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10C27" w14:textId="77777777" w:rsidR="00DA1670" w:rsidRPr="004B23C7" w:rsidRDefault="00DA1670" w:rsidP="00DA167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C7">
        <w:rPr>
          <w:rFonts w:ascii="Times New Roman" w:hAnsi="Times New Roman"/>
          <w:sz w:val="24"/>
          <w:szCs w:val="24"/>
        </w:rPr>
        <w:t>Автономная некоммерческая организация высшего и профессионального образования</w:t>
      </w:r>
      <w:r w:rsidRPr="00F77222">
        <w:rPr>
          <w:sz w:val="24"/>
          <w:szCs w:val="24"/>
        </w:rPr>
        <w:br/>
      </w:r>
      <w:r w:rsidRPr="004B23C7">
        <w:rPr>
          <w:rFonts w:ascii="Times New Roman" w:hAnsi="Times New Roman"/>
          <w:b/>
          <w:sz w:val="28"/>
          <w:szCs w:val="28"/>
        </w:rPr>
        <w:t xml:space="preserve"> «ПРИКАМСКИЙ СОЦИАЛЬНЫЙ ИНСТИТУТ»</w:t>
      </w:r>
    </w:p>
    <w:p w14:paraId="757C1CC4" w14:textId="77777777" w:rsidR="00DA1670" w:rsidRPr="004B23C7" w:rsidRDefault="00DA1670" w:rsidP="00DA1670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B23C7">
        <w:rPr>
          <w:rFonts w:ascii="Times New Roman" w:hAnsi="Times New Roman"/>
          <w:b/>
          <w:sz w:val="28"/>
          <w:szCs w:val="28"/>
        </w:rPr>
        <w:t>(АНО ВПО «ПСИ»)</w:t>
      </w:r>
    </w:p>
    <w:p w14:paraId="35687AEC" w14:textId="77777777" w:rsidR="00DA1670" w:rsidRDefault="00DA1670" w:rsidP="007E73BB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4082FC" w14:textId="77777777" w:rsidR="00DA1670" w:rsidRDefault="00DA1670" w:rsidP="007E73BB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9EDA975" w14:textId="77777777" w:rsidR="00DA1670" w:rsidRDefault="00DA1670" w:rsidP="007E73BB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D8AB1E9" w14:textId="77777777" w:rsidR="00D0394D" w:rsidRDefault="00D0394D" w:rsidP="00D0394D">
      <w:pPr>
        <w:tabs>
          <w:tab w:val="left" w:pos="900"/>
        </w:tabs>
        <w:spacing w:after="0" w:line="240" w:lineRule="auto"/>
        <w:ind w:left="46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УТВЕРЖДЕНА</w:t>
      </w:r>
    </w:p>
    <w:p w14:paraId="7CD831A0" w14:textId="77777777" w:rsidR="00D0394D" w:rsidRDefault="00D0394D" w:rsidP="00D0394D">
      <w:pPr>
        <w:tabs>
          <w:tab w:val="left" w:pos="900"/>
        </w:tabs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Ученым советом АНО ВПО «ПСИ»</w:t>
      </w:r>
    </w:p>
    <w:p w14:paraId="0CF4BC3E" w14:textId="77777777" w:rsidR="00D0394D" w:rsidRDefault="00D0394D" w:rsidP="00D0394D">
      <w:pPr>
        <w:tabs>
          <w:tab w:val="left" w:pos="900"/>
        </w:tabs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(протокол от 12.05.2022 № 03)</w:t>
      </w:r>
    </w:p>
    <w:p w14:paraId="23E64668" w14:textId="77777777" w:rsidR="00D0394D" w:rsidRDefault="00D0394D" w:rsidP="00D0394D">
      <w:pPr>
        <w:tabs>
          <w:tab w:val="left" w:pos="900"/>
        </w:tabs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изменениями, утвержденными Ученым советом АНО ВПО «ПСИ» (протокол от 06.02.2023 № 02)</w:t>
      </w:r>
    </w:p>
    <w:p w14:paraId="5427B9E1" w14:textId="77777777" w:rsidR="00D0394D" w:rsidRDefault="00D0394D" w:rsidP="00D0394D">
      <w:pPr>
        <w:spacing w:after="0" w:line="240" w:lineRule="auto"/>
        <w:ind w:left="467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Ученого совета, ректор</w:t>
      </w:r>
    </w:p>
    <w:p w14:paraId="1312CC20" w14:textId="77777777" w:rsidR="00D0394D" w:rsidRDefault="00D0394D" w:rsidP="00D0394D">
      <w:pPr>
        <w:tabs>
          <w:tab w:val="left" w:pos="900"/>
        </w:tabs>
        <w:spacing w:after="0" w:line="240" w:lineRule="auto"/>
        <w:ind w:left="5040" w:right="98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И.Ф. Никитина </w:t>
      </w:r>
    </w:p>
    <w:p w14:paraId="532DA3DE" w14:textId="77777777" w:rsidR="0089304C" w:rsidRPr="000D5DCE" w:rsidRDefault="0089304C" w:rsidP="00BE2EB9">
      <w:pPr>
        <w:rPr>
          <w:rFonts w:ascii="Times New Roman" w:hAnsi="Times New Roman"/>
        </w:rPr>
      </w:pPr>
    </w:p>
    <w:p w14:paraId="18F456FD" w14:textId="77777777" w:rsidR="0089304C" w:rsidRPr="000D5DCE" w:rsidRDefault="0089304C" w:rsidP="00BE2EB9">
      <w:pPr>
        <w:rPr>
          <w:rFonts w:ascii="Times New Roman" w:hAnsi="Times New Roman"/>
        </w:rPr>
      </w:pPr>
    </w:p>
    <w:p w14:paraId="70B9EB7E" w14:textId="77777777" w:rsidR="00695CA0" w:rsidRPr="000D5DCE" w:rsidRDefault="0089304C" w:rsidP="00FC1690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14:paraId="278C3AD5" w14:textId="77777777" w:rsidR="0089304C" w:rsidRPr="000D5DCE" w:rsidRDefault="0089304C" w:rsidP="00DA1670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ПРОГРАММА</w:t>
      </w:r>
    </w:p>
    <w:p w14:paraId="49B9D32C" w14:textId="77777777" w:rsidR="0089304C" w:rsidRPr="000D5DCE" w:rsidRDefault="0089304C" w:rsidP="00DA1670">
      <w:pPr>
        <w:spacing w:line="480" w:lineRule="auto"/>
        <w:jc w:val="center"/>
        <w:rPr>
          <w:rFonts w:ascii="Times New Roman" w:hAnsi="Times New Roman"/>
        </w:rPr>
      </w:pPr>
      <w:r w:rsidRPr="000D5DCE">
        <w:rPr>
          <w:rFonts w:ascii="Times New Roman" w:hAnsi="Times New Roman"/>
          <w:b/>
          <w:sz w:val="28"/>
          <w:szCs w:val="28"/>
        </w:rPr>
        <w:t>производственной практики в профильных организациях</w:t>
      </w:r>
    </w:p>
    <w:p w14:paraId="78E717FF" w14:textId="77777777" w:rsidR="0089304C" w:rsidRPr="000D5DCE" w:rsidRDefault="0089304C" w:rsidP="00DA1670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Направление подготовки </w:t>
      </w:r>
      <w:bookmarkStart w:id="0" w:name="_Hlk93917735"/>
      <w:r w:rsidRPr="000D5DCE">
        <w:rPr>
          <w:rFonts w:ascii="Times New Roman" w:hAnsi="Times New Roman"/>
          <w:sz w:val="28"/>
          <w:szCs w:val="28"/>
        </w:rPr>
        <w:t>37.03.01 Психология</w:t>
      </w:r>
      <w:r w:rsidR="00695CA0" w:rsidRPr="000D5DCE">
        <w:rPr>
          <w:rFonts w:ascii="Times New Roman" w:hAnsi="Times New Roman"/>
          <w:sz w:val="28"/>
          <w:szCs w:val="28"/>
        </w:rPr>
        <w:t>,</w:t>
      </w:r>
    </w:p>
    <w:p w14:paraId="549089BF" w14:textId="77777777" w:rsidR="0089304C" w:rsidRDefault="0089304C" w:rsidP="00DA1670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профиль – социальная психология</w:t>
      </w:r>
    </w:p>
    <w:p w14:paraId="480144D2" w14:textId="77777777" w:rsidR="00B075BA" w:rsidRPr="000D5DCE" w:rsidRDefault="00B075BA" w:rsidP="00DA1670">
      <w:pPr>
        <w:spacing w:line="48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Квалификация выпускника: бакалавр</w:t>
      </w:r>
    </w:p>
    <w:bookmarkEnd w:id="0"/>
    <w:p w14:paraId="73B9FD5C" w14:textId="77777777" w:rsidR="0089304C" w:rsidRPr="000D5DCE" w:rsidRDefault="0089304C" w:rsidP="00DA1670">
      <w:pPr>
        <w:spacing w:line="480" w:lineRule="auto"/>
        <w:jc w:val="center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Форма обучения: очная, очно-заочная</w:t>
      </w:r>
    </w:p>
    <w:p w14:paraId="4139A0CB" w14:textId="77777777" w:rsidR="0089304C" w:rsidRPr="000D5DCE" w:rsidRDefault="0089304C" w:rsidP="00BE2EB9">
      <w:pPr>
        <w:rPr>
          <w:rFonts w:ascii="Times New Roman" w:hAnsi="Times New Roman"/>
        </w:rPr>
      </w:pPr>
    </w:p>
    <w:p w14:paraId="5ADA54A6" w14:textId="77777777" w:rsidR="0089304C" w:rsidRPr="000D5DCE" w:rsidRDefault="0089304C" w:rsidP="00BE2EB9">
      <w:pPr>
        <w:rPr>
          <w:rFonts w:ascii="Times New Roman" w:hAnsi="Times New Roman"/>
        </w:rPr>
      </w:pPr>
    </w:p>
    <w:p w14:paraId="04EE5A65" w14:textId="77777777" w:rsidR="0089304C" w:rsidRPr="000D5DCE" w:rsidRDefault="0089304C" w:rsidP="00BE2EB9">
      <w:pPr>
        <w:rPr>
          <w:rFonts w:ascii="Times New Roman" w:hAnsi="Times New Roman"/>
          <w:sz w:val="28"/>
          <w:szCs w:val="28"/>
        </w:rPr>
      </w:pPr>
    </w:p>
    <w:p w14:paraId="470E925B" w14:textId="77777777" w:rsidR="0089304C" w:rsidRDefault="0089304C" w:rsidP="00BE2EB9">
      <w:pPr>
        <w:rPr>
          <w:rFonts w:ascii="Times New Roman" w:hAnsi="Times New Roman"/>
          <w:sz w:val="28"/>
          <w:szCs w:val="28"/>
        </w:rPr>
      </w:pPr>
    </w:p>
    <w:p w14:paraId="151199B5" w14:textId="77777777" w:rsidR="00B075BA" w:rsidRDefault="00B075BA" w:rsidP="00BE2EB9">
      <w:pPr>
        <w:rPr>
          <w:rFonts w:ascii="Times New Roman" w:hAnsi="Times New Roman"/>
          <w:sz w:val="28"/>
          <w:szCs w:val="28"/>
        </w:rPr>
      </w:pPr>
    </w:p>
    <w:p w14:paraId="5F4276C4" w14:textId="77777777" w:rsidR="00B075BA" w:rsidRDefault="00B075BA" w:rsidP="00BE2EB9">
      <w:pPr>
        <w:rPr>
          <w:rFonts w:ascii="Times New Roman" w:hAnsi="Times New Roman"/>
          <w:sz w:val="28"/>
          <w:szCs w:val="28"/>
        </w:rPr>
      </w:pPr>
    </w:p>
    <w:p w14:paraId="13D31805" w14:textId="77777777" w:rsidR="00B075BA" w:rsidRDefault="00B075BA" w:rsidP="00BE2EB9">
      <w:pPr>
        <w:rPr>
          <w:rFonts w:ascii="Times New Roman" w:hAnsi="Times New Roman"/>
          <w:sz w:val="28"/>
          <w:szCs w:val="28"/>
        </w:rPr>
      </w:pPr>
    </w:p>
    <w:p w14:paraId="244D30FD" w14:textId="77777777" w:rsidR="00B075BA" w:rsidRPr="000D5DCE" w:rsidRDefault="00DA1670" w:rsidP="00B075B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Пермь-</w:t>
      </w:r>
      <w:r w:rsidR="00B075BA">
        <w:rPr>
          <w:rFonts w:ascii="Times New Roman" w:hAnsi="Times New Roman"/>
          <w:sz w:val="28"/>
          <w:szCs w:val="28"/>
        </w:rPr>
        <w:t>2022</w:t>
      </w:r>
    </w:p>
    <w:p w14:paraId="405D2417" w14:textId="77777777" w:rsidR="0089304C" w:rsidRPr="000D5DCE" w:rsidRDefault="0089304C" w:rsidP="000D5DCE">
      <w:pPr>
        <w:pageBreakBefore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14:paraId="503E597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1.1. Настоящая программа </w:t>
      </w:r>
      <w:r w:rsidRPr="000D5DCE">
        <w:rPr>
          <w:rFonts w:ascii="Times New Roman" w:hAnsi="Times New Roman"/>
          <w:bCs/>
          <w:sz w:val="28"/>
          <w:szCs w:val="28"/>
        </w:rPr>
        <w:t>производственной практики в профильных организациях</w:t>
      </w:r>
      <w:r w:rsidRPr="000D5DCE">
        <w:rPr>
          <w:rFonts w:ascii="Times New Roman" w:hAnsi="Times New Roman"/>
          <w:sz w:val="28"/>
          <w:szCs w:val="28"/>
        </w:rPr>
        <w:t xml:space="preserve"> подготовлена на основании учебного плана </w:t>
      </w:r>
      <w:bookmarkStart w:id="1" w:name="_Hlk93922394"/>
      <w:r w:rsidRPr="000D5DCE">
        <w:rPr>
          <w:rFonts w:ascii="Times New Roman" w:hAnsi="Times New Roman"/>
          <w:sz w:val="28"/>
          <w:szCs w:val="28"/>
        </w:rPr>
        <w:t xml:space="preserve">образовательной программы высшего образования – программы бакалавриата по направлению подготовки 37.03.01 Психология профиль – </w:t>
      </w:r>
      <w:bookmarkEnd w:id="1"/>
      <w:r w:rsidRPr="000D5DCE">
        <w:rPr>
          <w:rFonts w:ascii="Times New Roman" w:hAnsi="Times New Roman"/>
          <w:sz w:val="28"/>
          <w:szCs w:val="28"/>
        </w:rPr>
        <w:t>социальная психология (далее – программа бакалавриата), реализуемой Автономной некоммерческой организацией высшего и профессионального образования «Прикамский социальный институт» (далее – Институт) по очной и очно-заочной формам обучения.</w:t>
      </w:r>
    </w:p>
    <w:p w14:paraId="02FA7B7B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1.2. Разработка настоящей программы осуществлялась в соответствии с законодательством об образовании, включая </w:t>
      </w:r>
      <w:bookmarkStart w:id="2" w:name="_Hlk93922430"/>
      <w:r w:rsidRPr="000D5DCE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высшего образования </w:t>
      </w:r>
      <w:r w:rsidR="000D5DCE">
        <w:rPr>
          <w:rFonts w:ascii="Times New Roman" w:hAnsi="Times New Roman"/>
          <w:sz w:val="28"/>
          <w:szCs w:val="28"/>
        </w:rPr>
        <w:t>–</w:t>
      </w:r>
      <w:r w:rsidRPr="000D5DCE">
        <w:rPr>
          <w:rFonts w:ascii="Times New Roman" w:hAnsi="Times New Roman"/>
          <w:sz w:val="28"/>
          <w:szCs w:val="28"/>
        </w:rPr>
        <w:t xml:space="preserve"> бакалавриат по направлению подготовки </w:t>
      </w:r>
      <w:bookmarkEnd w:id="2"/>
      <w:r w:rsidRPr="000D5DCE">
        <w:rPr>
          <w:rFonts w:ascii="Times New Roman" w:hAnsi="Times New Roman"/>
          <w:sz w:val="28"/>
          <w:szCs w:val="28"/>
        </w:rPr>
        <w:t>37.03.01 Психология (далее – ФГОС ВО), и локальными нормативными актами Института.</w:t>
      </w:r>
    </w:p>
    <w:p w14:paraId="5E5FC3F8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1.3. Настоящая программа является основным документом, непосредственно регулирующим в соответствии с требованиями ФГОС ВО прохождение производственной практики </w:t>
      </w:r>
      <w:r w:rsidRPr="000D5DCE">
        <w:rPr>
          <w:rFonts w:ascii="Times New Roman" w:hAnsi="Times New Roman"/>
          <w:bCs/>
          <w:sz w:val="28"/>
          <w:szCs w:val="28"/>
        </w:rPr>
        <w:t>в профильных организациях</w:t>
      </w:r>
      <w:r w:rsidRPr="000D5DCE">
        <w:rPr>
          <w:rFonts w:ascii="Times New Roman" w:hAnsi="Times New Roman"/>
          <w:sz w:val="28"/>
          <w:szCs w:val="28"/>
        </w:rPr>
        <w:t xml:space="preserve"> обучающимися Института, осваивающими программу бакалавриата, и порядок оценки результатов этой практики. </w:t>
      </w:r>
    </w:p>
    <w:p w14:paraId="1AEDFA55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 </w:t>
      </w:r>
    </w:p>
    <w:p w14:paraId="36A95550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2. Вид, тип практики, способы и формы ее проведения</w:t>
      </w:r>
    </w:p>
    <w:p w14:paraId="193AAE04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95830837"/>
      <w:r w:rsidRPr="000D5DCE">
        <w:rPr>
          <w:rFonts w:ascii="Times New Roman" w:hAnsi="Times New Roman"/>
          <w:sz w:val="28"/>
          <w:szCs w:val="28"/>
        </w:rPr>
        <w:t>2.1. Вид практики – производственная практика, направленная на закрепление и развитие практических навыков и компетенций обучающихся Института в процессе выполнения определенных видов работ, связанных с профессиональной деятельностью.</w:t>
      </w:r>
    </w:p>
    <w:p w14:paraId="7B327BA8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2.2. Тип производственной практики – производственная практика в профильных организациях. Практика проводится в профильных организациях, осуществляющих профессиональную деятельность в области социального обслуживания (в сферах: психологического сопровождения </w:t>
      </w:r>
      <w:r w:rsidRPr="000D5DCE">
        <w:rPr>
          <w:rFonts w:ascii="Times New Roman" w:hAnsi="Times New Roman"/>
          <w:sz w:val="28"/>
          <w:szCs w:val="28"/>
        </w:rPr>
        <w:lastRenderedPageBreak/>
        <w:t>представителей социально уязвимых слоев населения; консультативной помощи работникам социальных служб, социальной помощи семье и замещающим семьям; 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населения). При этом практика определяется типом задач профессиональной деятельности (просветительско-профилактический, диагностический, коррекционно-развивающий, консультационный) в соответствии с ФГОС ВО и программой бакалавриата.</w:t>
      </w:r>
    </w:p>
    <w:bookmarkEnd w:id="3"/>
    <w:p w14:paraId="5ABEE2AD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2.3. Способами проведения практики являются:</w:t>
      </w:r>
    </w:p>
    <w:p w14:paraId="680AF06B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стационарная практика, которая проводится в Институте или профильной организации, расположенной в городе Перми;</w:t>
      </w:r>
    </w:p>
    <w:p w14:paraId="06B63674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выездная практика, которая проводится в профильной организации, расположенной вне города Перми.</w:t>
      </w:r>
    </w:p>
    <w:p w14:paraId="1753C41A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2.4. Практика проводится в дискретной форме путем выделения в календарном учебном графике непрерывного периода учебного времени для ее проведения.</w:t>
      </w:r>
    </w:p>
    <w:p w14:paraId="0396E99F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F8D39E0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3. Планируемые результаты обучения при прохождении практики в соотношении с планируемыми результатами освоения программы бакалавриата</w:t>
      </w:r>
    </w:p>
    <w:p w14:paraId="77F21A4B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3.1. При прохождении практики обучающиеся Института должны закрепить, апробировать и развить знания, умения и навыки, отвечающие универсальным, общепрофессиональным и профессиональным компетенциям, предусмотренным ФГОС ВО и программой бакалавриата.</w:t>
      </w:r>
    </w:p>
    <w:p w14:paraId="1DE799DF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 К планируемым результатам обучения при прохождении практики в соответствии с настоящей программой относятся:</w:t>
      </w:r>
    </w:p>
    <w:p w14:paraId="5906C5C5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3.2.1. в соотнесении с </w:t>
      </w:r>
      <w:r w:rsidRPr="000D5DCE">
        <w:t xml:space="preserve"> </w:t>
      </w:r>
      <w:r w:rsidRPr="000D5DCE">
        <w:rPr>
          <w:rFonts w:ascii="Times New Roman" w:hAnsi="Times New Roman"/>
          <w:sz w:val="28"/>
          <w:szCs w:val="28"/>
        </w:rPr>
        <w:t>установленными в программе бакалавриата индикаторами достижения универсальных компетенций:</w:t>
      </w:r>
    </w:p>
    <w:p w14:paraId="73DDF486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>3.2.1.1 способност</w:t>
      </w:r>
      <w:r w:rsidR="000D5DCE">
        <w:rPr>
          <w:rFonts w:ascii="Times New Roman" w:hAnsi="Times New Roman"/>
          <w:sz w:val="28"/>
          <w:szCs w:val="28"/>
        </w:rPr>
        <w:t>ь</w:t>
      </w:r>
      <w:r w:rsidRPr="000D5DCE">
        <w:rPr>
          <w:rFonts w:ascii="Times New Roman" w:hAnsi="Times New Roman"/>
          <w:sz w:val="28"/>
          <w:szCs w:val="28"/>
        </w:rPr>
        <w:t xml:space="preserve">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 (индикаторы достижения УК-2: ИУК 2.1, ИУК 2.2, ИУК 2.3, ИУК 2.4, ИУК 2.5);</w:t>
      </w:r>
    </w:p>
    <w:p w14:paraId="24FAB058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3.2.1.2. опыт участия в командной работе с проявлением способности осуществлять социальное взаимодействие и реализовывать свою роль в команде (индикаторы достижения УК-3: ИУК 3.1, ИУК 3.2, ИУК 3.3, ИУК 3.4, ИУК 3.5);</w:t>
      </w:r>
    </w:p>
    <w:p w14:paraId="404BD697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3.2.1.3. способность воспринимать межкультурное разнообразие общества в социально - историческом, этическом и философском контекстах (индикаторы достижения УК-5: ИУК 5.1, ИУК 5.2, ИУК5.3);</w:t>
      </w:r>
    </w:p>
    <w:p w14:paraId="387448A8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3.2.1.4. опыт участия в командной работе с проявлением способности осуществлять социальное взаимодействие и реализовывать свою роль в команде (индикаторы достижения УК-9: ИУК 9.1, ИУК 9.2, ИУК9.3);</w:t>
      </w:r>
    </w:p>
    <w:p w14:paraId="60141ACA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3.2.1.5. способность принимать обоснованные экономические решения в различных областях жизнедеятельности (индикаторы достижения УК-10: ИУК 10.1, ИУК 10.2, ИУК 10.3, ИУК 10.4);</w:t>
      </w:r>
    </w:p>
    <w:p w14:paraId="7E549557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3.2.2. в соотнесении с установленными в программе бакалавриата индикаторами достижения общепрофессиональных компетенций:</w:t>
      </w:r>
    </w:p>
    <w:p w14:paraId="0DF22245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3.2.2.1. способность осуществлять научное исследование на основе современной методологии (индикаторы достижения ОПК-1: ИОПК 1.1, ИОПК 1.2);</w:t>
      </w:r>
    </w:p>
    <w:p w14:paraId="1D1967B1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3.2.2.2. умение применять методы сбора, анализа и интерпретации эмпирических данных в соответствии с поставленной задачей, оценивать достоверность эмпирических данных и обоснованность выводов научных исследований (индикаторы достижения ОПК-2: ИОПК 2.1, ИОПК 2.2, ИОПК 2.3 );</w:t>
      </w:r>
    </w:p>
    <w:p w14:paraId="72ABB4BC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3.2.2.3. умение выбирать адекватные, надежные и валидные методы количественной и качественной психологической оценки, организовывать </w:t>
      </w:r>
      <w:r w:rsidRPr="000D5DCE">
        <w:rPr>
          <w:rFonts w:ascii="Times New Roman" w:hAnsi="Times New Roman"/>
          <w:sz w:val="28"/>
          <w:szCs w:val="28"/>
        </w:rPr>
        <w:lastRenderedPageBreak/>
        <w:t>сбор данных для решения задач психодиагностики в заданной области исследований и практики (индикаторы достижения ОПК-3: ИОПК 3.1, ИОПК 3.2, ИОПК 3.3, ИОПК 3.4);</w:t>
      </w:r>
    </w:p>
    <w:p w14:paraId="40417C6B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3.2.2.4. умение использовать основные формы психологической помощи для решения конкретной проблемы отдельных лиц, групп населения и (или) организаций, в том числе лицам с ограниченными возможностями здоровья и при организации инклюзивного образования (индикаторы достижения ОПК-4: ИОПК 4.1, ИОПК 4.2);</w:t>
      </w:r>
    </w:p>
    <w:p w14:paraId="2B4EF2E8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3.2.2.5. способность выполнять организационную и техническую работу в реализации конкретных мероприятий профилактического, развивающего, коррекционного или реабилитационного характера (индикаторы достижения ОПК-5: ИОПК 5.1);</w:t>
      </w:r>
    </w:p>
    <w:p w14:paraId="0EC9868D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3.2.2.6. умения оценивать и удовлетворять потребности и запросы целевой аудитории для стимулирования интереса к психологическим знаниям, практике и услугам (индикаторы достижения ОПК-6: ИОПК 6.1, ОПК 6.2, ИОПК 6.3);</w:t>
      </w:r>
    </w:p>
    <w:p w14:paraId="643B81A6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3.2.2.7. опыт поддерживать уровень профессиональной компетенции, в том числе за счет понимания и готовности работать под супервизией (индикаторы достижения ОПК-7: ИОПК 7.1, ИОПК 7.2, ИОПК 7.3);</w:t>
      </w:r>
    </w:p>
    <w:p w14:paraId="59E9A082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3.2.3. в соотнесении с установленными в программе бакалавриата индикаторами достижения профессиональных компетенций:  </w:t>
      </w:r>
    </w:p>
    <w:p w14:paraId="72BF87F2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3.2.3.1.</w:t>
      </w:r>
      <w:r w:rsidRPr="000D5DCE">
        <w:t xml:space="preserve"> </w:t>
      </w:r>
      <w:r w:rsidRPr="000D5DCE">
        <w:rPr>
          <w:rFonts w:ascii="Times New Roman" w:hAnsi="Times New Roman"/>
          <w:sz w:val="28"/>
          <w:szCs w:val="28"/>
        </w:rPr>
        <w:t>способность применять стандартные методы и технологии, позволяющие решать коррекционно-развивающие задачи (индикаторы достижения ПК-3: ИПК 3.1, ИПК 3.2, ИПК 3.3);</w:t>
      </w:r>
    </w:p>
    <w:p w14:paraId="38CF3E42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3.2.3.2. умение применять стандартные методы и технологии, позволяющие решать коррекционно-развивающие задачи (индикаторы достижения ПК-4: ИПК 4.1, ИПК 4.2, ИПК 4.3, ИПК 4.4);</w:t>
      </w:r>
    </w:p>
    <w:p w14:paraId="019440D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3.2.3.3. навык осуществлять просветительскую деятельность населения, в том числе и работников социальной сферы, с целью повышения </w:t>
      </w:r>
      <w:r w:rsidRPr="000D5DCE">
        <w:rPr>
          <w:rFonts w:ascii="Times New Roman" w:hAnsi="Times New Roman"/>
          <w:sz w:val="28"/>
          <w:szCs w:val="28"/>
        </w:rPr>
        <w:lastRenderedPageBreak/>
        <w:t>психологической компетентности, психологической культуры общества (индикаторы достижения ПК-5: ИПК 5.1, ИПК 5.2, ИПК 5.3, ИПК 5.4).</w:t>
      </w:r>
    </w:p>
    <w:p w14:paraId="2F877FC6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3D8D58" w14:textId="77777777" w:rsidR="0089304C" w:rsidRPr="000D5DCE" w:rsidRDefault="0089304C" w:rsidP="000D5DCE">
      <w:pPr>
        <w:keepNext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4. Место практики в структуре программы бакалавриата</w:t>
      </w:r>
    </w:p>
    <w:p w14:paraId="60645A12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4.1. </w:t>
      </w:r>
      <w:bookmarkStart w:id="4" w:name="_Hlk94038445"/>
      <w:r w:rsidRPr="000D5DCE">
        <w:rPr>
          <w:rFonts w:ascii="Times New Roman" w:hAnsi="Times New Roman"/>
          <w:sz w:val="28"/>
          <w:szCs w:val="28"/>
        </w:rPr>
        <w:t>Практика относится к обязательной части программы бакалавриата.</w:t>
      </w:r>
      <w:bookmarkEnd w:id="4"/>
      <w:r w:rsidRPr="000D5DCE">
        <w:rPr>
          <w:rFonts w:ascii="Times New Roman" w:hAnsi="Times New Roman"/>
          <w:sz w:val="28"/>
          <w:szCs w:val="28"/>
        </w:rPr>
        <w:t xml:space="preserve"> </w:t>
      </w:r>
    </w:p>
    <w:p w14:paraId="04E058C2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Проведение практики запланировано:</w:t>
      </w:r>
    </w:p>
    <w:p w14:paraId="2DB9B364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для обучающихся по очной форме </w:t>
      </w:r>
      <w:r w:rsidR="000D5DCE">
        <w:rPr>
          <w:rFonts w:ascii="Times New Roman" w:hAnsi="Times New Roman"/>
          <w:sz w:val="28"/>
          <w:szCs w:val="28"/>
        </w:rPr>
        <w:t>–</w:t>
      </w:r>
      <w:r w:rsidRPr="000D5DCE">
        <w:rPr>
          <w:rFonts w:ascii="Times New Roman" w:hAnsi="Times New Roman"/>
          <w:sz w:val="28"/>
          <w:szCs w:val="28"/>
        </w:rPr>
        <w:t xml:space="preserve"> на конец шестого семестра, завершающего третий учебный год; </w:t>
      </w:r>
    </w:p>
    <w:p w14:paraId="4823BD8C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для обучающихся по очно-заочной – на конец восьмого семестра, завершающего четвертый учебный год.</w:t>
      </w:r>
    </w:p>
    <w:p w14:paraId="1E2B82DF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4.2. Проведению практики предшествует:</w:t>
      </w:r>
    </w:p>
    <w:p w14:paraId="064864C8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4.2.1. освоение обучающимися большей части дисциплин, включенных в учебный план и обеспечивающих получение подавляющего большинства универсальных, общепрофессиональных и профессиональных компетенций;</w:t>
      </w:r>
    </w:p>
    <w:p w14:paraId="224EEFE0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4.2.2. проведение учебно-ознакомительной практики, в ходе которой закреплялись, апробировались и развивались отдельные знания, умения и навыки.</w:t>
      </w:r>
    </w:p>
    <w:p w14:paraId="49552616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95830899"/>
      <w:r w:rsidRPr="000D5DCE">
        <w:rPr>
          <w:rFonts w:ascii="Times New Roman" w:hAnsi="Times New Roman"/>
          <w:sz w:val="28"/>
          <w:szCs w:val="28"/>
        </w:rPr>
        <w:t>4.3. Достижение планируемых результатов обучения при прохождении практики призвано способствовать освоению дисциплин, запланированных на последующие семестры.</w:t>
      </w:r>
    </w:p>
    <w:bookmarkEnd w:id="5"/>
    <w:p w14:paraId="62A2FF4B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28D044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5. Объем, продолжительность и место прохождения практики</w:t>
      </w:r>
    </w:p>
    <w:p w14:paraId="12CA896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5.1. Объем практики составляет шесть зачетных единиц.</w:t>
      </w:r>
    </w:p>
    <w:p w14:paraId="7F0555C8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5.2. Продолжительность практики составляет четыре недели.</w:t>
      </w:r>
    </w:p>
    <w:p w14:paraId="0AB8CA0D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5.3. Обучающиеся по своему выбору проходят практику:</w:t>
      </w:r>
    </w:p>
    <w:p w14:paraId="6E2C19E1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в Центре юридической и психологической помощи Института;</w:t>
      </w:r>
    </w:p>
    <w:p w14:paraId="2CE9BFAE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в профильной организации, расположенной в городе Перми;</w:t>
      </w:r>
    </w:p>
    <w:p w14:paraId="1E6B4244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в профильной организации, расположенной вне города Перми.</w:t>
      </w:r>
    </w:p>
    <w:p w14:paraId="13D9EC32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 xml:space="preserve">Профильной организацией признается юридическое лицо любой организационно-правовой формы, которое осуществляет все или некоторые виды </w:t>
      </w:r>
      <w:bookmarkStart w:id="6" w:name="_Hlk95842750"/>
      <w:r w:rsidRPr="000D5DCE">
        <w:rPr>
          <w:rFonts w:ascii="Times New Roman" w:hAnsi="Times New Roman"/>
          <w:sz w:val="28"/>
          <w:szCs w:val="28"/>
        </w:rPr>
        <w:t>профессиональной деятельности в области социального обслуживания (в сферах: психологического сопровождения представителей социально уязвимых слоев населения; консультативной помощи работникам социальных служб, социальной помощи семье и замещающим семьям; оказания психологической помощи отдельным лицам (клиентам), попавшим в трудную жизненную ситуацию; просвещения и повышения психологической культуры населения)</w:t>
      </w:r>
      <w:bookmarkEnd w:id="6"/>
      <w:r w:rsidRPr="000D5DCE">
        <w:rPr>
          <w:rFonts w:ascii="Times New Roman" w:hAnsi="Times New Roman"/>
          <w:sz w:val="28"/>
          <w:szCs w:val="28"/>
        </w:rPr>
        <w:t xml:space="preserve"> и которое заключило договор с Институтом о практической подготовке обучающихся. </w:t>
      </w:r>
    </w:p>
    <w:p w14:paraId="2A46E43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CAD4E8B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6. Содержание практики</w:t>
      </w:r>
    </w:p>
    <w:p w14:paraId="1FAB186B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6.1. Содержание практики образуют виды работ, связанных с будущей профессиональной деятельностью, которые обучающийся должен выполнять.</w:t>
      </w:r>
    </w:p>
    <w:p w14:paraId="01D48655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6.2. Содержание практики определяется:</w:t>
      </w:r>
    </w:p>
    <w:p w14:paraId="51322CF7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индивидуальными заданиями, выдаваемыми обучающимся руководителем практики от Института;</w:t>
      </w:r>
    </w:p>
    <w:p w14:paraId="0CF3E185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совместным рабочим графиком (планом) проведения практики, составляемым руководителями практики от Института и от профильной организации;</w:t>
      </w:r>
    </w:p>
    <w:p w14:paraId="031F5102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рабочим графиком (планом) проведения практики, составляемым руководителем практики от Института, при прохождении обучающимся практики в Центре юридической  и психологической помощи Института;</w:t>
      </w:r>
    </w:p>
    <w:p w14:paraId="63737B36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конкретными задачами и проблемами, возникающими в текущей деятельности Центра юридической и психологической помощи Института или профильной организации в период прохождения практики обучающимися.</w:t>
      </w:r>
    </w:p>
    <w:p w14:paraId="604ABD61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6.3. В содержание практики обязательно включаются:</w:t>
      </w:r>
    </w:p>
    <w:p w14:paraId="2E501F4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>6.3.1. ознакомление обучающегося с правилами внутреннего трудового распорядка организации, в которой он проходит практику, правилами противопожарной безопасности, санитарно-эпидемиологическими правилами, гигиеническими нормативами, а также инструктаж обучающегося по охране труда и технике безопасности;</w:t>
      </w:r>
    </w:p>
    <w:p w14:paraId="52CC0BD4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6.3.2. </w:t>
      </w:r>
      <w:bookmarkStart w:id="7" w:name="_Hlk95842837"/>
      <w:r w:rsidRPr="000D5DCE">
        <w:rPr>
          <w:rFonts w:ascii="Times New Roman" w:hAnsi="Times New Roman"/>
          <w:sz w:val="28"/>
          <w:szCs w:val="28"/>
        </w:rPr>
        <w:t>изучение обучающимся Устава и других документов, регулирующих профессиональную  деятельность  организации, в которой он проходит практику;</w:t>
      </w:r>
      <w:bookmarkEnd w:id="7"/>
      <w:r w:rsidRPr="000D5DCE">
        <w:rPr>
          <w:rFonts w:ascii="Times New Roman" w:hAnsi="Times New Roman"/>
          <w:sz w:val="28"/>
          <w:szCs w:val="28"/>
        </w:rPr>
        <w:t xml:space="preserve"> </w:t>
      </w:r>
    </w:p>
    <w:p w14:paraId="78EEB095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6.3.3. виды работ, предусмотренных пунктом 3.2 настоящей программы, порядок и сроки их выполнения обучающимся;</w:t>
      </w:r>
    </w:p>
    <w:p w14:paraId="77F94BE5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6.3.4. Подведение итогов практики, составление обучающимся отчета о прохождении практики.</w:t>
      </w:r>
    </w:p>
    <w:p w14:paraId="31E1957D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30BBA5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7. Формы отчетности по практике</w:t>
      </w:r>
    </w:p>
    <w:p w14:paraId="069B7D9D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0D5DCE">
        <w:rPr>
          <w:rFonts w:ascii="Times New Roman" w:hAnsi="Times New Roman"/>
          <w:sz w:val="28"/>
          <w:szCs w:val="28"/>
        </w:rPr>
        <w:t>7.1. Формами отчетности по практике являются документы, содержащие:</w:t>
      </w:r>
    </w:p>
    <w:p w14:paraId="162EAD41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основания проведения практики (копия приказа ректора Института о направлении на практику, договор с профильной организацией);</w:t>
      </w:r>
    </w:p>
    <w:p w14:paraId="17B95974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индивидуальные задания обучающегося при прохождении практики;</w:t>
      </w:r>
    </w:p>
    <w:p w14:paraId="3CA96B84" w14:textId="77777777" w:rsidR="0089304C" w:rsidRPr="000D5DCE" w:rsidRDefault="000D5DCE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дневник </w:t>
      </w:r>
      <w:r w:rsidR="0089304C" w:rsidRPr="000D5DCE">
        <w:rPr>
          <w:rFonts w:ascii="Times New Roman" w:hAnsi="Times New Roman"/>
          <w:sz w:val="28"/>
          <w:szCs w:val="28"/>
        </w:rPr>
        <w:t>прохождения практики;</w:t>
      </w:r>
    </w:p>
    <w:p w14:paraId="4A8E7F85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отчет обучающегося о прохождении практики;</w:t>
      </w:r>
    </w:p>
    <w:p w14:paraId="57BEDF9E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характеристику обучающегося при прохождении практики, составленную руководителем практики от Института и (или) руководителем практики от профильной организации;</w:t>
      </w:r>
    </w:p>
    <w:p w14:paraId="5095831E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ведомость текущего контроля;</w:t>
      </w:r>
    </w:p>
    <w:p w14:paraId="12D4041F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зачетную ведомость проведения промежуточной аттестации по результатам прохождения практики.</w:t>
      </w:r>
    </w:p>
    <w:p w14:paraId="6AAED427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>7.2. Дневник прохождения практики ежедневно заполняется обучающимся на бумажном носителе в хронологической последовательности</w:t>
      </w:r>
      <w:r w:rsidR="000D5DCE">
        <w:rPr>
          <w:rFonts w:ascii="Times New Roman" w:hAnsi="Times New Roman"/>
          <w:sz w:val="28"/>
          <w:szCs w:val="28"/>
        </w:rPr>
        <w:t xml:space="preserve"> </w:t>
      </w:r>
      <w:r w:rsidRPr="000D5DCE">
        <w:rPr>
          <w:rFonts w:ascii="Times New Roman" w:hAnsi="Times New Roman"/>
          <w:sz w:val="28"/>
          <w:szCs w:val="28"/>
        </w:rPr>
        <w:t xml:space="preserve">и содержит записи о дате и видах  выполнения им соответствующих работ. </w:t>
      </w:r>
    </w:p>
    <w:p w14:paraId="500DD387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7.3. Отчет о прохождении практики составляется обучающимся в письменной форме на бумажном носителе и включает в себя: </w:t>
      </w:r>
    </w:p>
    <w:p w14:paraId="3D78C972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перечень полученных обучающимся от руководителя практики индивидуальных заданий;</w:t>
      </w:r>
    </w:p>
    <w:p w14:paraId="5DD4E75D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систематизированный согласно индивидуальным заданиям перечень видов работ, выполненных обучающимся при прохождении практики;</w:t>
      </w:r>
    </w:p>
    <w:p w14:paraId="4BBCC987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деятельности;</w:t>
      </w:r>
    </w:p>
    <w:p w14:paraId="248C2BB8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комментарии обучающегося относительно характера, содержания и результата выполненных работ.</w:t>
      </w:r>
    </w:p>
    <w:p w14:paraId="3075E5FF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7.4. В дневнике и отчете о прохождении практики не должны содержаться персональные данные граждан и подлинные наименования организаций, в интересах или в отношении которых выполнялись соответствующие виды работ.</w:t>
      </w:r>
    </w:p>
    <w:p w14:paraId="36052B4C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F5ADD45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8. Фонд оценочных материалов для проведения текущего контроля успеваемости и промежуточной аттестации по практике</w:t>
      </w:r>
    </w:p>
    <w:p w14:paraId="5BE79806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8.1 Фонд оценочных материалов в целях проведения текущего контроля успеваемости при прохождении практики определяет последовательность проведения первичных контрольных мероприятий, их вид, контролируемые образовательные результаты, перечень контрольных заданий, шкалу оценки и критерии оценивания результатов контрольных мероприятий (Приложение № 1 к настоящей программе).</w:t>
      </w:r>
    </w:p>
    <w:p w14:paraId="5EC0170A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8.2. Фонд оценочных материалов в целях проведения промежуточной аттестации по практике содержит систематизированный перечень заданий по </w:t>
      </w:r>
      <w:r w:rsidRPr="000D5DCE">
        <w:rPr>
          <w:rFonts w:ascii="Times New Roman" w:hAnsi="Times New Roman"/>
          <w:sz w:val="28"/>
          <w:szCs w:val="28"/>
        </w:rPr>
        <w:lastRenderedPageBreak/>
        <w:t>практике, требования к ведению дневника и составлению отчета о прохождении практики, а также критерии оценивания результатов прохождения практики обучающимся (Приложение № 1 к настоящей программе).</w:t>
      </w:r>
    </w:p>
    <w:p w14:paraId="0A40B3F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8.3. Формой промежуточной аттестации при прохождении практики является зачет, который проводится путем оценивания отчета о прохождении практики и собеседования с обучающимся. </w:t>
      </w:r>
    </w:p>
    <w:p w14:paraId="6F443888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739AFA5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9. Методические материалы, информационные и материально-технические ресурсы для проведения практики</w:t>
      </w:r>
    </w:p>
    <w:p w14:paraId="6B1418B1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9.1. Для проведения практики в качестве методических материалов используются:</w:t>
      </w:r>
    </w:p>
    <w:p w14:paraId="7D0430A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9.1.1. печатные издания, электронные учебные издания и электронные образовательные ресурсы согласно перечню, предусмотренному в Приложении № 2 к настоящей программе;</w:t>
      </w:r>
    </w:p>
    <w:p w14:paraId="24CAE49D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9.1.2. профессиональные базы данных и информационные справочные системы,</w:t>
      </w:r>
      <w:bookmarkStart w:id="8" w:name="_Hlk94039289"/>
      <w:r w:rsidRPr="000D5DCE">
        <w:rPr>
          <w:rFonts w:ascii="Times New Roman" w:hAnsi="Times New Roman"/>
          <w:sz w:val="28"/>
          <w:szCs w:val="28"/>
        </w:rPr>
        <w:t xml:space="preserve"> находящиеся в распоряжении Института или  в свободном доступе</w:t>
      </w:r>
      <w:r w:rsidRPr="000D5DCE">
        <w:rPr>
          <w:rFonts w:ascii="Times New Roman" w:hAnsi="Times New Roman"/>
          <w:sz w:val="28"/>
          <w:szCs w:val="28"/>
          <w:highlight w:val="yellow"/>
        </w:rPr>
        <w:t xml:space="preserve"> </w:t>
      </w:r>
      <w:r w:rsidRPr="000D5DCE">
        <w:rPr>
          <w:rFonts w:ascii="Times New Roman" w:hAnsi="Times New Roman"/>
          <w:sz w:val="28"/>
          <w:szCs w:val="28"/>
        </w:rPr>
        <w:t>согласно приложению №</w:t>
      </w:r>
      <w:r w:rsidR="00C50868" w:rsidRPr="000D5DCE">
        <w:rPr>
          <w:rFonts w:ascii="Times New Roman" w:hAnsi="Times New Roman"/>
          <w:sz w:val="28"/>
          <w:szCs w:val="28"/>
        </w:rPr>
        <w:t xml:space="preserve"> </w:t>
      </w:r>
      <w:r w:rsidRPr="000D5DCE">
        <w:rPr>
          <w:rFonts w:ascii="Times New Roman" w:hAnsi="Times New Roman"/>
          <w:sz w:val="28"/>
          <w:szCs w:val="28"/>
        </w:rPr>
        <w:t>3 к настоящей программе, а также находящиеся в распоряжении профильных организаций, в которых обучающиеся проходят практику.</w:t>
      </w:r>
      <w:bookmarkEnd w:id="8"/>
    </w:p>
    <w:p w14:paraId="16B11735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9.2. Для проведения практики используются все имеющиеся у Института информационные и материально-технические ресурсы, включая библиотечные фонды, электронную библиотечную систему, лицензионное программное обеспечение, аудитории, компьютеры, иное оборудование.</w:t>
      </w:r>
    </w:p>
    <w:p w14:paraId="22D3FA43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9.3. Обучающимся, проходящим практику в Центре юридической и психологической помощи Института, предоставляются в помещениях Института рабочие места, оборудованные необходимой мебелью  и компьютером с установленным лицензионным и свободно распространяемым программным обеспечением, состав которого указан в </w:t>
      </w:r>
      <w:r w:rsidRPr="000D5DCE">
        <w:rPr>
          <w:rFonts w:ascii="Times New Roman" w:hAnsi="Times New Roman"/>
          <w:sz w:val="28"/>
          <w:szCs w:val="28"/>
        </w:rPr>
        <w:lastRenderedPageBreak/>
        <w:t>приложении №</w:t>
      </w:r>
      <w:r w:rsidR="00C50868" w:rsidRPr="000D5DCE">
        <w:rPr>
          <w:rFonts w:ascii="Times New Roman" w:hAnsi="Times New Roman"/>
          <w:sz w:val="28"/>
          <w:szCs w:val="28"/>
        </w:rPr>
        <w:t xml:space="preserve"> </w:t>
      </w:r>
      <w:r w:rsidRPr="000D5DCE">
        <w:rPr>
          <w:rFonts w:ascii="Times New Roman" w:hAnsi="Times New Roman"/>
          <w:sz w:val="28"/>
          <w:szCs w:val="28"/>
        </w:rPr>
        <w:t xml:space="preserve">4 к настоящей программе, подключенным к многофункциональному устройству и сканеру, а также с возможностью подключения к информационно-телекоммуникационной сети «Интернет», обеспечением доступа в электронную информационно-образовательную среду Института, электронной библиотечной системе, к справочной правовой системе (СПС) КонсультантПлюс. </w:t>
      </w:r>
    </w:p>
    <w:p w14:paraId="3934A40C" w14:textId="77777777" w:rsidR="0089304C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Обучающиеся, проходящие практику в профильных организациях, пользуются помещениями профильной организации, согласованными в Договоре о практической подготовке обучающихся,  а также находящимися в них оборудованием и техническими средствами обучения.</w:t>
      </w:r>
    </w:p>
    <w:p w14:paraId="338633AE" w14:textId="77777777" w:rsidR="00F76874" w:rsidRDefault="00F76874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E797373" w14:textId="77777777" w:rsidR="0072366D" w:rsidRPr="001F2F2E" w:rsidRDefault="0072366D" w:rsidP="0072366D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9" w:name="_Toc100218801"/>
      <w:bookmarkStart w:id="10" w:name="_Toc100765163"/>
      <w:r>
        <w:rPr>
          <w:rFonts w:ascii="Times New Roman" w:hAnsi="Times New Roman"/>
          <w:b/>
          <w:sz w:val="28"/>
          <w:szCs w:val="28"/>
        </w:rPr>
        <w:t>10</w:t>
      </w:r>
      <w:r w:rsidRPr="001F2F2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1F2F2E">
        <w:rPr>
          <w:rFonts w:ascii="Times New Roman" w:hAnsi="Times New Roman"/>
          <w:b/>
          <w:sz w:val="28"/>
          <w:szCs w:val="28"/>
        </w:rPr>
        <w:t xml:space="preserve">Материально-техническое обеспечение образовательной деятельности при реализации </w:t>
      </w:r>
      <w:bookmarkEnd w:id="9"/>
      <w:bookmarkEnd w:id="10"/>
      <w:r>
        <w:rPr>
          <w:rFonts w:ascii="Times New Roman" w:hAnsi="Times New Roman"/>
          <w:b/>
          <w:sz w:val="28"/>
          <w:szCs w:val="28"/>
        </w:rPr>
        <w:t>практики</w:t>
      </w:r>
    </w:p>
    <w:p w14:paraId="544EE96E" w14:textId="77777777" w:rsidR="00264E67" w:rsidRPr="00DA1670" w:rsidRDefault="00264E67" w:rsidP="00264E67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C01A49">
        <w:rPr>
          <w:rFonts w:ascii="Times New Roman" w:hAnsi="Times New Roman"/>
          <w:bCs/>
          <w:sz w:val="28"/>
          <w:szCs w:val="28"/>
        </w:rPr>
        <w:t>10.1. </w:t>
      </w:r>
      <w:r w:rsidRPr="00DA1670">
        <w:rPr>
          <w:rFonts w:ascii="Times New Roman" w:hAnsi="Times New Roman"/>
          <w:b/>
          <w:bCs/>
          <w:sz w:val="28"/>
          <w:szCs w:val="28"/>
        </w:rPr>
        <w:t>Центр юридической и психологической помощи Института, аудитория № 808</w:t>
      </w:r>
    </w:p>
    <w:p w14:paraId="725DF4F4" w14:textId="77777777" w:rsidR="00264E67" w:rsidRPr="00C01A49" w:rsidRDefault="00264E67" w:rsidP="00264E67">
      <w:pPr>
        <w:pStyle w:val="TableParagraph"/>
        <w:keepNext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основного оборудования:</w:t>
      </w:r>
    </w:p>
    <w:p w14:paraId="198B263C" w14:textId="77777777" w:rsidR="00264E67" w:rsidRPr="00C01A49" w:rsidRDefault="00264E67" w:rsidP="00264E67">
      <w:pPr>
        <w:pStyle w:val="2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01A49">
        <w:rPr>
          <w:rFonts w:ascii="Times New Roman" w:hAnsi="Times New Roman"/>
          <w:sz w:val="28"/>
          <w:szCs w:val="28"/>
          <w:lang w:eastAsia="ru-RU"/>
        </w:rPr>
        <w:t xml:space="preserve"> – учебное оборудование</w:t>
      </w:r>
      <w:r w:rsidRPr="00C01A49">
        <w:rPr>
          <w:rFonts w:ascii="Times New Roman" w:hAnsi="Times New Roman"/>
          <w:sz w:val="28"/>
          <w:szCs w:val="28"/>
        </w:rPr>
        <w:t>: доска меловая, уч</w:t>
      </w:r>
      <w:r w:rsidRPr="00C01A49">
        <w:rPr>
          <w:rFonts w:ascii="Times New Roman" w:hAnsi="Times New Roman"/>
          <w:spacing w:val="-1"/>
          <w:sz w:val="28"/>
          <w:szCs w:val="28"/>
        </w:rPr>
        <w:t>ебные с</w:t>
      </w:r>
      <w:r w:rsidRPr="00C01A49">
        <w:rPr>
          <w:rFonts w:ascii="Times New Roman" w:hAnsi="Times New Roman"/>
          <w:sz w:val="28"/>
          <w:szCs w:val="28"/>
        </w:rPr>
        <w:t>толы, стулья, стол для преподавателя, мягкий стул;</w:t>
      </w:r>
    </w:p>
    <w:p w14:paraId="0A468D5D" w14:textId="77777777" w:rsidR="00264E67" w:rsidRPr="00C01A49" w:rsidRDefault="00264E67" w:rsidP="00264E67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C01A49">
        <w:rPr>
          <w:rFonts w:ascii="Times New Roman" w:hAnsi="Times New Roman"/>
          <w:spacing w:val="-4"/>
          <w:sz w:val="28"/>
          <w:szCs w:val="28"/>
        </w:rPr>
        <w:t xml:space="preserve"> – технические средства обучения: персональный к</w:t>
      </w:r>
      <w:r w:rsidRPr="00C01A49">
        <w:rPr>
          <w:rFonts w:ascii="Times New Roman" w:hAnsi="Times New Roman"/>
          <w:spacing w:val="-4"/>
          <w:sz w:val="28"/>
          <w:szCs w:val="28"/>
          <w:lang w:eastAsia="ru-RU"/>
        </w:rPr>
        <w:t xml:space="preserve">омпьютер </w:t>
      </w:r>
      <w:r w:rsidRPr="00C01A49">
        <w:rPr>
          <w:rFonts w:ascii="Times New Roman" w:hAnsi="Times New Roman"/>
          <w:spacing w:val="-4"/>
          <w:sz w:val="28"/>
          <w:szCs w:val="28"/>
        </w:rPr>
        <w:t>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системе, мультимедийный проектор, переносной экран.</w:t>
      </w:r>
    </w:p>
    <w:p w14:paraId="4FA9D9CA" w14:textId="77777777" w:rsidR="00264E67" w:rsidRPr="006D5037" w:rsidRDefault="00264E67" w:rsidP="00264E67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D5037">
        <w:rPr>
          <w:rFonts w:ascii="Times New Roman" w:hAnsi="Times New Roman"/>
          <w:spacing w:val="-4"/>
          <w:sz w:val="28"/>
          <w:szCs w:val="28"/>
        </w:rPr>
        <w:t>Выделены учебные места для обучающихся с ОВЗ.</w:t>
      </w:r>
    </w:p>
    <w:p w14:paraId="4214EC48" w14:textId="77777777" w:rsidR="00264E67" w:rsidRPr="006D5037" w:rsidRDefault="00264E67" w:rsidP="00264E67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D5037">
        <w:rPr>
          <w:rFonts w:ascii="Times New Roman" w:hAnsi="Times New Roman"/>
          <w:spacing w:val="-4"/>
          <w:sz w:val="28"/>
          <w:szCs w:val="28"/>
        </w:rPr>
        <w:t>Перечень учебно-наглядных пособий:</w:t>
      </w:r>
    </w:p>
    <w:p w14:paraId="37B94E17" w14:textId="77777777" w:rsidR="00264E67" w:rsidRPr="00C01A49" w:rsidRDefault="00264E67" w:rsidP="00264E67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- у</w:t>
      </w:r>
      <w:r w:rsidRPr="006D5037">
        <w:rPr>
          <w:rFonts w:ascii="Times New Roman" w:hAnsi="Times New Roman"/>
          <w:spacing w:val="-4"/>
          <w:sz w:val="28"/>
          <w:szCs w:val="28"/>
        </w:rPr>
        <w:t xml:space="preserve">чебные стенды, лабораторное оборудование: куб Линка, кубики Кооса, доска Пурдье, доски Сегена, кинематометр, динамометр, тонометр, муляж головного мозга, набор специализированных компьютерных манипуляторов </w:t>
      </w:r>
      <w:r w:rsidRPr="006D5037">
        <w:rPr>
          <w:rFonts w:ascii="Times New Roman" w:hAnsi="Times New Roman"/>
          <w:spacing w:val="-4"/>
          <w:sz w:val="28"/>
          <w:szCs w:val="28"/>
        </w:rPr>
        <w:lastRenderedPageBreak/>
        <w:t>«Био-Мышь», диагностический комплекс «Conan», наборы психологических</w:t>
      </w:r>
      <w:r w:rsidRPr="00C01A49">
        <w:rPr>
          <w:rFonts w:ascii="Times New Roman" w:hAnsi="Times New Roman"/>
          <w:spacing w:val="-6"/>
          <w:sz w:val="28"/>
          <w:szCs w:val="28"/>
        </w:rPr>
        <w:t xml:space="preserve"> методик, тестов.</w:t>
      </w:r>
    </w:p>
    <w:p w14:paraId="5AF58A37" w14:textId="77777777" w:rsidR="00264E67" w:rsidRPr="00C01A49" w:rsidRDefault="00264E67" w:rsidP="00264E67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используемого лицензионного программного обеспечения:</w:t>
      </w:r>
    </w:p>
    <w:p w14:paraId="18C45339" w14:textId="77777777" w:rsidR="00264E67" w:rsidRPr="00C01A49" w:rsidRDefault="00264E67" w:rsidP="00264E67">
      <w:pPr>
        <w:pStyle w:val="TableParagraph"/>
        <w:widowControl/>
        <w:spacing w:line="360" w:lineRule="auto"/>
        <w:ind w:firstLine="567"/>
        <w:jc w:val="both"/>
        <w:rPr>
          <w:bCs/>
          <w:sz w:val="28"/>
          <w:szCs w:val="28"/>
          <w:lang w:val="en-US"/>
        </w:rPr>
      </w:pPr>
      <w:r w:rsidRPr="006D5037">
        <w:rPr>
          <w:bCs/>
          <w:sz w:val="28"/>
          <w:szCs w:val="28"/>
          <w:lang w:val="en-US"/>
        </w:rPr>
        <w:t xml:space="preserve">- </w:t>
      </w:r>
      <w:r w:rsidRPr="00C01A49">
        <w:rPr>
          <w:bCs/>
          <w:sz w:val="28"/>
          <w:szCs w:val="28"/>
        </w:rPr>
        <w:t>Операционная</w:t>
      </w:r>
      <w:r w:rsidRPr="00C01A49">
        <w:rPr>
          <w:bCs/>
          <w:sz w:val="28"/>
          <w:szCs w:val="28"/>
          <w:lang w:val="en-US"/>
        </w:rPr>
        <w:t xml:space="preserve"> </w:t>
      </w:r>
      <w:r w:rsidRPr="00C01A49">
        <w:rPr>
          <w:bCs/>
          <w:sz w:val="28"/>
          <w:szCs w:val="28"/>
        </w:rPr>
        <w:t>система</w:t>
      </w:r>
      <w:r w:rsidRPr="00C01A49">
        <w:rPr>
          <w:bCs/>
          <w:sz w:val="28"/>
          <w:szCs w:val="28"/>
          <w:lang w:val="en-US"/>
        </w:rPr>
        <w:t xml:space="preserve"> Windows 10 home edition</w:t>
      </w:r>
    </w:p>
    <w:p w14:paraId="3EB9731F" w14:textId="77777777" w:rsidR="00264E67" w:rsidRPr="00C01A49" w:rsidRDefault="00264E67" w:rsidP="00264E67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6D5037">
        <w:rPr>
          <w:sz w:val="28"/>
          <w:szCs w:val="28"/>
          <w:lang w:val="en-US"/>
        </w:rPr>
        <w:t xml:space="preserve">- </w:t>
      </w:r>
      <w:r w:rsidRPr="00C01A49">
        <w:rPr>
          <w:sz w:val="28"/>
          <w:szCs w:val="28"/>
          <w:lang w:val="en-US"/>
        </w:rPr>
        <w:t>MS Office Online</w:t>
      </w:r>
    </w:p>
    <w:p w14:paraId="6B8235B0" w14:textId="77777777" w:rsidR="00264E67" w:rsidRPr="00C01A49" w:rsidRDefault="00264E67" w:rsidP="00264E67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A49">
        <w:rPr>
          <w:rFonts w:ascii="Times New Roman" w:hAnsi="Times New Roman"/>
          <w:sz w:val="28"/>
          <w:szCs w:val="28"/>
        </w:rPr>
        <w:t xml:space="preserve">Интернет-браузер </w:t>
      </w:r>
      <w:r w:rsidRPr="00C01A49">
        <w:rPr>
          <w:rFonts w:ascii="Times New Roman" w:hAnsi="Times New Roman"/>
          <w:sz w:val="28"/>
          <w:szCs w:val="28"/>
          <w:lang w:val="en-US"/>
        </w:rPr>
        <w:t>Google</w:t>
      </w:r>
      <w:r w:rsidRPr="00C01A49">
        <w:rPr>
          <w:rFonts w:ascii="Times New Roman" w:hAnsi="Times New Roman"/>
          <w:sz w:val="28"/>
          <w:szCs w:val="28"/>
        </w:rPr>
        <w:t xml:space="preserve"> </w:t>
      </w:r>
      <w:r w:rsidRPr="00C01A49">
        <w:rPr>
          <w:rFonts w:ascii="Times New Roman" w:hAnsi="Times New Roman"/>
          <w:sz w:val="28"/>
          <w:szCs w:val="28"/>
          <w:lang w:val="en-US"/>
        </w:rPr>
        <w:t>Chrome</w:t>
      </w:r>
      <w:r w:rsidRPr="00C01A49">
        <w:rPr>
          <w:rFonts w:ascii="Times New Roman" w:hAnsi="Times New Roman"/>
          <w:bCs/>
          <w:sz w:val="28"/>
          <w:szCs w:val="28"/>
        </w:rPr>
        <w:t xml:space="preserve"> </w:t>
      </w:r>
    </w:p>
    <w:p w14:paraId="7D52A170" w14:textId="77777777" w:rsidR="00264E67" w:rsidRPr="00C01A49" w:rsidRDefault="00264E67" w:rsidP="00264E67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C01A49">
        <w:rPr>
          <w:rFonts w:ascii="Times New Roman" w:hAnsi="Times New Roman"/>
          <w:bCs/>
          <w:sz w:val="28"/>
          <w:szCs w:val="28"/>
        </w:rPr>
        <w:t xml:space="preserve">10.2. </w:t>
      </w:r>
      <w:r w:rsidRPr="00DA1670">
        <w:rPr>
          <w:rFonts w:ascii="Times New Roman" w:hAnsi="Times New Roman"/>
          <w:b/>
          <w:bCs/>
          <w:sz w:val="28"/>
          <w:szCs w:val="28"/>
        </w:rPr>
        <w:t>Аудитория для самостоятельной работы № 906</w:t>
      </w:r>
    </w:p>
    <w:p w14:paraId="6608334E" w14:textId="77777777" w:rsidR="00264E67" w:rsidRPr="00C01A49" w:rsidRDefault="00264E67" w:rsidP="00264E67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основного оборудования:</w:t>
      </w:r>
    </w:p>
    <w:p w14:paraId="63A52DA5" w14:textId="77777777" w:rsidR="00264E67" w:rsidRPr="00C01A49" w:rsidRDefault="00264E67" w:rsidP="00264E67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– учебное оборудование: уч</w:t>
      </w:r>
      <w:r w:rsidRPr="00C01A49">
        <w:rPr>
          <w:spacing w:val="-1"/>
          <w:sz w:val="28"/>
          <w:szCs w:val="28"/>
        </w:rPr>
        <w:t>ебные с</w:t>
      </w:r>
      <w:r w:rsidRPr="00C01A49">
        <w:rPr>
          <w:sz w:val="28"/>
          <w:szCs w:val="28"/>
        </w:rPr>
        <w:t>толы, стулья, стол для работы с печатными изданиями, стеллажи для печатных изданий;</w:t>
      </w:r>
    </w:p>
    <w:p w14:paraId="52D50BE0" w14:textId="77777777" w:rsidR="00264E67" w:rsidRPr="00C01A49" w:rsidRDefault="00264E67" w:rsidP="00264E67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– технические средства обучения: ноутбук</w:t>
      </w:r>
      <w:r>
        <w:rPr>
          <w:sz w:val="28"/>
          <w:szCs w:val="28"/>
        </w:rPr>
        <w:t>и</w:t>
      </w:r>
      <w:r w:rsidRPr="00C01A49">
        <w:rPr>
          <w:sz w:val="28"/>
          <w:szCs w:val="28"/>
        </w:rPr>
        <w:t xml:space="preserve"> с возможностью подключения к сети «Интернет» и обеспечением доступа в электронную информационно-образовательную среду организации, к Электронной библиотечной системе.</w:t>
      </w:r>
    </w:p>
    <w:p w14:paraId="523570A8" w14:textId="77777777" w:rsidR="00264E67" w:rsidRPr="006D5037" w:rsidRDefault="00264E67" w:rsidP="00264E67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4"/>
          <w:sz w:val="28"/>
          <w:szCs w:val="28"/>
        </w:rPr>
      </w:pPr>
      <w:r w:rsidRPr="006D5037">
        <w:rPr>
          <w:rFonts w:ascii="Times New Roman" w:hAnsi="Times New Roman"/>
          <w:spacing w:val="-4"/>
          <w:sz w:val="28"/>
          <w:szCs w:val="28"/>
        </w:rPr>
        <w:t>Выделены учебные места для обучающихся с ОВЗ.</w:t>
      </w:r>
    </w:p>
    <w:p w14:paraId="672FC687" w14:textId="77777777" w:rsidR="00264E67" w:rsidRPr="00C01A49" w:rsidRDefault="00264E67" w:rsidP="00264E67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</w:rPr>
      </w:pPr>
      <w:r w:rsidRPr="00C01A49">
        <w:rPr>
          <w:sz w:val="28"/>
          <w:szCs w:val="28"/>
        </w:rPr>
        <w:t>Перечень используемого лицензионного программного обеспечения:</w:t>
      </w:r>
    </w:p>
    <w:p w14:paraId="2EE01FA8" w14:textId="77777777" w:rsidR="00264E67" w:rsidRPr="00C01A49" w:rsidRDefault="00264E67" w:rsidP="00264E67">
      <w:pPr>
        <w:pStyle w:val="TableParagraph"/>
        <w:widowControl/>
        <w:spacing w:line="360" w:lineRule="auto"/>
        <w:ind w:firstLine="567"/>
        <w:jc w:val="both"/>
        <w:rPr>
          <w:bCs/>
          <w:sz w:val="28"/>
          <w:szCs w:val="28"/>
          <w:lang w:val="en-US"/>
        </w:rPr>
      </w:pPr>
      <w:r w:rsidRPr="006D5037">
        <w:rPr>
          <w:bCs/>
          <w:sz w:val="28"/>
          <w:szCs w:val="28"/>
          <w:lang w:val="en-US"/>
        </w:rPr>
        <w:t xml:space="preserve">- </w:t>
      </w:r>
      <w:r w:rsidRPr="00C01A49">
        <w:rPr>
          <w:bCs/>
          <w:sz w:val="28"/>
          <w:szCs w:val="28"/>
        </w:rPr>
        <w:t>Операционная</w:t>
      </w:r>
      <w:r w:rsidRPr="00C01A49">
        <w:rPr>
          <w:bCs/>
          <w:sz w:val="28"/>
          <w:szCs w:val="28"/>
          <w:lang w:val="en-US"/>
        </w:rPr>
        <w:t xml:space="preserve"> </w:t>
      </w:r>
      <w:r w:rsidRPr="00C01A49">
        <w:rPr>
          <w:bCs/>
          <w:sz w:val="28"/>
          <w:szCs w:val="28"/>
        </w:rPr>
        <w:t>система</w:t>
      </w:r>
      <w:r w:rsidRPr="00C01A49">
        <w:rPr>
          <w:bCs/>
          <w:sz w:val="28"/>
          <w:szCs w:val="28"/>
          <w:lang w:val="en-US"/>
        </w:rPr>
        <w:t xml:space="preserve"> Windows 10 home edition</w:t>
      </w:r>
    </w:p>
    <w:p w14:paraId="672B381C" w14:textId="77777777" w:rsidR="00264E67" w:rsidRPr="00C01A49" w:rsidRDefault="00264E67" w:rsidP="00264E67">
      <w:pPr>
        <w:pStyle w:val="TableParagraph"/>
        <w:widowControl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6D5037">
        <w:rPr>
          <w:sz w:val="28"/>
          <w:szCs w:val="28"/>
          <w:lang w:val="en-US"/>
        </w:rPr>
        <w:t xml:space="preserve">- </w:t>
      </w:r>
      <w:r w:rsidRPr="00C01A49">
        <w:rPr>
          <w:sz w:val="28"/>
          <w:szCs w:val="28"/>
          <w:lang w:val="en-US"/>
        </w:rPr>
        <w:t>MS Office Online</w:t>
      </w:r>
    </w:p>
    <w:p w14:paraId="00148057" w14:textId="77777777" w:rsidR="00264E67" w:rsidRPr="00C01A49" w:rsidRDefault="00264E67" w:rsidP="00264E67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01A49">
        <w:rPr>
          <w:rFonts w:ascii="Times New Roman" w:hAnsi="Times New Roman"/>
          <w:sz w:val="28"/>
          <w:szCs w:val="28"/>
        </w:rPr>
        <w:t xml:space="preserve">Интернет-браузер </w:t>
      </w:r>
      <w:r w:rsidRPr="00C01A49">
        <w:rPr>
          <w:rFonts w:ascii="Times New Roman" w:hAnsi="Times New Roman"/>
          <w:sz w:val="28"/>
          <w:szCs w:val="28"/>
          <w:lang w:val="en-US"/>
        </w:rPr>
        <w:t>Google</w:t>
      </w:r>
      <w:r w:rsidRPr="00C01A49">
        <w:rPr>
          <w:rFonts w:ascii="Times New Roman" w:hAnsi="Times New Roman"/>
          <w:sz w:val="28"/>
          <w:szCs w:val="28"/>
        </w:rPr>
        <w:t xml:space="preserve"> </w:t>
      </w:r>
      <w:r w:rsidRPr="00C01A49">
        <w:rPr>
          <w:rFonts w:ascii="Times New Roman" w:hAnsi="Times New Roman"/>
          <w:sz w:val="28"/>
          <w:szCs w:val="28"/>
          <w:lang w:val="en-US"/>
        </w:rPr>
        <w:t>Chrome</w:t>
      </w:r>
      <w:r w:rsidRPr="00C01A49">
        <w:rPr>
          <w:rFonts w:ascii="Times New Roman" w:hAnsi="Times New Roman"/>
          <w:bCs/>
          <w:sz w:val="28"/>
          <w:szCs w:val="28"/>
        </w:rPr>
        <w:t xml:space="preserve"> </w:t>
      </w:r>
    </w:p>
    <w:p w14:paraId="2D8C27E1" w14:textId="77777777" w:rsidR="00264E67" w:rsidRPr="00C01A49" w:rsidRDefault="00264E67" w:rsidP="00264E67">
      <w:pPr>
        <w:pStyle w:val="TableParagraph"/>
        <w:widowControl/>
        <w:spacing w:line="360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A49">
        <w:rPr>
          <w:sz w:val="28"/>
          <w:szCs w:val="28"/>
        </w:rPr>
        <w:t>Справочная правовая система (СПС) КонсультантПлюс</w:t>
      </w:r>
    </w:p>
    <w:p w14:paraId="74E2A4E6" w14:textId="77777777" w:rsidR="00264E67" w:rsidRPr="00C01A49" w:rsidRDefault="00264E67" w:rsidP="00264E67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01A49">
        <w:rPr>
          <w:rFonts w:ascii="Times New Roman" w:hAnsi="Times New Roman"/>
          <w:spacing w:val="-6"/>
          <w:sz w:val="28"/>
          <w:szCs w:val="28"/>
        </w:rPr>
        <w:t xml:space="preserve">Место нахождения:  </w:t>
      </w:r>
    </w:p>
    <w:p w14:paraId="35DD01F1" w14:textId="77777777" w:rsidR="00264E67" w:rsidRPr="00C01A49" w:rsidRDefault="00264E67" w:rsidP="00264E67">
      <w:pPr>
        <w:pStyle w:val="2"/>
        <w:spacing w:line="36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C01A49">
        <w:rPr>
          <w:rFonts w:ascii="Times New Roman" w:hAnsi="Times New Roman"/>
          <w:spacing w:val="-6"/>
          <w:sz w:val="28"/>
          <w:szCs w:val="28"/>
        </w:rPr>
        <w:t xml:space="preserve">614002, Пермский край, г. Пермь, </w:t>
      </w:r>
      <w:r>
        <w:rPr>
          <w:rFonts w:ascii="Times New Roman" w:hAnsi="Times New Roman"/>
          <w:spacing w:val="-6"/>
          <w:sz w:val="28"/>
          <w:szCs w:val="28"/>
        </w:rPr>
        <w:t xml:space="preserve">Свердловский район, </w:t>
      </w:r>
      <w:r w:rsidRPr="00C01A49">
        <w:rPr>
          <w:rFonts w:ascii="Times New Roman" w:hAnsi="Times New Roman"/>
          <w:spacing w:val="-6"/>
          <w:sz w:val="28"/>
          <w:szCs w:val="28"/>
        </w:rPr>
        <w:t>ул. Чернышевского, д. 28</w:t>
      </w:r>
      <w:r w:rsidR="00DA1670">
        <w:rPr>
          <w:rFonts w:ascii="Times New Roman" w:hAnsi="Times New Roman"/>
          <w:spacing w:val="-6"/>
          <w:sz w:val="28"/>
          <w:szCs w:val="28"/>
        </w:rPr>
        <w:t>.</w:t>
      </w:r>
    </w:p>
    <w:p w14:paraId="7AA05416" w14:textId="77777777" w:rsidR="0089304C" w:rsidRPr="000D5DCE" w:rsidRDefault="0089304C" w:rsidP="000D5D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t xml:space="preserve">           </w:t>
      </w:r>
      <w:r w:rsidRPr="000D5DCE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</w:p>
    <w:p w14:paraId="73C6D284" w14:textId="77777777" w:rsidR="0089304C" w:rsidRPr="000D5DCE" w:rsidRDefault="0089304C" w:rsidP="000D5DCE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br w:type="page"/>
      </w:r>
      <w:r w:rsidRPr="000D5DC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D5DCE">
        <w:rPr>
          <w:rFonts w:ascii="Times New Roman" w:hAnsi="Times New Roman"/>
          <w:b/>
          <w:i/>
          <w:sz w:val="28"/>
          <w:szCs w:val="28"/>
        </w:rPr>
        <w:t>Приложение № 1</w:t>
      </w:r>
    </w:p>
    <w:p w14:paraId="2D86FBFA" w14:textId="77777777" w:rsidR="007E73BB" w:rsidRDefault="007E73BB" w:rsidP="00DC4D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7D808F" w14:textId="77777777" w:rsidR="0089304C" w:rsidRPr="000D5DCE" w:rsidRDefault="0089304C" w:rsidP="00DC4D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ФОНД ОЦЕНОЧНЫХ МАТЕРИАЛОВ</w:t>
      </w:r>
    </w:p>
    <w:p w14:paraId="1FB9C684" w14:textId="77777777" w:rsidR="0089304C" w:rsidRPr="000D5DCE" w:rsidRDefault="0089304C" w:rsidP="00DC4DF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 xml:space="preserve">для проведения текущего контроля успеваемости </w:t>
      </w:r>
      <w:r w:rsidR="000D5DCE">
        <w:rPr>
          <w:rFonts w:ascii="Times New Roman" w:hAnsi="Times New Roman"/>
          <w:b/>
          <w:sz w:val="28"/>
          <w:szCs w:val="28"/>
        </w:rPr>
        <w:br/>
      </w:r>
      <w:r w:rsidRPr="000D5DCE">
        <w:rPr>
          <w:rFonts w:ascii="Times New Roman" w:hAnsi="Times New Roman"/>
          <w:b/>
          <w:sz w:val="28"/>
          <w:szCs w:val="28"/>
        </w:rPr>
        <w:t xml:space="preserve">и промежуточной аттестации по производственной практике </w:t>
      </w:r>
      <w:r w:rsidRPr="000D5DCE">
        <w:rPr>
          <w:rFonts w:ascii="Times New Roman" w:hAnsi="Times New Roman"/>
          <w:b/>
          <w:bCs/>
          <w:sz w:val="28"/>
          <w:szCs w:val="28"/>
        </w:rPr>
        <w:t>в</w:t>
      </w:r>
      <w:r w:rsidR="000D5DCE">
        <w:rPr>
          <w:rFonts w:ascii="Times New Roman" w:hAnsi="Times New Roman"/>
          <w:b/>
          <w:bCs/>
          <w:sz w:val="28"/>
          <w:szCs w:val="28"/>
        </w:rPr>
        <w:t> </w:t>
      </w:r>
      <w:r w:rsidRPr="000D5DCE">
        <w:rPr>
          <w:rFonts w:ascii="Times New Roman" w:hAnsi="Times New Roman"/>
          <w:b/>
          <w:bCs/>
          <w:sz w:val="28"/>
          <w:szCs w:val="28"/>
        </w:rPr>
        <w:t>профильных организациях</w:t>
      </w:r>
    </w:p>
    <w:p w14:paraId="35018441" w14:textId="77777777" w:rsidR="0089304C" w:rsidRPr="000D5DCE" w:rsidRDefault="0089304C" w:rsidP="004D08D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3B8456" w14:textId="77777777" w:rsidR="0089304C" w:rsidRPr="000D5DCE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1. Перечень заданий, используемых в качестве индивидуальных заданий обучающимся Института при прохождении ими производственной практики</w:t>
      </w:r>
      <w:r w:rsidRPr="000D5DCE">
        <w:t xml:space="preserve"> </w:t>
      </w:r>
      <w:r w:rsidRPr="000D5DCE">
        <w:rPr>
          <w:rFonts w:ascii="Times New Roman" w:hAnsi="Times New Roman"/>
          <w:b/>
          <w:bCs/>
          <w:sz w:val="28"/>
          <w:szCs w:val="28"/>
        </w:rPr>
        <w:t>в профильных организациях</w:t>
      </w:r>
    </w:p>
    <w:p w14:paraId="04509F1A" w14:textId="77777777" w:rsidR="0089304C" w:rsidRPr="000D5DCE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1.1. Обучающийся должен ознакомиться:</w:t>
      </w:r>
    </w:p>
    <w:p w14:paraId="23F46357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1.1.1. с правилами внутреннего трудового распорядка организации, в которой он проходит практику;</w:t>
      </w:r>
    </w:p>
    <w:p w14:paraId="7193D19A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1.1.2. с правилами противопожарной безопасности;</w:t>
      </w:r>
    </w:p>
    <w:p w14:paraId="4EDCE859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1.1.3. с санитарно-эпидемиологическими правилами и гигиеническими нормативами;</w:t>
      </w:r>
    </w:p>
    <w:p w14:paraId="0BCA6B49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1.1.4. с правилами охраны труда и техники безопасности.</w:t>
      </w:r>
    </w:p>
    <w:p w14:paraId="6F8297E6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1.2. Обучающийся должен изучить:</w:t>
      </w:r>
    </w:p>
    <w:p w14:paraId="000A3E3B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1.2.1. </w:t>
      </w:r>
      <w:bookmarkStart w:id="11" w:name="_Hlk95843395"/>
      <w:r w:rsidRPr="000D5DCE">
        <w:rPr>
          <w:rFonts w:ascii="Times New Roman" w:hAnsi="Times New Roman"/>
          <w:sz w:val="28"/>
          <w:szCs w:val="28"/>
        </w:rPr>
        <w:t>устав организации, в которой он проходит практику;</w:t>
      </w:r>
      <w:bookmarkEnd w:id="11"/>
    </w:p>
    <w:p w14:paraId="240211A9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1.2.2. правоустанавливающие документы профильного подразделения организации, в котором он непосредственно проходит практику: приказ (решение, распоряжение) о создании, положение;</w:t>
      </w:r>
    </w:p>
    <w:p w14:paraId="7E6C4B05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1.2.3. основные локальные нормативные акты, регулирующие профессиональную деятельность организации (профильного подразделения организации) и ее сотрудников.</w:t>
      </w:r>
    </w:p>
    <w:p w14:paraId="1B87095D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1.3. Обучающийся должен самостоятельно либо совместно с другими обучающимися и (или) сотрудниками профильной организации провести:</w:t>
      </w:r>
    </w:p>
    <w:p w14:paraId="267EE2B8" w14:textId="77777777" w:rsidR="0089304C" w:rsidRPr="000D5DCE" w:rsidRDefault="0089304C" w:rsidP="00FC73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1.3.1. разработать диагностическую программу по изучению проблемной группы (группы риска);</w:t>
      </w:r>
    </w:p>
    <w:p w14:paraId="6CCC6D94" w14:textId="77777777" w:rsidR="0089304C" w:rsidRPr="000D5DCE" w:rsidRDefault="0089304C" w:rsidP="002A3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>1.3.2. провести психодиагностические исследование группы, написать заключение с описанием интерпретации эмпирических данных;</w:t>
      </w:r>
    </w:p>
    <w:p w14:paraId="7994C491" w14:textId="77777777" w:rsidR="0089304C" w:rsidRPr="000D5DCE" w:rsidRDefault="0089304C" w:rsidP="002A3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1.3.3. провести психодиагностические изучение личности, написать заключение с описанием интерпретации эмпирических данных;</w:t>
      </w:r>
    </w:p>
    <w:p w14:paraId="5B45EDFA" w14:textId="77777777" w:rsidR="0089304C" w:rsidRPr="000D5DCE" w:rsidRDefault="0089304C" w:rsidP="002A364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1.3.4. разработку коррекционной/или профилактической программы для проблемной группы (группы риска), по возможности с учетом культурных и социальных особенностей аудитории; </w:t>
      </w:r>
    </w:p>
    <w:p w14:paraId="24C7810A" w14:textId="77777777" w:rsidR="0089304C" w:rsidRPr="000D5DCE" w:rsidRDefault="0089304C" w:rsidP="00173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1.3.5. ассистировать психологу при проведении 3-4 коррекционных (развивающих) занятий; </w:t>
      </w:r>
    </w:p>
    <w:p w14:paraId="14AE21B8" w14:textId="77777777" w:rsidR="0089304C" w:rsidRPr="000D5DCE" w:rsidRDefault="0089304C" w:rsidP="00173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1.3.6. самостоятельно провести 1-2 развивающих (тренинговых) занятия по согласованию с психологом; </w:t>
      </w:r>
    </w:p>
    <w:p w14:paraId="77505573" w14:textId="77777777" w:rsidR="0089304C" w:rsidRPr="000D5DCE" w:rsidRDefault="0089304C" w:rsidP="00173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1.3.7. наблюдать за работой психолога, использующего базовые дефектологические знания в социальной и профессиональной сферах, экономические понятия, категории и законы, при консультировании отдельных лиц, групп населения, в том числе с ограниченными возможностями здоровья (с фиксацией профессиональных умений и навыков);</w:t>
      </w:r>
    </w:p>
    <w:p w14:paraId="5FEB132A" w14:textId="77777777" w:rsidR="0089304C" w:rsidRPr="000D5DCE" w:rsidRDefault="0089304C" w:rsidP="00173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1.3.8. провести/смоделировать одну пробную самостоятельную консультацию по согласованию с психологом, решающую задачи коррекционно-развивающего направления; </w:t>
      </w:r>
    </w:p>
    <w:p w14:paraId="584B0BCC" w14:textId="77777777" w:rsidR="0089304C" w:rsidRPr="000D5DCE" w:rsidRDefault="0089304C" w:rsidP="00173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1.3.9. участвовать / ассистировать в психологическом просвещении (помощь психологу);</w:t>
      </w:r>
    </w:p>
    <w:p w14:paraId="52106D45" w14:textId="77777777" w:rsidR="0089304C" w:rsidRPr="000D5DCE" w:rsidRDefault="0089304C" w:rsidP="00173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1.3.10. разработать план просветительской работы в организации для конкретной группы риска;</w:t>
      </w:r>
    </w:p>
    <w:p w14:paraId="5B3CD9F0" w14:textId="77777777" w:rsidR="0089304C" w:rsidRPr="000D5DCE" w:rsidRDefault="0089304C" w:rsidP="00173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1.3.11. провести одну просветительскую беседу /собрание;</w:t>
      </w:r>
    </w:p>
    <w:p w14:paraId="4881BF47" w14:textId="77777777" w:rsidR="0089304C" w:rsidRPr="000D5DCE" w:rsidRDefault="0089304C" w:rsidP="0017366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1.3.12. ассистировать психологу при выполнении его профессиональных обязанностей.</w:t>
      </w:r>
    </w:p>
    <w:p w14:paraId="3493E0A2" w14:textId="77777777" w:rsidR="0089304C" w:rsidRPr="000D5DCE" w:rsidRDefault="0089304C" w:rsidP="00FC73A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1.3.13. разработку рекомендаций по совершенствованию изученных организационных характеристик. </w:t>
      </w:r>
    </w:p>
    <w:p w14:paraId="281D7886" w14:textId="77777777" w:rsidR="0089304C" w:rsidRPr="000D5DCE" w:rsidRDefault="0089304C" w:rsidP="0043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i/>
          <w:iCs/>
          <w:sz w:val="28"/>
          <w:szCs w:val="28"/>
        </w:rPr>
        <w:lastRenderedPageBreak/>
        <w:t>Примечание</w:t>
      </w:r>
      <w:r w:rsidRPr="000D5DCE">
        <w:rPr>
          <w:rFonts w:ascii="Times New Roman" w:hAnsi="Times New Roman"/>
          <w:sz w:val="28"/>
          <w:szCs w:val="28"/>
        </w:rPr>
        <w:t>. При выполнении перечисленных выше видов работ обучающийся должен использовать информационные справочные системы, профессиональные базы данных и современные информационные технологии.</w:t>
      </w:r>
    </w:p>
    <w:p w14:paraId="0DA58613" w14:textId="77777777" w:rsidR="000D5DCE" w:rsidRDefault="000D5DCE" w:rsidP="00DC4DF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22152EC4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2. Организация текущего контроля успеваемости обучающихся при прохождении практики</w:t>
      </w:r>
    </w:p>
    <w:p w14:paraId="21AFE0F5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2.1. Организация текущего контроля успеваемости обучающихся при прохождении практики (далее – текущий контроль) включает:</w:t>
      </w:r>
    </w:p>
    <w:p w14:paraId="7355E2FA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первичные контрольные мероприятия текущего контроля (далее – первичные контрольные мероприятия) и их последовательность;</w:t>
      </w:r>
    </w:p>
    <w:p w14:paraId="40F19811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перечень контрольных заданий и контролируемые образовательные результаты;</w:t>
      </w:r>
    </w:p>
    <w:p w14:paraId="0F6398C6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оценку и критерии оценивания результатов контрольного мероприятия.</w:t>
      </w:r>
    </w:p>
    <w:p w14:paraId="7AE89A2D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2.2. Первичные контрольные мероприятия проводятся в виде проверки и оценивания выполнения обучающимся полученных индивидуальных заданий.</w:t>
      </w:r>
    </w:p>
    <w:p w14:paraId="486F9DAB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2.3. Перечень контрольных заданий и контролируемые образовательные результаты (в соотнесении с установленными в программе бакалавриата индикаторами достижения универсальных, общепрофессиональных компетенций): </w:t>
      </w:r>
    </w:p>
    <w:p w14:paraId="7D00838E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2.3.1. представление списка изученных документов организации, правил трудового распорядка организации, основных локальных нормативных актов, регулирующих профессиональную деятельность организации (профильного подразделения организации) и ее сотрудников (индикатор достижения УК-2: ИУК 2.1, ИУК 2.2, ИУК 2.3, ИУК 2.4; индикатор достижения УК-5: ИУК 5.1, ИУК 5.2, ИУК 5.3; индикатор достижения УК-9: ИУК 9.1; УК-10: ИУК 10.2; индикатор достижения ОПК1: ИОПК</w:t>
      </w:r>
      <w:r w:rsidR="000D5DCE">
        <w:rPr>
          <w:rFonts w:ascii="Times New Roman" w:hAnsi="Times New Roman"/>
          <w:sz w:val="28"/>
          <w:szCs w:val="28"/>
        </w:rPr>
        <w:t xml:space="preserve"> 1.1; индикатор достижения ОПК </w:t>
      </w:r>
      <w:r w:rsidRPr="000D5DCE">
        <w:rPr>
          <w:rFonts w:ascii="Times New Roman" w:hAnsi="Times New Roman"/>
          <w:sz w:val="28"/>
          <w:szCs w:val="28"/>
        </w:rPr>
        <w:t xml:space="preserve">4: ИОПК 4.1; индикатор достижения </w:t>
      </w:r>
      <w:r w:rsidRPr="000D5DCE">
        <w:rPr>
          <w:rFonts w:ascii="Times New Roman" w:hAnsi="Times New Roman"/>
          <w:sz w:val="28"/>
          <w:szCs w:val="28"/>
        </w:rPr>
        <w:lastRenderedPageBreak/>
        <w:t>ОПК 5: ИОПК 5.1; индикатор достижения ПК – 4: ИПК 4.1; индикатор достижения ПК-5: ИПК 5.1)</w:t>
      </w:r>
    </w:p>
    <w:p w14:paraId="17C3E802" w14:textId="77777777" w:rsidR="0089304C" w:rsidRPr="000D5DCE" w:rsidRDefault="0089304C" w:rsidP="00801E5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2.3.2. представление плана программы диагностики проблемной группы, личности (индикатор достижения УК-2: ИУК 2.1, ИУК 2.2, ИУК 2.3, ИУК 2.4 ИУК 2,5; индикатор достижения УК-3: ИУК 3,1 ИУК 3,3, ИУК 3,4; индикатор достижения УК-5: ИУК 5.1, ИУК 5.2, ИУК 5.3; индикатор достижения УК-9: ИУК 9.1, ИУК 9.3; индикатор достижения УК-10: ИУК 10.1, 10.2, ИУК 10,3; индикатор достижения ОПК-1: ИОПК 1.1; индикатор достижения ОПК-2: ИОПК 2.1; индикатор достижения ОПК-3:ИОПК 3.1, ИОПК 3.2, ИОПК 3.3, ОПК 3.4, ОПК 3.5.; индикатор достижения ОПК -4: ИОПК 4.1, ИОПК 4,2; индикатор достижения ОПК 5: ИОПК 5.1; индикатор достижения ОПК-7: ИОПК 7.1, ИОПК 7.2, ИОПК 7.3; индикатор достижения ПК -3: ИПК 3,1, ИПК 3.2, ИОПК 3.3)</w:t>
      </w:r>
    </w:p>
    <w:p w14:paraId="51A84D4C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2.3.3. ассистирование специалисту-психологу при выполнении его профессиональных обязанностей в присутствии руководителя практики от Института или иного преподавателя Института (индикатор достижения УК-2: ИУК 2.1, ИУК 2.2, ИУК 2.3, ИУК 2.4; индикатор достижения УК-3: ИУК 3.1, ИУК 3.2, ИУК 3.3, ИУК 3.4; индикатор достижения УК-5: ИУК 5.1, ИУК 5.2, ИУК 5.3; индикатор достижения УК-9: ИУК 9.1, ИУК 9.2, ИУК 9.3; индикатор достижения ОПК -4: ИОПК 4.1, ИОПК 4,2; индикатор достижения ОПК 5: ИОПК 5.1; индикатор достижения ОПК -6: ИОПК 6.1, ИОПК 6.2, ИОПК 6.3; индикатор достижения ОПК-7: ИОПК 7,1, ИОПК 7.2, ИОПК 7.3; индикатор достижения ПК-4: ИПК 4,1,ИПК 4,2, ИПК 4,3; индикатор достижения ПК-5: ИПК 5.2); </w:t>
      </w:r>
    </w:p>
    <w:p w14:paraId="40AA3BC5" w14:textId="77777777" w:rsidR="0089304C" w:rsidRPr="000D5DCE" w:rsidRDefault="0089304C" w:rsidP="00EA31D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2.3.4. представление плана коррекционной/или профилактической программы для проблемной группы (группы риска), по возможности с учетом культурных и социальных особенностей аудитории (индикатор достижения УК-2: ИУК 2.1, ИУК 2.2, ИУК 2.3, ИУК 2.4, ИУК 2.5; индикатор достижения УК-3: ИУК 3.1, ИУК 3.2, ИУК 3.3, ИУК 3.4; индикатор </w:t>
      </w:r>
      <w:r w:rsidRPr="000D5DCE">
        <w:rPr>
          <w:rFonts w:ascii="Times New Roman" w:hAnsi="Times New Roman"/>
          <w:sz w:val="28"/>
          <w:szCs w:val="28"/>
        </w:rPr>
        <w:lastRenderedPageBreak/>
        <w:t xml:space="preserve">достижения УК-5: ИУК 5.1, ИУК 5.2, ИУК 5.3; индикатор достижения УК-9: ИУК 9.1, ИУК 9.2, ИУК 9.3; индикатор достижения ИУК 10: ИУК 10.1, ИУК 10.2, ИУК 10.3, ИУК 10.4; индикатор достижения ОПК – 1: ИОПК 1.1, ИОПК 1.2; индикатор достижения ОПК – 2: ИОПК 2.1, ИОПК 2.2, ИОПК 2.3;  индикатор достижения ОПК -3: ИОПК 3.3;индикатор достижения ОПК -4: ИОПК 4.1, ИОПК 4,2; индикатор достижения ОПК 5: ИОПК 5.1; индикатор достижения ОПК -6: ИОПК 6.1, ИОПК 6.2, ИОПК 6.3; индикатор достижения ОПК-7: ИОПК 7,1, ИОПК 7.2, ИОПК 7.3; индикатор достижения ПК-3: ИОПК 3.3; индикатор достижения ПК-4: ИПК 4,1,ИПК 4,2, ИПК 4,3; индикаторы ПК-5: ИПК 5.2, ИПК 5.3, ИПК 5.4); </w:t>
      </w:r>
    </w:p>
    <w:p w14:paraId="5DC3C244" w14:textId="77777777" w:rsidR="0089304C" w:rsidRPr="000D5DCE" w:rsidRDefault="0089304C" w:rsidP="00F33A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2.3.5. представление плана просветительской работы в организации для конкретной группы риска (индикатор достижения УК-2: ИУК 2.1, ИУК 2.2, ИУК 2.3, ИУК 2.4, ИУК 2.5; индикатор достижения УК-3: ИУК 3.1, ИУК 3.2, ИУК 3.3, ИУК 3.4; индикатор достижения УК-5: ИУК 5.1, ИУК 5.2, ИУК 5.3; индикатор достижения УК-9: ИУК 9.1, ИУК 9.2, ИУК 9.3; индикатор достижения ИУК 10: ИУК 10.1, ИУК 10.2, ИУК 10.3, ИУК 10.4; индикатор достижения ОПК – 1: ИОПК 1.1, ИОПК 1.2; индикатор достижения ОПК – 2: ИОПК 2.1, ИОПК 2.2, ИОПК 2.3; индикатор достижения ОПК -3: ИОПК 3.3;индикатор достижения ОПК -4: ИОПК 4.1, ИОПК 4,2; индикатор достижения ОПК 5: ИОПК 5.1; индикатор достижения ОПК -6: ИОПК 6.1, ИОПК 6.2, ИОПК 6.3; индикатор достижения ОПК-7: ИОПК 7,1, ИОПК 7.2, ИОПК 7.3; индикатор достижения ПК-3: ИОПК 3.3; индикатор достижения ПК-4: ИПК 4,1,ИПК 4,2, ИПК 4,3; индикаторы ПК-5: ИПК 5.2, ИПК 5.3, ИПК 5.4);</w:t>
      </w:r>
    </w:p>
    <w:p w14:paraId="3A009268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2.3.6. представление дневника прохождения практики, заполненного по состоянию на дату, предшествующую дате проведения текущего контроля успеваемости (индикатор достижения УК-2: ИУК 2.1, ИУК 2.2, ИУК 2.3, ИУК 2.4; индикатор достижения УК-3: ИУК 3.1, ИУК 3.2, ИУК 3.3, ИУК 3.4; индикатор достижения УК-5: ИУК 5.1, ИУК 5.2, ИУК 5.3; индикатор </w:t>
      </w:r>
      <w:r w:rsidRPr="000D5DCE">
        <w:rPr>
          <w:rFonts w:ascii="Times New Roman" w:hAnsi="Times New Roman"/>
          <w:sz w:val="28"/>
          <w:szCs w:val="28"/>
        </w:rPr>
        <w:lastRenderedPageBreak/>
        <w:t>достижения УК-9: ИУК 9.1, ИУК 9.2, ИУК 9.3;индикатор достижения ОПК -1: ИОПК 1.1, ИОПК 1.2; индикатор достижения ОПК 2: ИОПК 2.1, ИОПК 2.2; индикатор достижения ОПК-3: ИОПК 3.1, ИОПК 3.3; индикатор достижения ОПК -4: ИОПК 4.1, ИОПК 4,2; индикатор достижения ОПК 5: ИОПК 5.1; индикатор достижения ОПК -6: ИОПК 6.1, ИОПК 6.2, ИОПК 6.3; индикатор достижения ОПК-7: ИОПК 7,1, ИОПК 7.2, ИОПК 7.3; индикатор достижения ПК-3: ИОПК 3.1; достижения ПК-4: ИПК 4,1,ИПК 4,2, ИПК 4,3; индикатор достижения ПК-5: ИПК 5.2)</w:t>
      </w:r>
    </w:p>
    <w:p w14:paraId="42FD623E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2.4. Оценка и критерии оценивания результатов контрольных мероприятий: </w:t>
      </w:r>
    </w:p>
    <w:p w14:paraId="0DAEC2C9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2.4.1. по результатам выполнения контрольного задания обучающемуся Института выставляется одна из оценок: «зачтено» или «не зачтено»;</w:t>
      </w:r>
    </w:p>
    <w:p w14:paraId="04735FD5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2.4.2. при оценивании результатов выполнение контрольного задания используются следующие критерии:</w:t>
      </w:r>
    </w:p>
    <w:p w14:paraId="59301471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оценка «зачтено» выставляется обучающемуся, регулярно заполняющему дневник прохождения практики и выполнившему по требованию руководителя практики поставленные перед ним контрольные задания безупречно либо с несущественными ошибками, вызванными недостаточным опытом осуществления профессиональной деятельности;</w:t>
      </w:r>
    </w:p>
    <w:p w14:paraId="248D1762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оценка «не зачтено» выставляется обучающемуся, не представившему дневник прохождения практики либо заполняющего данный дневник нерегулярно, а также не выполнившему контрольные мероприятия либо допустившему при их выполнении существенные ошибки, то есть явные отклонения от требований. </w:t>
      </w:r>
    </w:p>
    <w:p w14:paraId="53C6C665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2.5. Последовательность проведения первичных контрольных мероприятий: </w:t>
      </w:r>
    </w:p>
    <w:p w14:paraId="0BB5E896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контроль выполнения индивидуального задания проводится один раз за практику по истечении 7 дней со дня начала практики посредством:</w:t>
      </w:r>
    </w:p>
    <w:p w14:paraId="5CA87870" w14:textId="77777777" w:rsidR="0089304C" w:rsidRPr="000D5DCE" w:rsidRDefault="0089304C" w:rsidP="00DC4DF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>запроса у обучающегося и оценивания дневника прохождения практики, заполненного в соответствии с пунктом 2.3.6;</w:t>
      </w:r>
    </w:p>
    <w:p w14:paraId="4621587F" w14:textId="77777777" w:rsidR="0089304C" w:rsidRPr="000D5DCE" w:rsidRDefault="0089304C" w:rsidP="0011721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запроса у обучающегося и оценивания одного из документов, предусмотренных пунктами 2.3.1, 2.3.2, 2.3.4, 2.3.5 настоящего приложения, либо проведения контрольного мероприятия, предусмотренного пунктом 2.3.3 настоящего приложения. </w:t>
      </w:r>
    </w:p>
    <w:p w14:paraId="084CEAFD" w14:textId="77777777" w:rsidR="0089304C" w:rsidRPr="000D5DCE" w:rsidRDefault="0089304C" w:rsidP="0011721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9DFA024" w14:textId="77777777" w:rsidR="0089304C" w:rsidRPr="000D5DCE" w:rsidRDefault="007E73BB" w:rsidP="000D5D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9304C" w:rsidRPr="000D5DCE">
        <w:rPr>
          <w:rFonts w:ascii="Times New Roman" w:hAnsi="Times New Roman"/>
          <w:b/>
          <w:sz w:val="28"/>
          <w:szCs w:val="28"/>
        </w:rPr>
        <w:lastRenderedPageBreak/>
        <w:t xml:space="preserve">3. Дневник прохождения </w:t>
      </w:r>
    </w:p>
    <w:p w14:paraId="630F2957" w14:textId="77777777" w:rsidR="0089304C" w:rsidRPr="000D5DCE" w:rsidRDefault="0089304C" w:rsidP="000D5D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производственной практики в профильных организациях</w:t>
      </w:r>
    </w:p>
    <w:p w14:paraId="57B1EB83" w14:textId="77777777" w:rsidR="0089304C" w:rsidRPr="000D5DCE" w:rsidRDefault="0089304C" w:rsidP="000D5D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 xml:space="preserve"> (приводится образец)</w:t>
      </w:r>
    </w:p>
    <w:p w14:paraId="5FA4D28F" w14:textId="77777777" w:rsidR="007E73BB" w:rsidRDefault="007E73BB" w:rsidP="000D5D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2EAD36" w14:textId="77777777" w:rsidR="0089304C" w:rsidRPr="000D5DCE" w:rsidRDefault="0089304C" w:rsidP="000D5DC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Титульный лист:</w:t>
      </w: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1"/>
      </w:tblGrid>
      <w:tr w:rsidR="0089304C" w:rsidRPr="000D5DCE" w14:paraId="42593A47" w14:textId="77777777" w:rsidTr="00DE36F2">
        <w:trPr>
          <w:trHeight w:val="8636"/>
        </w:trPr>
        <w:tc>
          <w:tcPr>
            <w:tcW w:w="8621" w:type="dxa"/>
          </w:tcPr>
          <w:p w14:paraId="06B7D4BA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5688A75" w14:textId="77777777" w:rsidR="0089304C" w:rsidRPr="000D5DCE" w:rsidRDefault="0089304C" w:rsidP="00DE36F2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sz w:val="28"/>
                <w:szCs w:val="28"/>
              </w:rPr>
              <w:t>ДНЕВНИК</w:t>
            </w:r>
          </w:p>
          <w:p w14:paraId="26948EC3" w14:textId="77777777" w:rsidR="0089304C" w:rsidRPr="000D5DCE" w:rsidRDefault="0089304C" w:rsidP="00DE36F2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прохождения </w:t>
            </w:r>
          </w:p>
          <w:p w14:paraId="2C3583AA" w14:textId="77777777" w:rsidR="0089304C" w:rsidRPr="000D5DCE" w:rsidRDefault="0089304C" w:rsidP="00DE36F2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sz w:val="28"/>
                <w:szCs w:val="28"/>
              </w:rPr>
              <w:t>производственной практики в профильных организациях</w:t>
            </w:r>
          </w:p>
          <w:p w14:paraId="1C08ECC6" w14:textId="77777777" w:rsidR="0089304C" w:rsidRPr="000D5DCE" w:rsidRDefault="0089304C" w:rsidP="00DE36F2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701D81" w14:textId="77777777" w:rsidR="0089304C" w:rsidRPr="000D5DCE" w:rsidRDefault="0089304C" w:rsidP="00DE36F2">
            <w:pPr>
              <w:rPr>
                <w:rFonts w:ascii="Times New Roman" w:hAnsi="Times New Roman"/>
                <w:sz w:val="32"/>
                <w:szCs w:val="32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 xml:space="preserve">Обучающийся:  </w:t>
            </w:r>
            <w:r w:rsidRPr="000D5DCE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  <w:r w:rsidRPr="000D5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DCE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  <w:p w14:paraId="7128B2D4" w14:textId="77777777" w:rsidR="0089304C" w:rsidRPr="000D5DCE" w:rsidRDefault="0089304C" w:rsidP="00DE36F2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 xml:space="preserve">Осваиваемая основная профессиональная образовательная программа: </w:t>
            </w:r>
          </w:p>
          <w:p w14:paraId="41616E78" w14:textId="77777777" w:rsidR="0089304C" w:rsidRPr="000D5DCE" w:rsidRDefault="0089304C" w:rsidP="00DE36F2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 xml:space="preserve">образовательная программа высшего образования – программа бакалавриата </w:t>
            </w:r>
          </w:p>
          <w:p w14:paraId="51D7CA62" w14:textId="77777777" w:rsidR="0089304C" w:rsidRPr="000D5DCE" w:rsidRDefault="0089304C" w:rsidP="00DE36F2">
            <w:pPr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по направлению подготовки 37.03.01 Психология профиль – социальная психология</w:t>
            </w:r>
          </w:p>
          <w:p w14:paraId="5E7BF4CE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форма обучения:  ____________</w:t>
            </w:r>
          </w:p>
          <w:p w14:paraId="546B6F8E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курс:  ______________</w:t>
            </w:r>
            <w:r w:rsidR="00C50868" w:rsidRPr="000D5DCE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0D5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8A389EE" w14:textId="77777777" w:rsidR="0089304C" w:rsidRPr="000D5DCE" w:rsidRDefault="0089304C" w:rsidP="00DE36F2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74EF4626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Место прохождения практики: ____________________</w:t>
            </w:r>
          </w:p>
          <w:p w14:paraId="1A632614" w14:textId="77777777" w:rsidR="0089304C" w:rsidRPr="000D5DCE" w:rsidRDefault="0089304C" w:rsidP="00DE36F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</w:p>
          <w:p w14:paraId="68B893EC" w14:textId="77777777" w:rsidR="0089304C" w:rsidRPr="000D5DCE" w:rsidRDefault="0089304C" w:rsidP="00DE36F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Срок прохождения практики:</w:t>
            </w:r>
          </w:p>
          <w:p w14:paraId="0C0FA997" w14:textId="77777777" w:rsidR="0089304C" w:rsidRPr="000D5DCE" w:rsidRDefault="0089304C" w:rsidP="00DE36F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- дата начала практики -  «_____» ___________ 202__ г.</w:t>
            </w:r>
          </w:p>
          <w:p w14:paraId="4FE9CC10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- дата окончания практики  -  «_____» ___________ 202__ г.</w:t>
            </w:r>
          </w:p>
          <w:p w14:paraId="57466338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741D94F3" w14:textId="77777777" w:rsidR="0089304C" w:rsidRPr="000D5DCE" w:rsidRDefault="0089304C" w:rsidP="0089075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DE82258" w14:textId="77777777" w:rsidR="0089304C" w:rsidRPr="000D5DCE" w:rsidRDefault="0089304C" w:rsidP="0089075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7A4B62" w14:textId="77777777" w:rsidR="0089304C" w:rsidRPr="000D5DCE" w:rsidRDefault="0089304C" w:rsidP="0089075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7AAB809" w14:textId="77777777" w:rsidR="0089304C" w:rsidRPr="000D5DCE" w:rsidRDefault="0089304C" w:rsidP="00FD3B57">
      <w:pPr>
        <w:keepNext/>
        <w:jc w:val="center"/>
        <w:rPr>
          <w:rFonts w:ascii="Times New Roman" w:hAnsi="Times New Roman"/>
          <w:b/>
          <w:sz w:val="56"/>
          <w:szCs w:val="56"/>
        </w:rPr>
      </w:pPr>
      <w:r w:rsidRPr="000D5DCE">
        <w:rPr>
          <w:rFonts w:ascii="Times New Roman" w:hAnsi="Times New Roman"/>
          <w:b/>
          <w:sz w:val="28"/>
          <w:szCs w:val="28"/>
        </w:rPr>
        <w:lastRenderedPageBreak/>
        <w:t>Вторая и последующие страницы:</w:t>
      </w:r>
    </w:p>
    <w:tbl>
      <w:tblPr>
        <w:tblW w:w="0" w:type="auto"/>
        <w:tblInd w:w="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4"/>
      </w:tblGrid>
      <w:tr w:rsidR="0089304C" w:rsidRPr="000D5DCE" w14:paraId="027A85D7" w14:textId="77777777" w:rsidTr="00DE36F2">
        <w:trPr>
          <w:trHeight w:val="5864"/>
        </w:trPr>
        <w:tc>
          <w:tcPr>
            <w:tcW w:w="8794" w:type="dxa"/>
          </w:tcPr>
          <w:p w14:paraId="0B62E50C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F9C48A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sz w:val="28"/>
                <w:szCs w:val="28"/>
              </w:rPr>
              <w:t>-2-</w:t>
            </w:r>
          </w:p>
          <w:tbl>
            <w:tblPr>
              <w:tblpPr w:leftFromText="180" w:rightFromText="180" w:vertAnchor="text" w:horzAnchor="page" w:tblpX="983" w:tblpY="17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5359"/>
            </w:tblGrid>
            <w:tr w:rsidR="0089304C" w:rsidRPr="000D5DCE" w14:paraId="10977359" w14:textId="77777777" w:rsidTr="00DE36F2">
              <w:trPr>
                <w:trHeight w:val="572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F5D166" w14:textId="77777777" w:rsidR="0089304C" w:rsidRPr="000D5DCE" w:rsidRDefault="0089304C" w:rsidP="00DE36F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D5DCE">
                    <w:rPr>
                      <w:rFonts w:ascii="Times New Roman" w:hAnsi="Times New Roman"/>
                      <w:sz w:val="24"/>
                      <w:szCs w:val="24"/>
                    </w:rPr>
                    <w:t>Дата выполнения работы</w:t>
                  </w:r>
                </w:p>
              </w:tc>
              <w:tc>
                <w:tcPr>
                  <w:tcW w:w="5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F2C37" w14:textId="77777777" w:rsidR="0089304C" w:rsidRPr="000D5DCE" w:rsidRDefault="0089304C" w:rsidP="00DE36F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D5DCE">
                    <w:rPr>
                      <w:rFonts w:ascii="Times New Roman" w:hAnsi="Times New Roman"/>
                      <w:sz w:val="24"/>
                      <w:szCs w:val="24"/>
                    </w:rPr>
                    <w:t>Вид выполненной работы</w:t>
                  </w:r>
                </w:p>
                <w:p w14:paraId="300024FB" w14:textId="77777777" w:rsidR="0089304C" w:rsidRPr="000D5DCE" w:rsidRDefault="0089304C" w:rsidP="00DE36F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9304C" w:rsidRPr="000D5DCE" w14:paraId="597EA2A4" w14:textId="77777777" w:rsidTr="00DE36F2">
              <w:trPr>
                <w:trHeight w:val="418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0DFB9" w14:textId="77777777" w:rsidR="0089304C" w:rsidRPr="000D5DCE" w:rsidRDefault="0089304C" w:rsidP="00DE36F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36D22" w14:textId="77777777" w:rsidR="0089304C" w:rsidRPr="000D5DCE" w:rsidRDefault="0089304C" w:rsidP="00DE36F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89304C" w:rsidRPr="000D5DCE" w14:paraId="00154B07" w14:textId="77777777" w:rsidTr="00DE36F2">
              <w:trPr>
                <w:trHeight w:val="495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25FFE" w14:textId="77777777" w:rsidR="0089304C" w:rsidRPr="000D5DCE" w:rsidRDefault="0089304C" w:rsidP="00DE36F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997B20" w14:textId="77777777" w:rsidR="0089304C" w:rsidRPr="000D5DCE" w:rsidRDefault="0089304C" w:rsidP="00DE36F2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4BEBFB32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</w:p>
          <w:p w14:paraId="37109B16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31A6E04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FB4CD1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132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61"/>
              <w:gridCol w:w="5480"/>
            </w:tblGrid>
            <w:tr w:rsidR="0089304C" w:rsidRPr="000D5DCE" w14:paraId="18A27571" w14:textId="77777777" w:rsidTr="00DE36F2">
              <w:trPr>
                <w:trHeight w:val="499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EE50F" w14:textId="77777777" w:rsidR="0089304C" w:rsidRPr="000D5DCE" w:rsidRDefault="0089304C" w:rsidP="00DE36F2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0D5DCE">
                    <w:rPr>
                      <w:rFonts w:ascii="Times New Roman" w:hAnsi="Times New Roman"/>
                      <w:sz w:val="24"/>
                      <w:szCs w:val="24"/>
                    </w:rPr>
                    <w:t>Дата выполнения работы</w:t>
                  </w: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666974" w14:textId="77777777" w:rsidR="0089304C" w:rsidRPr="000D5DCE" w:rsidRDefault="0089304C" w:rsidP="00DE36F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D5DCE">
                    <w:rPr>
                      <w:rFonts w:ascii="Times New Roman" w:hAnsi="Times New Roman"/>
                      <w:sz w:val="24"/>
                      <w:szCs w:val="24"/>
                    </w:rPr>
                    <w:t>Вид выполненной работы</w:t>
                  </w:r>
                </w:p>
                <w:p w14:paraId="7FE894D4" w14:textId="77777777" w:rsidR="0089304C" w:rsidRPr="000D5DCE" w:rsidRDefault="0089304C" w:rsidP="00DE36F2">
                  <w:pPr>
                    <w:jc w:val="both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9304C" w:rsidRPr="000D5DCE" w14:paraId="0D495E0F" w14:textId="77777777" w:rsidTr="00DE36F2">
              <w:trPr>
                <w:trHeight w:val="402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801D3C" w14:textId="77777777" w:rsidR="0089304C" w:rsidRPr="000D5DCE" w:rsidRDefault="0089304C" w:rsidP="00DE36F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EE4E93" w14:textId="77777777" w:rsidR="0089304C" w:rsidRPr="000D5DCE" w:rsidRDefault="0089304C" w:rsidP="00DE36F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  <w:tr w:rsidR="0089304C" w:rsidRPr="000D5DCE" w14:paraId="568E72BC" w14:textId="77777777" w:rsidTr="00DE36F2">
              <w:trPr>
                <w:trHeight w:val="345"/>
              </w:trPr>
              <w:tc>
                <w:tcPr>
                  <w:tcW w:w="14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A1447" w14:textId="77777777" w:rsidR="0089304C" w:rsidRPr="000D5DCE" w:rsidRDefault="0089304C" w:rsidP="00DE36F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5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D8D5C9" w14:textId="77777777" w:rsidR="0089304C" w:rsidRPr="000D5DCE" w:rsidRDefault="0089304C" w:rsidP="00DE36F2">
                  <w:pPr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31D473A9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E65DA4F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sz w:val="28"/>
                <w:szCs w:val="28"/>
              </w:rPr>
              <w:t>-3-</w:t>
            </w:r>
          </w:p>
          <w:p w14:paraId="6474E037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CA7DD0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D497A9D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6F1C228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3B272AA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  <w:p w14:paraId="4FE5C072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…</w:t>
            </w:r>
          </w:p>
          <w:p w14:paraId="3C14A357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 xml:space="preserve">                Обучающийся:</w:t>
            </w:r>
          </w:p>
          <w:p w14:paraId="7ECB16D8" w14:textId="77777777" w:rsidR="0089304C" w:rsidRPr="000D5DCE" w:rsidRDefault="0089304C" w:rsidP="00DE36F2">
            <w:pPr>
              <w:rPr>
                <w:rFonts w:ascii="Times New Roman" w:hAnsi="Times New Roman"/>
                <w:sz w:val="20"/>
                <w:szCs w:val="20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 xml:space="preserve">            _____________/______________          «___»________________20___г.  </w:t>
            </w:r>
            <w:r w:rsidRPr="000D5DCE">
              <w:rPr>
                <w:rFonts w:ascii="Times New Roman" w:hAnsi="Times New Roman"/>
                <w:sz w:val="20"/>
                <w:szCs w:val="20"/>
              </w:rPr>
              <w:t xml:space="preserve">             </w:t>
            </w:r>
          </w:p>
          <w:p w14:paraId="50385F4B" w14:textId="77777777" w:rsidR="0089304C" w:rsidRPr="000D5DCE" w:rsidRDefault="0089304C" w:rsidP="00DE36F2">
            <w:pPr>
              <w:rPr>
                <w:rFonts w:ascii="Times New Roman" w:hAnsi="Times New Roman"/>
                <w:sz w:val="20"/>
                <w:szCs w:val="20"/>
              </w:rPr>
            </w:pPr>
            <w:r w:rsidRPr="000D5DCE">
              <w:rPr>
                <w:rFonts w:ascii="Times New Roman" w:hAnsi="Times New Roman"/>
                <w:sz w:val="20"/>
                <w:szCs w:val="20"/>
              </w:rPr>
              <w:t xml:space="preserve">                (подпись)                        (</w:t>
            </w:r>
            <w:r w:rsidRPr="000D5DCE">
              <w:rPr>
                <w:rFonts w:ascii="Times New Roman" w:hAnsi="Times New Roman"/>
                <w:i/>
                <w:sz w:val="20"/>
                <w:szCs w:val="20"/>
              </w:rPr>
              <w:t>ФИО</w:t>
            </w:r>
            <w:r w:rsidRPr="000D5DCE">
              <w:rPr>
                <w:rFonts w:ascii="Times New Roman" w:hAnsi="Times New Roman"/>
                <w:sz w:val="20"/>
                <w:szCs w:val="20"/>
              </w:rPr>
              <w:t>)</w:t>
            </w:r>
          </w:p>
          <w:p w14:paraId="1DAC9FC8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16D35D7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5B73D71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DCE">
        <w:rPr>
          <w:rFonts w:ascii="Times New Roman" w:hAnsi="Times New Roman"/>
          <w:bCs/>
          <w:sz w:val="28"/>
          <w:szCs w:val="28"/>
        </w:rPr>
        <w:t>Дневник ведется в соответствии с требованиями к оформлению и содержанию, установленными пунктами 7.2, 7.4 программы производственной практики в профильных организациях, и образцом дневника, приведенным в настоящем приложении.</w:t>
      </w:r>
    </w:p>
    <w:p w14:paraId="21BCFBB5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6A11188E" w14:textId="77777777" w:rsidR="0089304C" w:rsidRPr="000D5DCE" w:rsidRDefault="00FD3B57" w:rsidP="00FD3B5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9304C" w:rsidRPr="000D5DCE">
        <w:rPr>
          <w:rFonts w:ascii="Times New Roman" w:hAnsi="Times New Roman"/>
          <w:b/>
          <w:sz w:val="28"/>
          <w:szCs w:val="28"/>
        </w:rPr>
        <w:lastRenderedPageBreak/>
        <w:t>4. Отчет о прохождении производственной практики в профильных организациях</w:t>
      </w:r>
    </w:p>
    <w:p w14:paraId="2CE7FC91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4.1. Отчет обучающегося Института о прохождении производственной практики </w:t>
      </w:r>
      <w:r w:rsidRPr="000D5DCE">
        <w:rPr>
          <w:rFonts w:ascii="Times New Roman" w:hAnsi="Times New Roman"/>
          <w:bCs/>
          <w:sz w:val="28"/>
          <w:szCs w:val="28"/>
        </w:rPr>
        <w:t>в профильных организациях</w:t>
      </w:r>
      <w:r w:rsidRPr="000D5DCE">
        <w:rPr>
          <w:rFonts w:ascii="Times New Roman" w:hAnsi="Times New Roman"/>
          <w:sz w:val="28"/>
          <w:szCs w:val="28"/>
        </w:rPr>
        <w:t xml:space="preserve"> включает в себя:</w:t>
      </w:r>
    </w:p>
    <w:p w14:paraId="5AD11F9D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4.1.1. перечень индивидуальных заданий, полученных обучающимся от руководителя практики;</w:t>
      </w:r>
    </w:p>
    <w:p w14:paraId="23B6BB2E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4.1.2. перечень выполненных обучающимся за время прохождения практики работ, соответствующих каждому индивидуальному заданию;</w:t>
      </w:r>
    </w:p>
    <w:p w14:paraId="343791D4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4.1.3. 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деятельности;</w:t>
      </w:r>
    </w:p>
    <w:p w14:paraId="52E23BBF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Hlk95834741"/>
      <w:r w:rsidRPr="000D5DCE">
        <w:rPr>
          <w:rFonts w:ascii="Times New Roman" w:hAnsi="Times New Roman"/>
          <w:sz w:val="28"/>
          <w:szCs w:val="28"/>
        </w:rPr>
        <w:t xml:space="preserve">4.1.4. </w:t>
      </w:r>
      <w:bookmarkStart w:id="13" w:name="_Hlk95843934"/>
      <w:r w:rsidRPr="000D5DCE">
        <w:rPr>
          <w:rFonts w:ascii="Times New Roman" w:hAnsi="Times New Roman"/>
          <w:sz w:val="28"/>
          <w:szCs w:val="28"/>
        </w:rPr>
        <w:t>комментарии обучающегося относительно характера, содержания и результата выполненных работ</w:t>
      </w:r>
      <w:bookmarkEnd w:id="13"/>
      <w:r w:rsidRPr="000D5DCE">
        <w:rPr>
          <w:rFonts w:ascii="Times New Roman" w:hAnsi="Times New Roman"/>
          <w:sz w:val="28"/>
          <w:szCs w:val="28"/>
        </w:rPr>
        <w:t>.</w:t>
      </w:r>
    </w:p>
    <w:bookmarkEnd w:id="12"/>
    <w:p w14:paraId="4C1ADE09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4.2. К отчету могут быть приложены с согласия профильной организации документы, подготовленные обучающимся за время прохождения практики.</w:t>
      </w:r>
    </w:p>
    <w:p w14:paraId="3DC4DC55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4.3. Отчет составляется в соответствии с требованиями к оформлению и содержанию, </w:t>
      </w:r>
      <w:r w:rsidRPr="000D5DCE">
        <w:rPr>
          <w:rFonts w:ascii="Times New Roman" w:hAnsi="Times New Roman"/>
          <w:bCs/>
          <w:sz w:val="28"/>
          <w:szCs w:val="28"/>
        </w:rPr>
        <w:t xml:space="preserve">установленными пунктами 4.1, 4.2 программы </w:t>
      </w:r>
      <w:r w:rsidRPr="000D5DCE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Pr="000D5DCE">
        <w:rPr>
          <w:rFonts w:ascii="Times New Roman" w:hAnsi="Times New Roman"/>
          <w:bCs/>
          <w:sz w:val="28"/>
          <w:szCs w:val="28"/>
        </w:rPr>
        <w:t xml:space="preserve">в профильных организациях, пунктами 3.1, 3.2 настоящего приложения и образцом отчета о прохождении </w:t>
      </w:r>
      <w:r w:rsidRPr="000D5DCE">
        <w:rPr>
          <w:rFonts w:ascii="Times New Roman" w:hAnsi="Times New Roman"/>
          <w:sz w:val="28"/>
          <w:szCs w:val="28"/>
        </w:rPr>
        <w:t xml:space="preserve">производственной практики </w:t>
      </w:r>
      <w:r w:rsidRPr="000D5DCE">
        <w:rPr>
          <w:rFonts w:ascii="Times New Roman" w:hAnsi="Times New Roman"/>
          <w:bCs/>
          <w:sz w:val="28"/>
          <w:szCs w:val="28"/>
        </w:rPr>
        <w:t xml:space="preserve">в профильных организациях, приведенным в настоящем приложении. </w:t>
      </w:r>
    </w:p>
    <w:p w14:paraId="44457348" w14:textId="77777777" w:rsidR="0089304C" w:rsidRPr="000D5DCE" w:rsidRDefault="0089304C" w:rsidP="00962EF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37647928" w14:textId="77777777" w:rsidR="0089304C" w:rsidRPr="000D5DCE" w:rsidRDefault="0089304C" w:rsidP="00962EF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488D1DE" w14:textId="77777777" w:rsidR="0089304C" w:rsidRPr="000D5DCE" w:rsidRDefault="0089304C" w:rsidP="00962EF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2FE7FF6D" w14:textId="77777777" w:rsidR="0089304C" w:rsidRPr="000D5DCE" w:rsidRDefault="0089304C" w:rsidP="00962EF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723EC0E7" w14:textId="77777777" w:rsidR="0089304C" w:rsidRPr="000D5DCE" w:rsidRDefault="00FD3B57" w:rsidP="00C5086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89304C" w:rsidRPr="000D5DCE">
        <w:rPr>
          <w:rFonts w:ascii="Times New Roman" w:hAnsi="Times New Roman"/>
          <w:b/>
          <w:sz w:val="28"/>
          <w:szCs w:val="28"/>
        </w:rPr>
        <w:lastRenderedPageBreak/>
        <w:t xml:space="preserve">Отчет о прохождении </w:t>
      </w:r>
      <w:r w:rsidR="0089304C" w:rsidRPr="000D5DCE">
        <w:rPr>
          <w:rFonts w:ascii="Times New Roman" w:hAnsi="Times New Roman"/>
          <w:b/>
          <w:bCs/>
          <w:sz w:val="28"/>
          <w:szCs w:val="28"/>
        </w:rPr>
        <w:t>производственной практики</w:t>
      </w:r>
    </w:p>
    <w:p w14:paraId="6C7B429F" w14:textId="77777777" w:rsidR="0089304C" w:rsidRPr="000D5DCE" w:rsidRDefault="0089304C" w:rsidP="00C508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в профильных организациях</w:t>
      </w:r>
    </w:p>
    <w:p w14:paraId="4FB7AC65" w14:textId="77777777" w:rsidR="0089304C" w:rsidRPr="000D5DCE" w:rsidRDefault="0089304C" w:rsidP="00C50868">
      <w:pPr>
        <w:spacing w:after="0"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(приводится образец):</w:t>
      </w:r>
    </w:p>
    <w:p w14:paraId="545D886A" w14:textId="77777777" w:rsidR="0089304C" w:rsidRPr="000D5DCE" w:rsidRDefault="0089304C" w:rsidP="00C50868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3472FAA" w14:textId="77777777" w:rsidR="0089304C" w:rsidRPr="000D5DCE" w:rsidRDefault="0089304C" w:rsidP="00C50868">
      <w:pPr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Титульный лист:</w:t>
      </w:r>
    </w:p>
    <w:p w14:paraId="7CFC4879" w14:textId="77777777" w:rsidR="0089304C" w:rsidRPr="000D5DCE" w:rsidRDefault="0089304C" w:rsidP="003D030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09"/>
      </w:tblGrid>
      <w:tr w:rsidR="0089304C" w:rsidRPr="000D5DCE" w14:paraId="039C1192" w14:textId="77777777" w:rsidTr="00DE36F2">
        <w:trPr>
          <w:trHeight w:val="836"/>
        </w:trPr>
        <w:tc>
          <w:tcPr>
            <w:tcW w:w="8709" w:type="dxa"/>
          </w:tcPr>
          <w:p w14:paraId="7575413D" w14:textId="77777777" w:rsidR="0089304C" w:rsidRPr="000D5DCE" w:rsidRDefault="0089304C" w:rsidP="00DE36F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E54C7F5" w14:textId="77777777" w:rsidR="0089304C" w:rsidRPr="000D5DCE" w:rsidRDefault="0089304C" w:rsidP="00DE36F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0587D328" w14:textId="77777777" w:rsidR="0089304C" w:rsidRPr="000D5DCE" w:rsidRDefault="0089304C" w:rsidP="00DE36F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6BC4E24" w14:textId="77777777" w:rsidR="0089304C" w:rsidRPr="000D5DCE" w:rsidRDefault="0089304C" w:rsidP="00DE36F2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sz w:val="28"/>
                <w:szCs w:val="28"/>
              </w:rPr>
              <w:t>ОТЧЕТ</w:t>
            </w:r>
          </w:p>
          <w:p w14:paraId="410EA627" w14:textId="77777777" w:rsidR="0089304C" w:rsidRPr="000D5DCE" w:rsidRDefault="0089304C" w:rsidP="00DE36F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прохождении </w:t>
            </w:r>
          </w:p>
          <w:p w14:paraId="6A08EF4C" w14:textId="77777777" w:rsidR="0089304C" w:rsidRPr="000D5DCE" w:rsidRDefault="0089304C" w:rsidP="00DE36F2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/>
                <w:bCs/>
                <w:sz w:val="28"/>
                <w:szCs w:val="28"/>
              </w:rPr>
              <w:t>производственной практики в профильных организациях</w:t>
            </w:r>
          </w:p>
          <w:p w14:paraId="73D11B3C" w14:textId="77777777" w:rsidR="0089304C" w:rsidRPr="000D5DCE" w:rsidRDefault="0089304C" w:rsidP="00DE36F2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380ECAD4" w14:textId="77777777" w:rsidR="0089304C" w:rsidRPr="000D5DCE" w:rsidRDefault="0089304C" w:rsidP="00DE36F2">
            <w:pPr>
              <w:rPr>
                <w:rFonts w:ascii="Times New Roman" w:hAnsi="Times New Roman"/>
                <w:sz w:val="32"/>
                <w:szCs w:val="32"/>
              </w:rPr>
            </w:pPr>
          </w:p>
          <w:p w14:paraId="2A87EE93" w14:textId="77777777" w:rsidR="0089304C" w:rsidRPr="000D5DCE" w:rsidRDefault="0089304C" w:rsidP="00DE36F2">
            <w:pPr>
              <w:rPr>
                <w:rFonts w:ascii="Times New Roman" w:hAnsi="Times New Roman"/>
                <w:sz w:val="32"/>
                <w:szCs w:val="32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 xml:space="preserve">Обучающийся  </w:t>
            </w:r>
            <w:r w:rsidRPr="000D5DCE">
              <w:rPr>
                <w:rFonts w:ascii="Times New Roman" w:hAnsi="Times New Roman"/>
                <w:i/>
                <w:iCs/>
                <w:sz w:val="24"/>
                <w:szCs w:val="24"/>
              </w:rPr>
              <w:t>ФИО</w:t>
            </w:r>
            <w:r w:rsidRPr="000D5D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5DCE">
              <w:rPr>
                <w:rFonts w:ascii="Times New Roman" w:hAnsi="Times New Roman"/>
                <w:sz w:val="32"/>
                <w:szCs w:val="32"/>
              </w:rPr>
              <w:t xml:space="preserve">    </w:t>
            </w:r>
          </w:p>
          <w:p w14:paraId="3BD842C9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4" w:name="_Hlk93339740"/>
            <w:r w:rsidRPr="000D5DCE">
              <w:rPr>
                <w:rFonts w:ascii="Times New Roman" w:hAnsi="Times New Roman"/>
                <w:sz w:val="24"/>
                <w:szCs w:val="24"/>
              </w:rPr>
              <w:t xml:space="preserve">Осваиваемая основная профессиональная образовательная программа: </w:t>
            </w:r>
          </w:p>
          <w:p w14:paraId="7286FA80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образовательная программа высшего образования – программа бакалавриата по направлению подготовки 37.03.01 Психология профиль – социальная психология</w:t>
            </w:r>
          </w:p>
          <w:p w14:paraId="3F44E667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форма обучения:  ____________</w:t>
            </w:r>
          </w:p>
          <w:p w14:paraId="5147D875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курс:  _________</w:t>
            </w:r>
            <w:r w:rsidR="00C50868" w:rsidRPr="000D5DCE">
              <w:rPr>
                <w:rFonts w:ascii="Times New Roman" w:hAnsi="Times New Roman"/>
                <w:sz w:val="24"/>
                <w:szCs w:val="24"/>
              </w:rPr>
              <w:t>________</w:t>
            </w:r>
            <w:r w:rsidRPr="000D5DCE">
              <w:rPr>
                <w:rFonts w:ascii="Times New Roman" w:hAnsi="Times New Roman"/>
                <w:sz w:val="24"/>
                <w:szCs w:val="24"/>
              </w:rPr>
              <w:t xml:space="preserve">_____ </w:t>
            </w:r>
          </w:p>
          <w:bookmarkEnd w:id="14"/>
          <w:p w14:paraId="4C47CE94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CCE7F1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4EB0322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Место прохождения практики: ____________________</w:t>
            </w:r>
          </w:p>
          <w:p w14:paraId="06E40F7D" w14:textId="77777777" w:rsidR="0089304C" w:rsidRPr="000D5DCE" w:rsidRDefault="0089304C" w:rsidP="00DE36F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Срок прохождения практики:</w:t>
            </w:r>
          </w:p>
          <w:p w14:paraId="7632E39B" w14:textId="77777777" w:rsidR="0089304C" w:rsidRPr="000D5DCE" w:rsidRDefault="0089304C" w:rsidP="00DE36F2">
            <w:pPr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- дата начала практики -  «_____» ___________ 202__ г.</w:t>
            </w:r>
          </w:p>
          <w:p w14:paraId="1952B02A" w14:textId="77777777" w:rsidR="0089304C" w:rsidRPr="000D5DCE" w:rsidRDefault="0089304C" w:rsidP="00DE36F2">
            <w:pPr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- дата окончания практики  -  «_____» ___________ 202__ г.</w:t>
            </w:r>
          </w:p>
          <w:p w14:paraId="143D02AB" w14:textId="77777777" w:rsidR="0089304C" w:rsidRPr="000D5DCE" w:rsidRDefault="0089304C" w:rsidP="00DE36F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55AD167" w14:textId="77777777" w:rsidR="0089304C" w:rsidRPr="000D5DCE" w:rsidRDefault="0089304C" w:rsidP="00962EF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</w:p>
    <w:p w14:paraId="58201B35" w14:textId="77777777" w:rsidR="0089304C" w:rsidRPr="000D5DCE" w:rsidRDefault="0089304C" w:rsidP="002D3AC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2C0A255" w14:textId="77777777" w:rsidR="002766C6" w:rsidRPr="000D5DCE" w:rsidRDefault="002766C6" w:rsidP="007F4622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13208E2B" w14:textId="77777777" w:rsidR="0089304C" w:rsidRPr="000D5DCE" w:rsidRDefault="0089304C" w:rsidP="00FD3B57">
      <w:pPr>
        <w:keepNext/>
        <w:spacing w:after="0" w:line="360" w:lineRule="auto"/>
        <w:jc w:val="center"/>
        <w:rPr>
          <w:rFonts w:ascii="Times New Roman" w:hAnsi="Times New Roman"/>
          <w:b/>
          <w:sz w:val="56"/>
          <w:szCs w:val="56"/>
        </w:rPr>
      </w:pPr>
      <w:r w:rsidRPr="000D5DCE">
        <w:rPr>
          <w:rFonts w:ascii="Times New Roman" w:hAnsi="Times New Roman"/>
          <w:b/>
          <w:sz w:val="28"/>
          <w:szCs w:val="28"/>
        </w:rPr>
        <w:lastRenderedPageBreak/>
        <w:t>Вторая и последующие страницы:</w:t>
      </w:r>
    </w:p>
    <w:tbl>
      <w:tblPr>
        <w:tblW w:w="0" w:type="auto"/>
        <w:tblInd w:w="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7"/>
      </w:tblGrid>
      <w:tr w:rsidR="0089304C" w:rsidRPr="000D5DCE" w14:paraId="741D4B95" w14:textId="77777777" w:rsidTr="00DE36F2">
        <w:trPr>
          <w:trHeight w:val="888"/>
        </w:trPr>
        <w:tc>
          <w:tcPr>
            <w:tcW w:w="8660" w:type="dxa"/>
          </w:tcPr>
          <w:p w14:paraId="62FAC1B0" w14:textId="77777777" w:rsidR="0089304C" w:rsidRPr="000D5DCE" w:rsidRDefault="0089304C" w:rsidP="00DE36F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>Перечень полученных обучающимся от руководителя практики индивидуальных заданий: ________________________________________</w:t>
            </w:r>
          </w:p>
          <w:p w14:paraId="48E5745F" w14:textId="77777777" w:rsidR="0089304C" w:rsidRPr="000D5DCE" w:rsidRDefault="0089304C" w:rsidP="00DE36F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</w:t>
            </w:r>
            <w:r w:rsidR="00C50868" w:rsidRPr="000D5DCE">
              <w:rPr>
                <w:rFonts w:ascii="Times New Roman" w:hAnsi="Times New Roman"/>
                <w:sz w:val="28"/>
                <w:szCs w:val="28"/>
              </w:rPr>
              <w:t>__</w:t>
            </w:r>
            <w:r w:rsidRPr="000D5DCE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14:paraId="25AE4EE2" w14:textId="77777777" w:rsidR="0089304C" w:rsidRPr="000D5DCE" w:rsidRDefault="0089304C" w:rsidP="00DE36F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>Систематизированный согласно индивидуальным заданиям перечень видов работ, выполненных обучающимся при прохождении практики:_________________________________________________________________________________________________________________________________________________________________________</w:t>
            </w:r>
            <w:r w:rsidR="00C50868" w:rsidRPr="000D5DCE">
              <w:rPr>
                <w:rFonts w:ascii="Times New Roman" w:hAnsi="Times New Roman"/>
                <w:sz w:val="28"/>
                <w:szCs w:val="28"/>
              </w:rPr>
              <w:t>____</w:t>
            </w:r>
            <w:r w:rsidRPr="000D5DCE">
              <w:rPr>
                <w:rFonts w:ascii="Times New Roman" w:hAnsi="Times New Roman"/>
                <w:sz w:val="28"/>
                <w:szCs w:val="28"/>
              </w:rPr>
              <w:t>_________</w:t>
            </w:r>
          </w:p>
          <w:p w14:paraId="2B14FCEF" w14:textId="77777777" w:rsidR="0089304C" w:rsidRPr="000D5DCE" w:rsidRDefault="0089304C" w:rsidP="00DE36F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>Перечень выполненных обучающимся работ, не предусмотренных полученными индивидуальными заданиями, но соответствующих будущей профессиональной деятельности: ______________________</w:t>
            </w:r>
            <w:r w:rsidR="00C50868" w:rsidRPr="000D5DCE">
              <w:rPr>
                <w:rFonts w:ascii="Times New Roman" w:hAnsi="Times New Roman"/>
                <w:sz w:val="28"/>
                <w:szCs w:val="28"/>
              </w:rPr>
              <w:t>__</w:t>
            </w:r>
            <w:r w:rsidRPr="000D5DCE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14:paraId="5F382594" w14:textId="77777777" w:rsidR="0089304C" w:rsidRPr="000D5DCE" w:rsidRDefault="0089304C" w:rsidP="00DE36F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</w:t>
            </w:r>
            <w:r w:rsidR="00C50868" w:rsidRPr="000D5DCE">
              <w:rPr>
                <w:rFonts w:ascii="Times New Roman" w:hAnsi="Times New Roman"/>
                <w:sz w:val="28"/>
                <w:szCs w:val="28"/>
              </w:rPr>
              <w:t>___</w:t>
            </w:r>
            <w:r w:rsidRPr="000D5DCE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14:paraId="080686EB" w14:textId="77777777" w:rsidR="0089304C" w:rsidRPr="000D5DCE" w:rsidRDefault="0089304C" w:rsidP="00DE36F2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>Комментарии обучающегося относительно характера, содержания и результата выполненных работ: __________________________</w:t>
            </w:r>
            <w:r w:rsidR="00C50868" w:rsidRPr="000D5DCE">
              <w:rPr>
                <w:rFonts w:ascii="Times New Roman" w:hAnsi="Times New Roman"/>
                <w:sz w:val="28"/>
                <w:szCs w:val="28"/>
              </w:rPr>
              <w:t>___</w:t>
            </w:r>
            <w:r w:rsidRPr="000D5DCE">
              <w:rPr>
                <w:rFonts w:ascii="Times New Roman" w:hAnsi="Times New Roman"/>
                <w:sz w:val="28"/>
                <w:szCs w:val="28"/>
              </w:rPr>
              <w:t>______</w:t>
            </w:r>
          </w:p>
          <w:p w14:paraId="7D72AB47" w14:textId="77777777" w:rsidR="0089304C" w:rsidRPr="000D5DCE" w:rsidRDefault="0089304C" w:rsidP="00DE36F2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</w:t>
            </w:r>
            <w:r w:rsidR="00C50868" w:rsidRPr="000D5DCE">
              <w:rPr>
                <w:rFonts w:ascii="Times New Roman" w:hAnsi="Times New Roman"/>
                <w:sz w:val="28"/>
                <w:szCs w:val="28"/>
              </w:rPr>
              <w:t>___</w:t>
            </w:r>
            <w:r w:rsidRPr="000D5DCE">
              <w:rPr>
                <w:rFonts w:ascii="Times New Roman" w:hAnsi="Times New Roman"/>
                <w:sz w:val="28"/>
                <w:szCs w:val="28"/>
              </w:rPr>
              <w:t>___</w:t>
            </w:r>
          </w:p>
          <w:p w14:paraId="3321AEB1" w14:textId="77777777" w:rsidR="0089304C" w:rsidRPr="000D5DCE" w:rsidRDefault="0089304C" w:rsidP="00DE36F2">
            <w:pPr>
              <w:spacing w:after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15" w:name="_Hlk94087756"/>
            <w:r w:rsidRPr="000D5DCE">
              <w:rPr>
                <w:rFonts w:ascii="Times New Roman" w:hAnsi="Times New Roman"/>
                <w:bCs/>
                <w:sz w:val="28"/>
                <w:szCs w:val="28"/>
              </w:rPr>
              <w:t xml:space="preserve">Приложения </w:t>
            </w:r>
            <w:r w:rsidRPr="000D5DCE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(при наличии)</w:t>
            </w:r>
            <w:r w:rsidRPr="000D5DCE">
              <w:rPr>
                <w:rFonts w:ascii="Times New Roman" w:hAnsi="Times New Roman"/>
                <w:bCs/>
                <w:sz w:val="28"/>
                <w:szCs w:val="28"/>
              </w:rPr>
              <w:t>:</w:t>
            </w:r>
            <w:bookmarkEnd w:id="15"/>
            <w:r w:rsidRPr="000D5DC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2E37855B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Cs/>
                <w:sz w:val="28"/>
                <w:szCs w:val="28"/>
              </w:rPr>
              <w:t>1._______________</w:t>
            </w:r>
          </w:p>
          <w:p w14:paraId="2303D1B9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Cs/>
                <w:sz w:val="28"/>
                <w:szCs w:val="28"/>
              </w:rPr>
              <w:t>2._______________</w:t>
            </w:r>
          </w:p>
          <w:p w14:paraId="64915BA1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D5DCE">
              <w:rPr>
                <w:rFonts w:ascii="Times New Roman" w:hAnsi="Times New Roman"/>
                <w:bCs/>
                <w:sz w:val="28"/>
                <w:szCs w:val="28"/>
              </w:rPr>
              <w:t>…</w:t>
            </w:r>
          </w:p>
          <w:p w14:paraId="37751CE2" w14:textId="77777777" w:rsidR="0089304C" w:rsidRPr="000D5DCE" w:rsidRDefault="0089304C" w:rsidP="00DE36F2">
            <w:pPr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>Обучающийся:</w:t>
            </w:r>
          </w:p>
          <w:p w14:paraId="22E1EB6F" w14:textId="77777777" w:rsidR="0089304C" w:rsidRPr="000D5DCE" w:rsidRDefault="0089304C" w:rsidP="00DE36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0D5DCE">
              <w:rPr>
                <w:rFonts w:ascii="Times New Roman" w:hAnsi="Times New Roman"/>
                <w:sz w:val="28"/>
                <w:szCs w:val="28"/>
              </w:rPr>
              <w:t xml:space="preserve">_______________/______________   «___»________________20___г.                     </w:t>
            </w:r>
          </w:p>
          <w:p w14:paraId="5011D94A" w14:textId="77777777" w:rsidR="0089304C" w:rsidRPr="000D5DCE" w:rsidRDefault="0089304C" w:rsidP="00DE36F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5DCE">
              <w:rPr>
                <w:rFonts w:ascii="Times New Roman" w:hAnsi="Times New Roman"/>
                <w:sz w:val="24"/>
                <w:szCs w:val="24"/>
              </w:rPr>
              <w:t>(подпись)                               (</w:t>
            </w:r>
            <w:r w:rsidRPr="000D5DCE">
              <w:rPr>
                <w:rFonts w:ascii="Times New Roman" w:hAnsi="Times New Roman"/>
                <w:i/>
                <w:sz w:val="24"/>
                <w:szCs w:val="24"/>
              </w:rPr>
              <w:t>ФИО</w:t>
            </w:r>
            <w:r w:rsidRPr="000D5DCE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7C9CF29" w14:textId="77777777" w:rsidR="0089304C" w:rsidRPr="000D5DCE" w:rsidRDefault="0089304C" w:rsidP="00DE36F2">
            <w:pPr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22E97E5A" w14:textId="77777777" w:rsidR="0089304C" w:rsidRPr="000D5DCE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A119D6" w14:textId="77777777" w:rsidR="0089304C" w:rsidRPr="000D5DCE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690A19" w14:textId="77777777" w:rsidR="00C50868" w:rsidRPr="000D5DCE" w:rsidRDefault="00C50868" w:rsidP="0053664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DB53587" w14:textId="77777777" w:rsidR="0089304C" w:rsidRPr="000D5DCE" w:rsidRDefault="0089304C" w:rsidP="00FD3B5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0D5DCE">
        <w:rPr>
          <w:rFonts w:ascii="Times New Roman" w:hAnsi="Times New Roman"/>
          <w:b/>
          <w:bCs/>
          <w:sz w:val="28"/>
          <w:szCs w:val="28"/>
        </w:rPr>
        <w:t>Критерии оценивания результатов прохождения обучающимся</w:t>
      </w:r>
      <w:r w:rsidR="00FD3B5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5DCE">
        <w:rPr>
          <w:rFonts w:ascii="Times New Roman" w:hAnsi="Times New Roman"/>
          <w:b/>
          <w:bCs/>
          <w:sz w:val="28"/>
          <w:szCs w:val="28"/>
        </w:rPr>
        <w:t xml:space="preserve">производственной практики в профильных организациях </w:t>
      </w:r>
    </w:p>
    <w:p w14:paraId="6BD34AB7" w14:textId="77777777" w:rsidR="0089304C" w:rsidRPr="000D5DCE" w:rsidRDefault="0089304C" w:rsidP="00FD3B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5.1. По результатам прохождения производственной практики в профильных организациях обучающемуся Института выставляется одна из оценок: </w:t>
      </w:r>
      <w:bookmarkStart w:id="16" w:name="_Hlk95844154"/>
      <w:r w:rsidRPr="000D5DCE">
        <w:rPr>
          <w:rFonts w:ascii="Times New Roman" w:hAnsi="Times New Roman"/>
          <w:sz w:val="28"/>
          <w:szCs w:val="28"/>
        </w:rPr>
        <w:t>«зачтено» или «не зачтено»</w:t>
      </w:r>
      <w:bookmarkEnd w:id="16"/>
      <w:r w:rsidRPr="000D5DCE">
        <w:rPr>
          <w:rFonts w:ascii="Times New Roman" w:hAnsi="Times New Roman"/>
          <w:sz w:val="28"/>
          <w:szCs w:val="28"/>
        </w:rPr>
        <w:t>.</w:t>
      </w:r>
    </w:p>
    <w:p w14:paraId="23E6440C" w14:textId="77777777" w:rsidR="0089304C" w:rsidRPr="000D5DCE" w:rsidRDefault="0089304C" w:rsidP="00FD3B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5.2. При оценивании результатов прохождения производственной практики в профильных организациях используются следующие критерии:</w:t>
      </w:r>
    </w:p>
    <w:p w14:paraId="53CD33AF" w14:textId="77777777" w:rsidR="0089304C" w:rsidRPr="000D5DCE" w:rsidRDefault="0089304C" w:rsidP="00FD3B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оценки «зачтено» заслуживает обучающийся Института, в основном выполнивший программу производственной практики в профильных организациях, в целом справившийся с индивидуальными заданиями, полученными от руководителя практики, удовлетворительно составивший отчет </w:t>
      </w:r>
      <w:bookmarkStart w:id="17" w:name="_Hlk95844485"/>
      <w:r w:rsidRPr="000D5DCE">
        <w:rPr>
          <w:rFonts w:ascii="Times New Roman" w:hAnsi="Times New Roman"/>
          <w:sz w:val="28"/>
          <w:szCs w:val="28"/>
        </w:rPr>
        <w:t>о прохождении</w:t>
      </w:r>
      <w:bookmarkEnd w:id="17"/>
      <w:r w:rsidRPr="000D5DCE">
        <w:rPr>
          <w:rFonts w:ascii="Times New Roman" w:hAnsi="Times New Roman"/>
          <w:sz w:val="28"/>
          <w:szCs w:val="28"/>
        </w:rPr>
        <w:t xml:space="preserve"> производственной практики в профильных организациях </w:t>
      </w:r>
      <w:bookmarkStart w:id="18" w:name="_Hlk95844528"/>
      <w:r w:rsidRPr="000D5DCE">
        <w:rPr>
          <w:rFonts w:ascii="Times New Roman" w:hAnsi="Times New Roman"/>
          <w:sz w:val="28"/>
          <w:szCs w:val="28"/>
        </w:rPr>
        <w:t>в соответствии с установленными требованиями к оформлению и содержанию</w:t>
      </w:r>
      <w:bookmarkEnd w:id="18"/>
      <w:r w:rsidRPr="000D5DCE">
        <w:rPr>
          <w:rFonts w:ascii="Times New Roman" w:hAnsi="Times New Roman"/>
          <w:sz w:val="28"/>
          <w:szCs w:val="28"/>
        </w:rPr>
        <w:t xml:space="preserve">; </w:t>
      </w:r>
    </w:p>
    <w:p w14:paraId="0244AAAD" w14:textId="77777777" w:rsidR="0089304C" w:rsidRPr="000D5DCE" w:rsidRDefault="0089304C" w:rsidP="00FD3B57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оценки «не зачтено» заслуживает обучающийся Института, не выполнивший полностью или большей частью программу производственной практики в профильных организациях и (или) не справившийся с индивидуальными заданиями, полученными от руководителя практики, либо не составивший отчет о прохождении производственной практики в профильных организациях в соответствии с установленными требованиями к оформлению и содержанию.  </w:t>
      </w:r>
    </w:p>
    <w:p w14:paraId="1F546A1E" w14:textId="77777777" w:rsidR="0089304C" w:rsidRPr="000D5DCE" w:rsidRDefault="0089304C" w:rsidP="006D6627">
      <w:pPr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</w:p>
    <w:p w14:paraId="0477CE61" w14:textId="77777777" w:rsidR="0089304C" w:rsidRPr="000D5DCE" w:rsidRDefault="0089304C" w:rsidP="00FD3B57">
      <w:pPr>
        <w:jc w:val="right"/>
        <w:rPr>
          <w:rFonts w:ascii="Times New Roman" w:hAnsi="Times New Roman"/>
          <w:b/>
          <w:i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br w:type="page"/>
      </w:r>
      <w:r w:rsidRPr="000D5DCE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0D5DCE">
        <w:rPr>
          <w:rFonts w:ascii="Times New Roman" w:hAnsi="Times New Roman"/>
          <w:b/>
          <w:i/>
          <w:sz w:val="28"/>
          <w:szCs w:val="28"/>
        </w:rPr>
        <w:t>Приложение № 2</w:t>
      </w:r>
    </w:p>
    <w:p w14:paraId="033522AE" w14:textId="77777777" w:rsidR="0089304C" w:rsidRPr="000D5DCE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28800C9C" w14:textId="77777777" w:rsidR="0089304C" w:rsidRPr="000D5DCE" w:rsidRDefault="0089304C" w:rsidP="00C508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ПЕРЕЧЕНЬ</w:t>
      </w:r>
    </w:p>
    <w:p w14:paraId="53707445" w14:textId="77777777" w:rsidR="0089304C" w:rsidRPr="000D5DCE" w:rsidRDefault="0089304C" w:rsidP="00C508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печатных изданий, электронных учебных изданий и электронных</w:t>
      </w:r>
    </w:p>
    <w:p w14:paraId="1C29635E" w14:textId="77777777" w:rsidR="0089304C" w:rsidRPr="000D5DCE" w:rsidRDefault="0089304C" w:rsidP="00C5086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 xml:space="preserve">образовательных ресурсов, рекомендуемых для методического обеспечения прохождения </w:t>
      </w:r>
      <w:r w:rsidRPr="000D5DCE">
        <w:rPr>
          <w:rFonts w:ascii="Times New Roman" w:hAnsi="Times New Roman"/>
          <w:b/>
          <w:bCs/>
          <w:sz w:val="28"/>
          <w:szCs w:val="28"/>
        </w:rPr>
        <w:t>производственной практики</w:t>
      </w:r>
    </w:p>
    <w:p w14:paraId="7AD5E0FD" w14:textId="77777777" w:rsidR="0089304C" w:rsidRPr="000D5DCE" w:rsidRDefault="0089304C" w:rsidP="00C508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bCs/>
          <w:sz w:val="28"/>
          <w:szCs w:val="28"/>
        </w:rPr>
        <w:t>в профильных организациях</w:t>
      </w:r>
    </w:p>
    <w:p w14:paraId="7A2553ED" w14:textId="77777777" w:rsidR="00C50868" w:rsidRPr="000D5DCE" w:rsidRDefault="00C50868" w:rsidP="00C508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05119B6B" w14:textId="77777777" w:rsidR="0089304C" w:rsidRPr="000D5DCE" w:rsidRDefault="0089304C" w:rsidP="00C508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Основная литература</w:t>
      </w:r>
    </w:p>
    <w:p w14:paraId="0F841624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1.</w:t>
      </w:r>
      <w:r w:rsidRPr="000D5DCE">
        <w:rPr>
          <w:rFonts w:ascii="Times New Roman" w:hAnsi="Times New Roman"/>
          <w:sz w:val="28"/>
          <w:szCs w:val="28"/>
        </w:rPr>
        <w:tab/>
        <w:t>Психологическое консультирование в социальных практиках психологической помощи : учебное пособие / Т.Г. Бохан [и др.].. — Томск : Издательский Дом Томского государственного университета, 2019. — 163 c. — ISBN 978-5-94621-817-7. — Текст : электронный // IPR SMART : [сайт]. — URL: https://www.iprbookshop.ru/116831.html . — Режим доступа: для авторизир. пользователей</w:t>
      </w:r>
    </w:p>
    <w:p w14:paraId="59521461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2.</w:t>
      </w:r>
      <w:r w:rsidRPr="000D5DCE">
        <w:rPr>
          <w:rFonts w:ascii="Times New Roman" w:hAnsi="Times New Roman"/>
          <w:sz w:val="28"/>
          <w:szCs w:val="28"/>
        </w:rPr>
        <w:tab/>
        <w:t>Лучинин А.С. Психодиагностика: учебное пособие / Лучинин А.С.. — Саратов: Научная книга, 2019. — 159 c. — ISBN 978-5-9758-1812-6. — Текст: электронный // Электронно-библиотечная система IPR BOOKS: [сайт]. — URL: https://www.iprbookshop.ru/81043.html</w:t>
      </w:r>
    </w:p>
    <w:p w14:paraId="3CE4BB02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3.</w:t>
      </w:r>
      <w:r w:rsidRPr="000D5DCE">
        <w:rPr>
          <w:rFonts w:ascii="Times New Roman" w:hAnsi="Times New Roman"/>
          <w:sz w:val="28"/>
          <w:szCs w:val="28"/>
        </w:rPr>
        <w:tab/>
        <w:t>Мартынова Е.В. Индивидуальное психологическое консультирование. Теория, практика, обучение / Мартынова Е.В.. — Москва : Генезис, 2020. — 383 c. — ISBN 978-5-98563-406-8. — Текст : электронный // IPR SMART : [сайт]. — URL: https://www.iprbookshop.ru/95360.html. — Режим доступа: для авторизир. пользователей</w:t>
      </w:r>
    </w:p>
    <w:p w14:paraId="2DE7198A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4.</w:t>
      </w:r>
      <w:r w:rsidRPr="000D5DCE">
        <w:rPr>
          <w:rFonts w:ascii="Times New Roman" w:hAnsi="Times New Roman"/>
          <w:sz w:val="28"/>
          <w:szCs w:val="28"/>
        </w:rPr>
        <w:tab/>
        <w:t xml:space="preserve">Мицкевич А.Н. Первая и превентивная психологическая помощь в повседневной жизнедеятельности : памятка для педагогов, родителей, студентов, волонтеров, вожатых, работников социальных организаций / Мицкевич А.Н., Петров С.В.. — Москва : Московский педагогический государственный университет, 2018. — 60 c. — ISBN 978-5-4263-0627-1. </w:t>
      </w:r>
      <w:r w:rsidRPr="000D5DCE">
        <w:rPr>
          <w:rFonts w:ascii="Times New Roman" w:hAnsi="Times New Roman"/>
          <w:sz w:val="28"/>
          <w:szCs w:val="28"/>
        </w:rPr>
        <w:lastRenderedPageBreak/>
        <w:t>— Текст : электронный // IPR SMART : [сайт]. — URL: https://www.iprbookshop.ru/97757.html . — Режим доступа: для авторизир. пользователей</w:t>
      </w:r>
    </w:p>
    <w:p w14:paraId="15CB867F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5.</w:t>
      </w:r>
      <w:r w:rsidRPr="000D5DCE">
        <w:rPr>
          <w:rFonts w:ascii="Times New Roman" w:hAnsi="Times New Roman"/>
          <w:sz w:val="28"/>
          <w:szCs w:val="28"/>
        </w:rPr>
        <w:tab/>
        <w:t>Клаус Фопель Технология ведения тренинга: теория и практика / Клаус Фопель. — Москва : Генезис, 2020. — 263 c. — ISBN 978-5-98563-430-3. — Текст : электронный // IPR SMART : [сайт]. — URL: https://www.iprbookshop.ru/95350.html . — Режим доступа: для авторизир. пользователей</w:t>
      </w:r>
    </w:p>
    <w:p w14:paraId="3BF374ED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6.</w:t>
      </w:r>
      <w:r w:rsidRPr="000D5DCE">
        <w:rPr>
          <w:rFonts w:ascii="Times New Roman" w:hAnsi="Times New Roman"/>
          <w:sz w:val="28"/>
          <w:szCs w:val="28"/>
        </w:rPr>
        <w:tab/>
        <w:t>Ильченко Н.В. Содержание психолого-педагогического сопровождения ребенка и его семьи в системе ранней помощи: диагностика и коррекция : практикум / Ильченко Н.В., Орлова Е.В., Чернявская Е.А.. — Омск : Издательство ОмГПУ, 2018. — 196 c. — ISBN 978-5-8268-2138-1. — Текст : электронный // IPR SMART : [сайт]. — URL: https://www.iprbookshop.ru/105326.html . — Режим доступа: для авторизир. пользователей</w:t>
      </w:r>
    </w:p>
    <w:p w14:paraId="05D98A2F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7.</w:t>
      </w:r>
      <w:r w:rsidRPr="000D5DCE">
        <w:rPr>
          <w:rFonts w:ascii="Times New Roman" w:hAnsi="Times New Roman"/>
          <w:sz w:val="28"/>
          <w:szCs w:val="28"/>
        </w:rPr>
        <w:tab/>
        <w:t xml:space="preserve">Ермакова Н.И. Психодиагностика: учебное пособие для бакалавров / Ермакова Н.И., Перепелкина Н.О., Мутавчи Е.П.. — Москва: Дашков и К, Ай Пи Эр Медиа, 2018. — 224 c. — ISBN 978-5-394-02974-5. — Текст: электронный // Электронно-библиотечная система IPR BOOKS: [сайт]. — URL: https://www.iprbookshop.ru/72995.html </w:t>
      </w:r>
    </w:p>
    <w:p w14:paraId="0596D7A3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8.</w:t>
      </w:r>
      <w:r w:rsidRPr="000D5DCE">
        <w:rPr>
          <w:rFonts w:ascii="Times New Roman" w:hAnsi="Times New Roman"/>
          <w:sz w:val="28"/>
          <w:szCs w:val="28"/>
        </w:rPr>
        <w:tab/>
        <w:t>Белашева И.В. Психологическая коррекция и реабилитация : учебное пособие (курс лекций) / Белашева И.В., Есаян М.Л., Польшакова И.Н.. — Ставрополь : Северо-Кавказский федеральный университет, 2019. — 200 c. — Текст : электронный // IPR SMART : [сайт]. — URL: https://www.iprbookshop.ru/99457.html . — Режим доступа: для авторизир. пользователей</w:t>
      </w:r>
    </w:p>
    <w:p w14:paraId="06DB424A" w14:textId="77777777" w:rsidR="0089304C" w:rsidRPr="000D5DCE" w:rsidRDefault="0089304C" w:rsidP="00C070B6">
      <w:p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9.</w:t>
      </w:r>
      <w:r w:rsidRPr="000D5DCE">
        <w:rPr>
          <w:rFonts w:ascii="Times New Roman" w:hAnsi="Times New Roman"/>
          <w:sz w:val="28"/>
          <w:szCs w:val="28"/>
        </w:rPr>
        <w:tab/>
        <w:t xml:space="preserve">Буравцова Н.В. Психологическое консультирование и психотерапия семьи: теория и практика : учебное пособие / Буравцова Н.В.. — Новосибирск : Новосибирский государственный университет экономики </w:t>
      </w:r>
      <w:r w:rsidRPr="000D5DCE">
        <w:rPr>
          <w:rFonts w:ascii="Times New Roman" w:hAnsi="Times New Roman"/>
          <w:sz w:val="28"/>
          <w:szCs w:val="28"/>
        </w:rPr>
        <w:lastRenderedPageBreak/>
        <w:t>и управления «НИНХ», 2018. — 354 c. — ISBN 978-5-7014-0893-5. — Текст : электронный // IPR SMART : [сайт]. — URL: https://www.iprbookshop.ru/95213.html . — Режим доступа: для авторизир. пользователей. - DOI: https://doi.org/10.23682/95213</w:t>
      </w:r>
    </w:p>
    <w:p w14:paraId="248ABB98" w14:textId="77777777" w:rsidR="00C50868" w:rsidRPr="000D5DCE" w:rsidRDefault="00C50868" w:rsidP="00C508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94B7E39" w14:textId="77777777" w:rsidR="0089304C" w:rsidRPr="000D5DCE" w:rsidRDefault="0089304C" w:rsidP="00C508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Дополнительная литература</w:t>
      </w:r>
    </w:p>
    <w:p w14:paraId="60363FE6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Психология деятельности в экстремальных условиях : учеб. пособие / [В. Н. Непопалов, В.Ф. Сопов, А. В. Родионов и др.; под ред. А. Н. Блеера]. — М.; Издательский центр «Академия», 2008. — 256 с.</w:t>
      </w:r>
    </w:p>
    <w:p w14:paraId="1C3E49AD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Григорьев Н.Б. Психологическое консультирование, психокоррекция и профилактика зависимости [Электронный ресурс]: учебное пособие/ Григорьев Н.Б.— Электрон. текстовые данные.— СПб.: Санкт-Петербургский государственный институт психологии и социальной работы, 2012.— 304 c.— Режим доступа: http://www.iprbookshop.ru/22989.— ЭБС «IPRbooks».</w:t>
      </w:r>
    </w:p>
    <w:p w14:paraId="1C9D33A3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Гриднева С.В. Феноменология страхов: психологическая коррекция и профилактика : учебник / Гриднева С.В., Тащёва А.И.. — Ростов-на-Дону : Издательство Южного федерального университета, 2018. — 160 c. — ISBN 978-5-9275-2500-3. — Текст : электронный // IPR SMART : [сайт]. — URL: https://www.iprbookshop.ru/87510.html . — Режим доступа: для авторизир. пользователей</w:t>
      </w:r>
    </w:p>
    <w:p w14:paraId="55D2BA1F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Ершова Д.А. Экстренная психологическая помощь : курс лекций / Ершова Д.А., Есаян М.Л., Макадей Л.И.. — Ставрополь : Северо-Кавказский федеральный университет, 2017. — 162 c. — Текст : электронный // IPR SMART : [сайт]. — URL: https://www.iprbookshop.ru/83207.html . — Режим доступа: для авторизир. пользователей</w:t>
      </w:r>
    </w:p>
    <w:p w14:paraId="103B2329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Зеер Э.Ф. Профориентология: теория и практика : учебное пособие для высшей школы / Зеер Э.Ф., Павлова А.М., Садовникова Н.О.. — Москва </w:t>
      </w:r>
      <w:r w:rsidRPr="000D5DCE">
        <w:rPr>
          <w:rFonts w:ascii="Times New Roman" w:hAnsi="Times New Roman"/>
          <w:sz w:val="28"/>
          <w:szCs w:val="28"/>
        </w:rPr>
        <w:lastRenderedPageBreak/>
        <w:t>: Академический проект, 2020. — 189 c. — ISBN 978-5-8291-2724-4. — Текст : электронный // IPR SMART : [сайт]. — URL: https://www.iprbookshop.ru/110079.html . — Режим доступа: для авторизир. пользователей</w:t>
      </w:r>
    </w:p>
    <w:p w14:paraId="47C0A4F3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Киселева М.Г. Если ребенок болеет. Психологическая помощь тяжелобольным детям и их семьям / Киселева М.Г.. — Москва : Генезис, 2020. — 176 c. — ISBN 978-5-98563-351-1. — Текст : электронный // IPR SMART : [сайт]. — URL: https://www.iprbookshop.ru/89321.html . — Режим доступа: для авторизир. пользователей</w:t>
      </w:r>
    </w:p>
    <w:p w14:paraId="4484DBF0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Клаус Фопель На пороге взрослой жизни. Психологическая работа с подростковыми и юношескими проблемами. Личность. Способность и сильные стороны. Отношение к телу / Клаус Фопель. — Москва : Генезис, 2020. — 213 c. — ISBN 978-5-98563-541-6. — Текст : электронный // IPR SMART : [сайт]. — URL: https://www.iprbookshop.ru/95354.html . — Режим доступа: для авторизир. пользователей</w:t>
      </w:r>
    </w:p>
    <w:p w14:paraId="37F661FA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Клаус Фопель На пороге взрослой жизни. Психологическая работа с подростковыми и юношескими проблемами. Отделение от семьи. Любовь и дружба. Сексуальность / Клаус Фопель. — Москва : Генезис , 2020. — 172 c. — ISBN 978-5-98563-542-3. — Текст : электронный // IPR SMART : [сайт]. — URL: https://www.iprbookshop.ru/95346.html . — Режим доступа: для авторизир. пользователей</w:t>
      </w:r>
    </w:p>
    <w:p w14:paraId="02197ADB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Леопольд Сонди Учебник экспериментальной диагностики влечений: глубинно-психологическая диагностика и ее применение в психопатологии, психосоматике, судебной психиатрии, криминологии, психофармакологии, профессиональном, семейном и подростковом консультировании, характерологии и этнологии / Леопольд Сонди. — Москва : Когито-Центр, 2019. — 555 c. — ISBN 3-456-30513-3, 5-89353-136-1. — Текст : электронный // IPR SMART : [сайт]. — URL: </w:t>
      </w:r>
      <w:r w:rsidRPr="000D5DCE">
        <w:rPr>
          <w:rFonts w:ascii="Times New Roman" w:hAnsi="Times New Roman"/>
          <w:sz w:val="28"/>
          <w:szCs w:val="28"/>
        </w:rPr>
        <w:lastRenderedPageBreak/>
        <w:t>https://www.iprbookshop.ru/88343.html . — Режим доступа: для авторизир. пользователей</w:t>
      </w:r>
    </w:p>
    <w:p w14:paraId="268ADE87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Пахальян В.Э. Психологическое консультирование [Электронный ресурс]: учебное пособие/ Пахальян В.Э.— Электрон. текстовые данные.— Саратов: Вузовское образование, 2015.— 311 c.— Режим доступа: http://www.iprbookshop.ru/29299.— ЭБС «IPRbooks».</w:t>
      </w:r>
    </w:p>
    <w:p w14:paraId="3887B903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Психологическая диагностика в клинике : учебное пособие / Ю.Г. Фролова [и др.].. — Минск : Вышэйшая школа, 2017. — 192 c. — ISBN 978-985-06-2908-1. — Текст : электронный // IPR SMART : [сайт]. — URL: https://www.iprbookshop.ru/90816.html . — Режим доступа: для авторизир. пользователей</w:t>
      </w:r>
    </w:p>
    <w:p w14:paraId="49D17C02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Рягузова Е.В. Теория и практика профессионального общения: психология общения : учебное пособие для студентов бакалавриата, обучающихся по направлению 37.03.01 «Психология» / Рягузова Е.В.. — Саратов : Издательство Саратовского университета, 2019. — 80 c. — ISBN 978-5-292-04607-3. — Текст : электронный // IPR SMART : [сайт]. — URL: https://www.iprbookshop.ru/99042.html . — Режим доступа: для авторизир. пользователей</w:t>
      </w:r>
    </w:p>
    <w:p w14:paraId="048F435A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Семенова Л.Э. Психодиагностика: учебно-методическое пособие / Семенова Л.Э.. — Саратов: Вузовское образование, 2017. — 92 c. — ISBN 978-5-4487-0151-1. — Текст: электронный // Электронно-библиотечная система IPR BOOKS: [сайт]. — URL: https://www.iprbookshop.ru/72884.html</w:t>
      </w:r>
    </w:p>
    <w:p w14:paraId="07179962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Соколова М.М. Психодиагностика: учебное пособие / Соколова М.М.. — Казань: Казанский национальный исследовательский технологический университет, 2016. — 184 c. — ISBN 978-5-7882-2016-1. — Текст: электронный // Электронно-библиотечная система IPR BOOKS: [сайт]. — URL: https://www.iprbookshop.ru/79485.html</w:t>
      </w:r>
    </w:p>
    <w:p w14:paraId="2F63F53B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>Ткаченко И.В. Детско-родительские отношения в семье, воспитывающей ребёнка с ограниченными возможностями здоровья: феноменология, диагностика, психологическая помощь : монография / Ткаченко И.В., Евдокимова Е.В.. — Армавир : Армавирский государственный педагогический университет, 2019. — 183 c. — Текст : электронный // IPR SMART : [сайт]. — URL: https://www.iprbookshop.ru/82444.html . — Режим доступа: для авторизир. пользователей</w:t>
      </w:r>
    </w:p>
    <w:p w14:paraId="28C3ADDB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Яэль Авраам Почему со мной никто не дружит? Психологическая помощь детям-изгоям / Яэль Авраам. — Москва : Генезис, 2020. — 232 c. — ISBN 978-5-98563-611-6. — Текст : электронный // IPR SMART : [сайт]. — URL: https://www.iprbookshop.ru/96442.html . — Режим доступа: для авторизир. пользователей</w:t>
      </w:r>
    </w:p>
    <w:p w14:paraId="75F160BB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Абаева И.В. Психологическая поддержка детей и взрослых при переживании стресса и кризисных ситуаций : учебно-методическое пособие / Абаева И.В.. — Владикавказ : Северо-Осетинский государственный педагогический институт, 2017. — 125 c. — Текст : электронный // IPR SMART : [сайт]. — URL: https://www.iprbookshop.ru/73814.html . — Режим доступа: для авторизир. пользователей. - DOI: https://doi.org/10.23682/73814</w:t>
      </w:r>
    </w:p>
    <w:p w14:paraId="4818CC49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Авдулова Т. П. Психология менеджмента: Учеб. пособие. — М.: Издательский центр «Академия», 2003. - 256 с.</w:t>
      </w:r>
    </w:p>
    <w:p w14:paraId="7A61EB27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Актуальные вопросы практической психологии. Вопросы диагностики и профилактики аддикции у молодежи: нехимические аддикции: Матер. 2 межвуз.науч.-практ. конф. (Пермь, 18.11.2010).-Пермь: ПСИ, 2011.-64 с.</w:t>
      </w:r>
    </w:p>
    <w:p w14:paraId="198720D2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Бронников А.Г. Наркомания - белая смерть. Расследование и предупреждение незаконного распространения наркотических веществ. Учебное пособие для сотрудников правоохранительных органов и студентов юридических учебных заведений / Под ред. генерал- </w:t>
      </w:r>
      <w:r w:rsidRPr="000D5DCE">
        <w:rPr>
          <w:rFonts w:ascii="Times New Roman" w:hAnsi="Times New Roman"/>
          <w:sz w:val="28"/>
          <w:szCs w:val="28"/>
        </w:rPr>
        <w:lastRenderedPageBreak/>
        <w:t>лейтенанта милиции Ю.Г. Горлова. - 3-е изд., перераб. и доп. — Пермь, 2006. - 140 с.</w:t>
      </w:r>
    </w:p>
    <w:p w14:paraId="7002D042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Вачков И.В. Психология тренинговой работы : Содержательные, организационные и методические аспекты ведения тренинговой группы / И В. Вачков. — М.: Эксмо, 2008. — 416 с. — (Образовательный стандарт XXI).</w:t>
      </w:r>
    </w:p>
    <w:p w14:paraId="36FC681E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Веракса Н.Е. Методологические основы психологии : учеб. пособие для студ. / Н.Е. Веракса. — 2-е изд., испр. — М. : Издательский центр «Академия», 2013. — 240 с. — (Сер. Бакалавриат).</w:t>
      </w:r>
    </w:p>
    <w:p w14:paraId="0C330F5C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Глуханюк Н.С. Психодиагностика : учебник для студ./ Н.С.Глуханюк, Д.Е. Щипанова. — 2-е изд., испр. — М. : Издательский центр «Академия», 2013. — 240 с. — (Сер. Бакалавриат).</w:t>
      </w:r>
    </w:p>
    <w:p w14:paraId="1DE0E257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Ефимова Н.С. Социальная психология: учебник / Н.С. Ефимова, А.В. Литвинова. - Доп. МО. - М.: Юрайт, 2015. - 444с.</w:t>
      </w:r>
    </w:p>
    <w:p w14:paraId="5757D3A2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Загвязинский В. И., Атаханов Р. Методология и методы психолого-педагогического исследования: Учеб. пособие для студ.высш. пед. учеб. заведений. — М.: Издательский центр «Академия», 2001. — 208 с.</w:t>
      </w:r>
    </w:p>
    <w:p w14:paraId="5F5ED840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Зеер Э.Ф. Психология профессий: Учебное пособие для студентов вузов.— 3-е изд., перераб., доп.— М.: Академический Проект; Фонд «Мир», 2005. — 336 с.— («Gaudeamus»).</w:t>
      </w:r>
    </w:p>
    <w:p w14:paraId="549AE664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Зеер Э.Ф., Павлова А.М., Садовникова Н.О. Профориентология: Теория и практика: Учеб. пособие для высшей школы. — М.: Академический Проект; Екатеринбург: Деловая книга, 2006. — 192 с. — («Gaudeamus»).</w:t>
      </w:r>
    </w:p>
    <w:p w14:paraId="55856DAF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Изотова Е.И. Психологическая служба в системе образования : учеб. пособие для студ. / Е. И. Изотова. — 3-е изд., испр. и доп. — М. : Издательский центр «Академия», 2012. — 304 с. — (Сер. Бакалавриат).</w:t>
      </w:r>
    </w:p>
    <w:p w14:paraId="7ACDA6DE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Иршенко, Т.(иеромонах) Причины девиантного поведения человека в свете право­славного учения о смысле и цели жизни : монография / </w:t>
      </w:r>
      <w:r w:rsidRPr="000D5DCE">
        <w:rPr>
          <w:rFonts w:ascii="Times New Roman" w:hAnsi="Times New Roman"/>
          <w:sz w:val="28"/>
          <w:szCs w:val="28"/>
        </w:rPr>
        <w:lastRenderedPageBreak/>
        <w:t>Тихон Иршенко. — Изд. 2-е, испр. и доп. — Владивосток : Изд- во Дальневост. ун-та, 2009. — 168 с.</w:t>
      </w:r>
    </w:p>
    <w:p w14:paraId="3E8779C0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Истратова О.И. Психодиагностика : коллекция лучших тестов / О. Н. Истратова, Т. В. Эксакусто. — Изд. 7-е. Ростов н/Д : Феникс, 2010. — 375, [1] с. : ил. — (Психологический практикум).</w:t>
      </w:r>
    </w:p>
    <w:p w14:paraId="6E569230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Корнилова Т. В., Смирнов С. Д.  Методологические основы психологии. — СПб.: Питер, 2009. — 320 с.: ил. — (Серия «Учебное пособие»).</w:t>
      </w:r>
    </w:p>
    <w:p w14:paraId="0A333AAB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КоробкинаЗ. В. Профилактика наркотической зависимости у детей и молодежи: Учеб. пособие для студ./В. Коробкина, В. А. Попов. — 4-е изд., стер. — М.: Издательский центр «Академия», 2010. — 192 с.</w:t>
      </w:r>
    </w:p>
    <w:p w14:paraId="6A5E7614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Коробкова В.В. Социально-педагогическая работа с семьей, находящейся в социально-опасном положении, в условиях общеобразовательного учреждения [Электронный ресурс]: учебно-методическое пособие/ Коробкова В.В., Галиева С.Ю.— Электрон. текстовые данные.— Пермь: Пермский государственный гуманитарно-педагогический университет, 2012.— 110 c.— Режим доступа: http://www.iprbookshop.ru/32095.— ЭБС «IPRbooks», по паролю</w:t>
      </w:r>
    </w:p>
    <w:p w14:paraId="44E4D3CD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Креативный ребенок: Диагностика и развитие творческих способностей / Серия «Мир вашего ребенка». — Ростов н/Д: Феникс, 2004. — 416 с.; цв. илл.</w:t>
      </w:r>
    </w:p>
    <w:p w14:paraId="199E46F4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Мальцева, Т.В. Профессиональное психологическое консультирование: учеб. пособие / Т.В. Мальцева, И.Е. Реуцкая. — М.: ЮНИТИ-ДАНА, 2010. — 143 с. </w:t>
      </w:r>
    </w:p>
    <w:p w14:paraId="6814AC32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Марасанов Г.И. Социально-психологический тренинг [Электронный ресурс]/ Марасанов Г.И.— Электрон. текстовые данные.— М.: Когито-Центр, 2001.— 251 c.— Режим доступа: http://www.iprbookshop.ru/15646.— ЭБС «IPRbooks», по паролю</w:t>
      </w:r>
    </w:p>
    <w:p w14:paraId="7C1EE4C9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>Марцинковская Т.Д. Общая и экспериментальная психология : учебник для студ. / Т.Д. Марцинковская, Г. В. Шукова. — М. : Издательский центр «Академия», 2013. — 368 с. — (Сер. Бакалавриат).</w:t>
      </w:r>
    </w:p>
    <w:p w14:paraId="483BDF11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Мир детства: Учебное пособие по педагогическому практикуму / Авт.-сост. А.С. Садовская - Пермь: ПСИ, 2007 - 144 с.</w:t>
      </w:r>
    </w:p>
    <w:p w14:paraId="3BE96651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Обухова Л.Ф. Возрастная психология : учебник для вузов. — М.: Высшее образование; МГППУ, 2009. — 460 с. — (Основы наук).</w:t>
      </w:r>
    </w:p>
    <w:p w14:paraId="040714C9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Основы психологии семьи и семейного консультирования: Учеб. пособие для студ. высш. учеб. заведений / Под общ. ред. Н.Н. Посысоева. — М.: Изд-во ВЛАДОС-ПРЕСС, 2004. — 328 с.</w:t>
      </w:r>
    </w:p>
    <w:p w14:paraId="1EB510F4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Педагогическая психология: Учебное пособие./ Под ред. Л. А. Регуш, А. В. Орловой — СПб.: Питер, 2011.— 416 с.</w:t>
      </w:r>
    </w:p>
    <w:p w14:paraId="23582161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Питер, 2010. — 352 с. — (Серия «Учебное пособие»).</w:t>
      </w:r>
    </w:p>
    <w:p w14:paraId="07055DAF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Практикум по возрастной психологии : учеб. пособие для студ. / Е. И. Изотова, Т. В. Костяк, Т. П. Авдулова и др.; под ред. Е. И. Изотовой. — М. : Издательский центр «Академия», — 272 с. — (Сер. Бакалавриат).</w:t>
      </w:r>
    </w:p>
    <w:p w14:paraId="73E7B513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Практическая психодиагностика. Методики и тесты. Учебное пособие. / Райгородский Д.Я. (ред.-сост.)- Самара: Издательский Дом «БАХРАХ-М», 2009. - 672 с.</w:t>
      </w:r>
    </w:p>
    <w:p w14:paraId="1B1A8414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Психологическая диагностика: Учебник для вузов / Под ред. М. К. Акимовой, К. М. Гуревича. — СПб.: Питер, 2008. — 652 с.: ил.</w:t>
      </w:r>
    </w:p>
    <w:p w14:paraId="6349B593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Психология интеллекта: тесты: учебно-практич. пособ. /Шаурова Т.Г., Шуваева О.И..- Пермь, НП ВПО ПСИ, 2006.- 128с.</w:t>
      </w:r>
    </w:p>
    <w:p w14:paraId="1DC7BF17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Руденко А. М.  Психологический практикум / А. М. Руденко. — Ростов н/Д : Феникс, 2008. — 492, [1] с. — (Высшее образование).</w:t>
      </w:r>
    </w:p>
    <w:p w14:paraId="12FAA468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Технологии профилактики девиаций в социальной сфере: Учебно-методический комплекс / Под ред. Я. И. Гилинского. — СПб.: Изд-во РГПУ им. А. И. Герцена, 2008. — 200 с.</w:t>
      </w:r>
    </w:p>
    <w:p w14:paraId="3481F576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lastRenderedPageBreak/>
        <w:t>Технология. Профориентация: Тесты / Авт.-сост. И. П. Арефьев. - М.: Изд-во НЦ ЭНАС, 2005. - 96 с. - (Портфель учителя).</w:t>
      </w:r>
    </w:p>
    <w:p w14:paraId="78B274DF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Фурманов И.А. Психология детей с нарушениями поведения : пособие для психологов и педагогов / И.А. Фурманов. — М. : Гуманитар. изд. центр ВЛАДОС, 2004. — 351 с. : ил. — (Биб­лиотека психолога).</w:t>
      </w:r>
    </w:p>
    <w:p w14:paraId="713A9A60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Хухлаева, О. В. Психология развития и возрастная психология : учебник для бакалавров / О. В. Хухлаева, Е. В. Зыков, Г. В. Бубнова. — М. : Издательство Юрайт, 2013. — 367 с. — Серия : Бакалавр. Базовый курс.</w:t>
      </w:r>
    </w:p>
    <w:p w14:paraId="70414F61" w14:textId="77777777" w:rsidR="0089304C" w:rsidRPr="000D5DCE" w:rsidRDefault="0089304C" w:rsidP="00FD3B57">
      <w:pPr>
        <w:pStyle w:val="a5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>Шапарь В. Б. Практическая психология. Психодиагностика групп и коллективов: учеб. пособие / В. Б. Шапарь. — Ростов н/Д.: Феникс, 2006. — 448 с.: ил. — (Психологический факультет).</w:t>
      </w:r>
    </w:p>
    <w:p w14:paraId="148F3BD8" w14:textId="77777777" w:rsidR="0089304C" w:rsidRPr="000D5DCE" w:rsidRDefault="0089304C" w:rsidP="00C50868">
      <w:pPr>
        <w:jc w:val="righ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br w:type="page"/>
      </w:r>
      <w:r w:rsidRPr="000D5DCE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Приложение №3</w:t>
      </w:r>
    </w:p>
    <w:p w14:paraId="55F78DD5" w14:textId="77777777" w:rsidR="0089304C" w:rsidRPr="000D5DCE" w:rsidRDefault="0089304C" w:rsidP="00FD3B5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0D5DCE">
        <w:rPr>
          <w:rFonts w:ascii="Times New Roman" w:hAnsi="Times New Roman"/>
          <w:b/>
          <w:sz w:val="28"/>
          <w:szCs w:val="28"/>
        </w:rPr>
        <w:t>ПЕРЕЧЕНЬ</w:t>
      </w:r>
    </w:p>
    <w:p w14:paraId="1508FF58" w14:textId="77777777" w:rsidR="0089304C" w:rsidRPr="000D5DCE" w:rsidRDefault="0089304C" w:rsidP="00FD3B57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D5DCE">
        <w:rPr>
          <w:rFonts w:ascii="Times New Roman" w:hAnsi="Times New Roman"/>
          <w:b/>
          <w:bCs/>
          <w:sz w:val="28"/>
          <w:szCs w:val="28"/>
        </w:rPr>
        <w:t>профессиональных баз данных</w:t>
      </w:r>
      <w:r w:rsidR="00C50868" w:rsidRPr="000D5D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D5DCE">
        <w:rPr>
          <w:rFonts w:ascii="Times New Roman" w:hAnsi="Times New Roman"/>
          <w:b/>
          <w:bCs/>
          <w:sz w:val="28"/>
          <w:szCs w:val="28"/>
        </w:rPr>
        <w:t>и информационных справочных систем</w:t>
      </w:r>
    </w:p>
    <w:p w14:paraId="15389A14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bookmarkStart w:id="19" w:name="_Hlk65853433"/>
      <w:bookmarkStart w:id="20" w:name="_Hlk65854075"/>
      <w:r w:rsidRPr="000D5DCE">
        <w:rPr>
          <w:sz w:val="28"/>
          <w:szCs w:val="28"/>
        </w:rPr>
        <w:t>1.</w:t>
      </w:r>
      <w:r w:rsidRPr="000D5DCE">
        <w:rPr>
          <w:sz w:val="28"/>
          <w:szCs w:val="28"/>
        </w:rPr>
        <w:tab/>
        <w:t>Справочная правовая система (СПС) КонсультантПлюс</w:t>
      </w:r>
    </w:p>
    <w:p w14:paraId="377BB334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2.</w:t>
      </w:r>
      <w:r w:rsidRPr="000D5DCE">
        <w:rPr>
          <w:sz w:val="28"/>
          <w:szCs w:val="28"/>
        </w:rPr>
        <w:tab/>
        <w:t>Федеральный портал «Российское образование» http://www.edu.ru</w:t>
      </w:r>
    </w:p>
    <w:p w14:paraId="1F96A5BD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3.</w:t>
      </w:r>
      <w:r w:rsidRPr="000D5DCE">
        <w:rPr>
          <w:sz w:val="28"/>
          <w:szCs w:val="28"/>
        </w:rPr>
        <w:tab/>
        <w:t>Электронно-библиотечная система IPRbooks (ЭБС IPRbooks): http://www.iprbookshop.ru</w:t>
      </w:r>
    </w:p>
    <w:p w14:paraId="716100F3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4.</w:t>
      </w:r>
      <w:r w:rsidRPr="000D5DCE">
        <w:rPr>
          <w:sz w:val="28"/>
          <w:szCs w:val="28"/>
        </w:rPr>
        <w:tab/>
        <w:t>Научная электронная библиотека eLIBRARY.RU: https://elibrary.ru</w:t>
      </w:r>
    </w:p>
    <w:p w14:paraId="316E5A72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5.</w:t>
      </w:r>
      <w:r w:rsidRPr="000D5DCE">
        <w:rPr>
          <w:sz w:val="28"/>
          <w:szCs w:val="28"/>
        </w:rPr>
        <w:tab/>
        <w:t>Национальная электронная библиотека (НЭБ): https://rusneb.ru</w:t>
      </w:r>
    </w:p>
    <w:p w14:paraId="71909E1A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6.</w:t>
      </w:r>
      <w:r w:rsidRPr="000D5DCE">
        <w:rPr>
          <w:sz w:val="28"/>
          <w:szCs w:val="28"/>
        </w:rPr>
        <w:tab/>
        <w:t>Электронно-библиотечная система издательства «Лань»: http://e.lanbook.com/</w:t>
      </w:r>
    </w:p>
    <w:p w14:paraId="540E51B7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7.</w:t>
      </w:r>
      <w:r w:rsidRPr="000D5DCE">
        <w:rPr>
          <w:sz w:val="28"/>
          <w:szCs w:val="28"/>
        </w:rPr>
        <w:tab/>
        <w:t>Российская государственная библиотека (РГБ) http://www.rsl.ru/</w:t>
      </w:r>
    </w:p>
    <w:p w14:paraId="4461C680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8.</w:t>
      </w:r>
      <w:r w:rsidRPr="000D5DCE">
        <w:rPr>
          <w:sz w:val="28"/>
          <w:szCs w:val="28"/>
        </w:rPr>
        <w:tab/>
        <w:t xml:space="preserve">Авторефераты диссертаций ВАК </w:t>
      </w:r>
      <w:r w:rsidR="006A20EB">
        <w:rPr>
          <w:sz w:val="28"/>
          <w:szCs w:val="28"/>
        </w:rPr>
        <w:t>http://vak.ed.gov.ru/</w:t>
      </w:r>
    </w:p>
    <w:p w14:paraId="7609015A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9.</w:t>
      </w:r>
      <w:r w:rsidRPr="000D5DCE">
        <w:rPr>
          <w:sz w:val="28"/>
          <w:szCs w:val="28"/>
        </w:rPr>
        <w:tab/>
        <w:t>Реферативная база данных на иностранных языках: https://www.scopus.com</w:t>
      </w:r>
    </w:p>
    <w:p w14:paraId="5285C644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10.</w:t>
      </w:r>
      <w:r w:rsidRPr="000D5DCE">
        <w:rPr>
          <w:sz w:val="28"/>
          <w:szCs w:val="28"/>
        </w:rPr>
        <w:tab/>
        <w:t xml:space="preserve">Вестник Московского университета. Серия 14. Психология www.psy.msu.ru/science/vestnik/ </w:t>
      </w:r>
    </w:p>
    <w:p w14:paraId="7114002F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11.</w:t>
      </w:r>
      <w:r w:rsidRPr="000D5DCE">
        <w:rPr>
          <w:sz w:val="28"/>
          <w:szCs w:val="28"/>
        </w:rPr>
        <w:tab/>
        <w:t xml:space="preserve">Вопросы психологии www.voppsy.ru/ </w:t>
      </w:r>
    </w:p>
    <w:p w14:paraId="2757F0FB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12.</w:t>
      </w:r>
      <w:r w:rsidRPr="000D5DCE">
        <w:rPr>
          <w:sz w:val="28"/>
          <w:szCs w:val="28"/>
        </w:rPr>
        <w:tab/>
        <w:t xml:space="preserve">Журнал практического психолога http://prakpsyjournal.ru/ </w:t>
      </w:r>
    </w:p>
    <w:p w14:paraId="73C481DB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13.</w:t>
      </w:r>
      <w:r w:rsidRPr="000D5DCE">
        <w:rPr>
          <w:sz w:val="28"/>
          <w:szCs w:val="28"/>
        </w:rPr>
        <w:tab/>
        <w:t>Национальный психологический журнал http://npsyj.ru/</w:t>
      </w:r>
    </w:p>
    <w:p w14:paraId="54B6A2FF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14.</w:t>
      </w:r>
      <w:r w:rsidRPr="000D5DCE">
        <w:rPr>
          <w:sz w:val="28"/>
          <w:szCs w:val="28"/>
        </w:rPr>
        <w:tab/>
        <w:t xml:space="preserve">Портал психологических изданий http://psyjournals.ru/journal_catalog/ </w:t>
      </w:r>
    </w:p>
    <w:p w14:paraId="7D97F4F6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15.</w:t>
      </w:r>
      <w:r w:rsidRPr="000D5DCE">
        <w:rPr>
          <w:sz w:val="28"/>
          <w:szCs w:val="28"/>
        </w:rPr>
        <w:tab/>
        <w:t xml:space="preserve">Психологические исследования http://psystudy.ru/ </w:t>
      </w:r>
    </w:p>
    <w:p w14:paraId="499D89E3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16.</w:t>
      </w:r>
      <w:r w:rsidRPr="000D5DCE">
        <w:rPr>
          <w:sz w:val="28"/>
          <w:szCs w:val="28"/>
        </w:rPr>
        <w:tab/>
        <w:t xml:space="preserve">Психологический журнал http://www.ipras.ru/cntnt/rus/institut_p/psihologic.html </w:t>
      </w:r>
    </w:p>
    <w:p w14:paraId="3BBFA182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17.</w:t>
      </w:r>
      <w:r w:rsidRPr="000D5DCE">
        <w:rPr>
          <w:sz w:val="28"/>
          <w:szCs w:val="28"/>
        </w:rPr>
        <w:tab/>
        <w:t>Электронная психологическая библиотека http://www.koob.ru</w:t>
      </w:r>
    </w:p>
    <w:p w14:paraId="41A3BC1D" w14:textId="77777777" w:rsidR="0089304C" w:rsidRPr="000D5DCE" w:rsidRDefault="0089304C" w:rsidP="00FD3B57">
      <w:pPr>
        <w:pStyle w:val="1"/>
        <w:spacing w:line="360" w:lineRule="auto"/>
        <w:ind w:left="567" w:hanging="567"/>
        <w:jc w:val="both"/>
        <w:rPr>
          <w:sz w:val="28"/>
          <w:szCs w:val="28"/>
        </w:rPr>
      </w:pPr>
      <w:r w:rsidRPr="000D5DCE">
        <w:rPr>
          <w:sz w:val="28"/>
          <w:szCs w:val="28"/>
        </w:rPr>
        <w:t>18.</w:t>
      </w:r>
      <w:r w:rsidRPr="000D5DCE">
        <w:rPr>
          <w:sz w:val="28"/>
          <w:szCs w:val="28"/>
        </w:rPr>
        <w:tab/>
        <w:t>Энциклопедия психодиагностики http://psylab.info</w:t>
      </w:r>
    </w:p>
    <w:p w14:paraId="41746DBE" w14:textId="77777777" w:rsidR="0089304C" w:rsidRPr="000D5DCE" w:rsidRDefault="006A20EB" w:rsidP="00FD3B57">
      <w:pPr>
        <w:pStyle w:val="1"/>
        <w:shd w:val="clear" w:color="auto" w:fill="auto"/>
        <w:spacing w:line="360" w:lineRule="auto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19.</w:t>
      </w:r>
      <w:r>
        <w:rPr>
          <w:sz w:val="28"/>
          <w:szCs w:val="28"/>
        </w:rPr>
        <w:tab/>
      </w:r>
      <w:r w:rsidR="0089304C" w:rsidRPr="000D5DCE">
        <w:rPr>
          <w:sz w:val="28"/>
          <w:szCs w:val="28"/>
        </w:rPr>
        <w:t>Портал психологических изданий на иностранном языке psychologytoday.com</w:t>
      </w:r>
    </w:p>
    <w:p w14:paraId="2AA2D742" w14:textId="77777777" w:rsidR="0089304C" w:rsidRPr="000D5DCE" w:rsidRDefault="00FD3B57" w:rsidP="001A3B41">
      <w:pPr>
        <w:pStyle w:val="1"/>
        <w:shd w:val="clear" w:color="auto" w:fill="auto"/>
        <w:spacing w:line="360" w:lineRule="auto"/>
        <w:ind w:firstLine="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  <w:r w:rsidR="0089304C" w:rsidRPr="000D5DCE">
        <w:rPr>
          <w:b/>
          <w:bCs/>
          <w:i/>
          <w:iCs/>
          <w:sz w:val="28"/>
          <w:szCs w:val="28"/>
        </w:rPr>
        <w:lastRenderedPageBreak/>
        <w:t>Приложение №4</w:t>
      </w:r>
    </w:p>
    <w:p w14:paraId="4428D286" w14:textId="77777777" w:rsidR="0089304C" w:rsidRPr="000D5DCE" w:rsidRDefault="0089304C" w:rsidP="001A3B41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color w:val="222222"/>
          <w:sz w:val="28"/>
          <w:szCs w:val="28"/>
          <w:shd w:val="clear" w:color="auto" w:fill="FFFFFF"/>
        </w:rPr>
      </w:pPr>
      <w:r w:rsidRPr="000D5DCE">
        <w:rPr>
          <w:b/>
          <w:bCs/>
          <w:color w:val="222222"/>
          <w:sz w:val="28"/>
          <w:szCs w:val="28"/>
          <w:shd w:val="clear" w:color="auto" w:fill="FFFFFF"/>
        </w:rPr>
        <w:t>Состав комплекта (комплектов) лицензионного</w:t>
      </w:r>
    </w:p>
    <w:p w14:paraId="6D212675" w14:textId="77777777" w:rsidR="0089304C" w:rsidRPr="000D5DCE" w:rsidRDefault="0089304C" w:rsidP="00926237">
      <w:pPr>
        <w:pStyle w:val="1"/>
        <w:shd w:val="clear" w:color="auto" w:fill="auto"/>
        <w:spacing w:line="360" w:lineRule="auto"/>
        <w:ind w:firstLine="0"/>
        <w:jc w:val="center"/>
        <w:rPr>
          <w:b/>
          <w:bCs/>
          <w:sz w:val="28"/>
          <w:szCs w:val="28"/>
        </w:rPr>
      </w:pPr>
      <w:r w:rsidRPr="000D5DCE">
        <w:rPr>
          <w:b/>
          <w:bCs/>
          <w:color w:val="222222"/>
          <w:sz w:val="28"/>
          <w:szCs w:val="28"/>
          <w:shd w:val="clear" w:color="auto" w:fill="FFFFFF"/>
        </w:rPr>
        <w:t>и свободно распространяемого программного обеспечения</w:t>
      </w:r>
    </w:p>
    <w:bookmarkEnd w:id="19"/>
    <w:bookmarkEnd w:id="20"/>
    <w:p w14:paraId="2BCD5728" w14:textId="77777777" w:rsidR="006A20EB" w:rsidRDefault="006A20EB" w:rsidP="00C50868">
      <w:pPr>
        <w:pStyle w:val="TableParagraph"/>
        <w:spacing w:line="360" w:lineRule="auto"/>
        <w:ind w:left="139"/>
        <w:rPr>
          <w:bCs/>
          <w:sz w:val="28"/>
          <w:szCs w:val="28"/>
        </w:rPr>
      </w:pPr>
    </w:p>
    <w:p w14:paraId="7F956EB9" w14:textId="77777777" w:rsidR="0089304C" w:rsidRPr="000D5DCE" w:rsidRDefault="0089304C" w:rsidP="00C50868">
      <w:pPr>
        <w:pStyle w:val="TableParagraph"/>
        <w:spacing w:line="360" w:lineRule="auto"/>
        <w:ind w:left="139"/>
        <w:rPr>
          <w:bCs/>
          <w:sz w:val="28"/>
          <w:szCs w:val="28"/>
          <w:lang w:val="en-US"/>
        </w:rPr>
      </w:pPr>
      <w:r w:rsidRPr="000D5DCE">
        <w:rPr>
          <w:bCs/>
          <w:sz w:val="28"/>
          <w:szCs w:val="28"/>
        </w:rPr>
        <w:t>Операционная</w:t>
      </w:r>
      <w:r w:rsidRPr="000D5DCE">
        <w:rPr>
          <w:bCs/>
          <w:sz w:val="28"/>
          <w:szCs w:val="28"/>
          <w:lang w:val="en-US"/>
        </w:rPr>
        <w:t xml:space="preserve"> </w:t>
      </w:r>
      <w:r w:rsidRPr="000D5DCE">
        <w:rPr>
          <w:bCs/>
          <w:sz w:val="28"/>
          <w:szCs w:val="28"/>
        </w:rPr>
        <w:t>система</w:t>
      </w:r>
      <w:r w:rsidRPr="000D5DCE">
        <w:rPr>
          <w:bCs/>
          <w:sz w:val="28"/>
          <w:szCs w:val="28"/>
          <w:lang w:val="en-US"/>
        </w:rPr>
        <w:t xml:space="preserve"> Windows 10 home edition</w:t>
      </w:r>
    </w:p>
    <w:p w14:paraId="22C59D34" w14:textId="77777777" w:rsidR="0089304C" w:rsidRPr="000D5DCE" w:rsidRDefault="0089304C" w:rsidP="00C50868">
      <w:pPr>
        <w:pStyle w:val="TableParagraph"/>
        <w:spacing w:line="360" w:lineRule="auto"/>
        <w:ind w:left="139"/>
        <w:rPr>
          <w:sz w:val="28"/>
          <w:szCs w:val="28"/>
          <w:lang w:val="en-US"/>
        </w:rPr>
      </w:pPr>
      <w:r w:rsidRPr="000D5DCE">
        <w:rPr>
          <w:sz w:val="28"/>
          <w:szCs w:val="28"/>
          <w:lang w:val="en-US"/>
        </w:rPr>
        <w:t>MS Office Online</w:t>
      </w:r>
    </w:p>
    <w:p w14:paraId="122CA03F" w14:textId="77777777" w:rsidR="0089304C" w:rsidRPr="000D5DCE" w:rsidRDefault="0089304C" w:rsidP="00C50868">
      <w:pPr>
        <w:spacing w:line="360" w:lineRule="auto"/>
        <w:ind w:left="139" w:right="229"/>
        <w:rPr>
          <w:rFonts w:ascii="Times New Roman" w:hAnsi="Times New Roman"/>
          <w:b/>
          <w:bCs/>
          <w:sz w:val="28"/>
          <w:szCs w:val="28"/>
        </w:rPr>
      </w:pPr>
      <w:r w:rsidRPr="000D5DCE">
        <w:rPr>
          <w:rFonts w:ascii="Times New Roman" w:hAnsi="Times New Roman"/>
          <w:sz w:val="28"/>
          <w:szCs w:val="28"/>
        </w:rPr>
        <w:t xml:space="preserve">Интернет браузер </w:t>
      </w:r>
      <w:r w:rsidRPr="000D5DCE">
        <w:rPr>
          <w:rFonts w:ascii="Times New Roman" w:hAnsi="Times New Roman"/>
          <w:sz w:val="28"/>
          <w:szCs w:val="28"/>
          <w:lang w:val="en-US"/>
        </w:rPr>
        <w:t>Google</w:t>
      </w:r>
      <w:r w:rsidRPr="000D5DCE">
        <w:rPr>
          <w:rFonts w:ascii="Times New Roman" w:hAnsi="Times New Roman"/>
          <w:sz w:val="28"/>
          <w:szCs w:val="28"/>
        </w:rPr>
        <w:t xml:space="preserve"> </w:t>
      </w:r>
      <w:r w:rsidRPr="000D5DCE">
        <w:rPr>
          <w:rFonts w:ascii="Times New Roman" w:hAnsi="Times New Roman"/>
          <w:sz w:val="28"/>
          <w:szCs w:val="28"/>
          <w:lang w:val="en-US"/>
        </w:rPr>
        <w:t>Chrome</w:t>
      </w:r>
      <w:r w:rsidRPr="000D5DC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50C47E2" w14:textId="77777777" w:rsidR="0089304C" w:rsidRPr="000D5DCE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32E8F61" w14:textId="77777777" w:rsidR="0089304C" w:rsidRPr="000D5DCE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C3F53C1" w14:textId="77777777" w:rsidR="0089304C" w:rsidRPr="000D5DCE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47CF2F2" w14:textId="77777777" w:rsidR="0089304C" w:rsidRPr="000D5DCE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8113F8" w14:textId="77777777" w:rsidR="0089304C" w:rsidRPr="000D5DCE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E7D3B4" w14:textId="77777777" w:rsidR="0089304C" w:rsidRPr="000D5DCE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AB18C97" w14:textId="77777777" w:rsidR="0089304C" w:rsidRPr="000D5DCE" w:rsidRDefault="0089304C" w:rsidP="001F42E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86B3B6B" w14:textId="77777777" w:rsidR="000A5045" w:rsidRPr="000A5045" w:rsidRDefault="000A5045" w:rsidP="001F42E5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8"/>
          <w:szCs w:val="28"/>
          <w:specVanish/>
        </w:rPr>
      </w:pPr>
    </w:p>
    <w:p w14:paraId="44D36B69" w14:textId="77777777" w:rsidR="000A5045" w:rsidRDefault="000A5045" w:rsidP="000A504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DCC7894" w14:textId="77777777" w:rsidR="000A5045" w:rsidRDefault="000A5045" w:rsidP="000A5045">
      <w:pPr>
        <w:rPr>
          <w:rFonts w:ascii="Times New Roman" w:hAnsi="Times New Roman"/>
          <w:sz w:val="28"/>
          <w:szCs w:val="28"/>
        </w:rPr>
      </w:pPr>
    </w:p>
    <w:p w14:paraId="283AB303" w14:textId="77777777" w:rsidR="000A5045" w:rsidRDefault="000A5045" w:rsidP="000A504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 w:firstRow="1" w:lastRow="0" w:firstColumn="1" w:lastColumn="0" w:noHBand="0" w:noVBand="1"/>
      </w:tblPr>
      <w:tblGrid>
        <w:gridCol w:w="9355"/>
      </w:tblGrid>
      <w:tr w:rsidR="000A5045" w14:paraId="60992DFF" w14:textId="77777777" w:rsidTr="000A50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EF24DA2" w14:textId="77777777" w:rsidR="000A5045" w:rsidRDefault="000A5045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0A5045" w14:paraId="2F541009" w14:textId="77777777" w:rsidTr="000A50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962"/>
              <w:gridCol w:w="8303"/>
            </w:tblGrid>
            <w:tr w:rsidR="000A5045" w14:paraId="2875BEF1" w14:textId="77777777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F866A13" w14:textId="3283C43F" w:rsidR="000A5045" w:rsidRDefault="00501122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noProof/>
                      <w:sz w:val="20"/>
                    </w:rPr>
                    <w:drawing>
                      <wp:inline distT="0" distB="0" distL="0" distR="0" wp14:anchorId="0C1534E1" wp14:editId="0D488785">
                        <wp:extent cx="381000" cy="3810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2A03DF6" w14:textId="77777777" w:rsidR="000A5045" w:rsidRPr="000A5045" w:rsidRDefault="000A5045">
                  <w:pPr>
                    <w:pStyle w:val="ac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14:paraId="482ADC59" w14:textId="77777777" w:rsidR="000A5045" w:rsidRDefault="000A504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A5045" w14:paraId="2FF02522" w14:textId="77777777" w:rsidTr="000A50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F7EA9B" w14:textId="77777777" w:rsidR="000A5045" w:rsidRPr="000A5045" w:rsidRDefault="000A5045">
            <w:pPr>
              <w:pStyle w:val="ac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0A5045" w14:paraId="78F9EAE8" w14:textId="77777777" w:rsidTr="000A5045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97"/>
              <w:gridCol w:w="6468"/>
            </w:tblGrid>
            <w:tr w:rsidR="000A5045" w14:paraId="741C02E5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CD679D" w14:textId="77777777" w:rsidR="000A5045" w:rsidRDefault="000A5045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0CB8D8" w14:textId="77777777" w:rsidR="000A5045" w:rsidRDefault="000A5045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A5045" w14:paraId="5E3B10CB" w14:textId="77777777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1A7EF85" w14:textId="77777777" w:rsidR="000A5045" w:rsidRDefault="000A50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  <w:szCs w:val="24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29CA38C" w14:textId="77777777" w:rsidR="000A5045" w:rsidRDefault="000A50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Подпись верна</w:t>
                  </w:r>
                </w:p>
              </w:tc>
            </w:tr>
            <w:tr w:rsidR="000A5045" w14:paraId="37469BE3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B001AE8" w14:textId="77777777" w:rsidR="000A5045" w:rsidRDefault="000A50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1503FB" w14:textId="77777777" w:rsidR="000A5045" w:rsidRDefault="000A50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01CA36A000FBAE78BA48DCC2A77A9CA83A</w:t>
                  </w:r>
                </w:p>
              </w:tc>
            </w:tr>
            <w:tr w:rsidR="000A5045" w14:paraId="429AA73B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AD715EE" w14:textId="77777777" w:rsidR="000A5045" w:rsidRDefault="000A50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871035C" w14:textId="77777777" w:rsidR="000A5045" w:rsidRDefault="000A50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НИКИТИНА, ИННА ФИЛИППОВНА, РЕКТОР, АВТОНОМНАЯ НЕКОММЕРЧЕСКАЯ ОРГАНИЗАЦИЯ ВЫСШЕГО И ПРОФЕССИОНАЛЬНОГО ОБРАЗОВАНИЯ "ПРИКАМСКИЙ СОЦИАЛЬНЫЙ ИНСТИТУТ", АВТОНОМНАЯ НЕКОММЕРЧЕСКАЯ ОРГАНИЗАЦИЯ ВЫСШЕГО И ПРОФЕССИОНАЛЬНОГО ОБРАЗОВАНИЯ "ПРИКАМСКИЙ СОЦИАЛЬНЫЙ ИНСТИТУТ", ПЕРМЬ Г., ,ЧЕРНЫШЕВСКОГО УЛ., Д. 28, , , , ,, Пермь, 59 Пермский край, RU, 590299113400, 1025901221345, 04512589650, 5905020348</w:t>
                  </w:r>
                </w:p>
              </w:tc>
            </w:tr>
            <w:tr w:rsidR="000A5045" w14:paraId="6838A367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420E4EDC" w14:textId="77777777" w:rsidR="000A5045" w:rsidRDefault="000A50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39F43240" w14:textId="77777777" w:rsidR="000A5045" w:rsidRDefault="000A50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Федеральная налоговая служба, Федеральная налоговая служба, ул. Неглинная, д. 23, г. Москва, 77 Москва, RU, 1047707030513, uc@tax.gov.ru, 7707329152</w:t>
                  </w:r>
                </w:p>
              </w:tc>
            </w:tr>
            <w:tr w:rsidR="000A5045" w14:paraId="6E7E018E" w14:textId="77777777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5FE1A4AC" w14:textId="77777777" w:rsidR="000A5045" w:rsidRDefault="000A50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6E7736CB" w14:textId="77777777" w:rsidR="000A5045" w:rsidRDefault="000A50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Действителен с: 24.08.2022 14:33:19 UTC+05</w:t>
                  </w:r>
                  <w:r>
                    <w:rPr>
                      <w:rFonts w:eastAsia="Times New Roman"/>
                      <w:sz w:val="20"/>
                    </w:rPr>
                    <w:br/>
                    <w:t>Действителен до: 24.11.2023 14:43:19 UTC+05</w:t>
                  </w:r>
                </w:p>
              </w:tc>
            </w:tr>
            <w:tr w:rsidR="000A5045" w14:paraId="0A98787A" w14:textId="77777777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730E8F81" w14:textId="77777777" w:rsidR="000A5045" w:rsidRDefault="000A50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10A44FDD" w14:textId="77777777" w:rsidR="000A5045" w:rsidRDefault="000A5045">
                  <w:pPr>
                    <w:spacing w:after="100" w:afterAutospacing="1" w:line="199" w:lineRule="auto"/>
                    <w:outlineLvl w:val="7"/>
                    <w:rPr>
                      <w:rFonts w:eastAsia="Times New Roman"/>
                      <w:sz w:val="20"/>
                    </w:rPr>
                  </w:pPr>
                  <w:r>
                    <w:rPr>
                      <w:rFonts w:eastAsia="Times New Roman"/>
                      <w:sz w:val="20"/>
                    </w:rPr>
                    <w:t>09.02.2023 14:40:24 UTC+05</w:t>
                  </w:r>
                </w:p>
              </w:tc>
            </w:tr>
          </w:tbl>
          <w:p w14:paraId="165293B9" w14:textId="77777777" w:rsidR="000A5045" w:rsidRDefault="000A504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6B5CA28" w14:textId="77777777" w:rsidR="000A5045" w:rsidRDefault="000A5045" w:rsidP="000A5045">
      <w:pPr>
        <w:spacing w:after="100" w:afterAutospacing="1" w:line="199" w:lineRule="auto"/>
        <w:outlineLvl w:val="7"/>
        <w:rPr>
          <w:rFonts w:eastAsia="Times New Roman"/>
          <w:sz w:val="20"/>
          <w:szCs w:val="24"/>
        </w:rPr>
      </w:pPr>
    </w:p>
    <w:p w14:paraId="27192E62" w14:textId="77777777" w:rsidR="0089304C" w:rsidRPr="000D5DCE" w:rsidRDefault="0089304C" w:rsidP="000A5045">
      <w:pPr>
        <w:rPr>
          <w:rFonts w:ascii="Times New Roman" w:hAnsi="Times New Roman"/>
          <w:sz w:val="28"/>
          <w:szCs w:val="28"/>
        </w:rPr>
      </w:pPr>
    </w:p>
    <w:sectPr w:rsidR="0089304C" w:rsidRPr="000D5DCE" w:rsidSect="007E73B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7E983" w14:textId="77777777" w:rsidR="00971974" w:rsidRDefault="00971974" w:rsidP="007E73BB">
      <w:pPr>
        <w:spacing w:after="0" w:line="240" w:lineRule="auto"/>
      </w:pPr>
      <w:r>
        <w:separator/>
      </w:r>
    </w:p>
  </w:endnote>
  <w:endnote w:type="continuationSeparator" w:id="0">
    <w:p w14:paraId="54B7CFD6" w14:textId="77777777" w:rsidR="00971974" w:rsidRDefault="00971974" w:rsidP="007E7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F99FC" w14:textId="77777777" w:rsidR="000A5045" w:rsidRDefault="000A50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B7FA" w14:textId="77777777" w:rsidR="007E73BB" w:rsidRDefault="002A2EA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394D">
      <w:rPr>
        <w:noProof/>
      </w:rPr>
      <w:t>37</w:t>
    </w:r>
    <w:r>
      <w:rPr>
        <w:noProof/>
      </w:rPr>
      <w:fldChar w:fldCharType="end"/>
    </w:r>
  </w:p>
  <w:p w14:paraId="214FD879" w14:textId="77777777" w:rsidR="007E73BB" w:rsidRDefault="007E73B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A6EC4" w14:textId="77777777" w:rsidR="000A5045" w:rsidRDefault="000A50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9E39" w14:textId="77777777" w:rsidR="00971974" w:rsidRDefault="00971974" w:rsidP="007E73BB">
      <w:pPr>
        <w:spacing w:after="0" w:line="240" w:lineRule="auto"/>
      </w:pPr>
      <w:r>
        <w:separator/>
      </w:r>
    </w:p>
  </w:footnote>
  <w:footnote w:type="continuationSeparator" w:id="0">
    <w:p w14:paraId="7C8D72ED" w14:textId="77777777" w:rsidR="00971974" w:rsidRDefault="00971974" w:rsidP="007E7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6768E" w14:textId="77777777" w:rsidR="000A5045" w:rsidRDefault="000A50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DC867" w14:textId="77777777" w:rsidR="000A5045" w:rsidRDefault="000A5045">
    <w:pPr>
      <w:pStyle w:val="a6"/>
    </w:pPr>
    <w:r>
      <w:t>Документ подписан электронной подписью.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F4DE" w14:textId="77777777" w:rsidR="000A5045" w:rsidRDefault="000A50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C06EB"/>
    <w:multiLevelType w:val="hybridMultilevel"/>
    <w:tmpl w:val="1338A02C"/>
    <w:lvl w:ilvl="0" w:tplc="FEDE19E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3B2A05"/>
    <w:multiLevelType w:val="hybridMultilevel"/>
    <w:tmpl w:val="7CD4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F75111"/>
    <w:multiLevelType w:val="hybridMultilevel"/>
    <w:tmpl w:val="F782E456"/>
    <w:lvl w:ilvl="0" w:tplc="FEDE19E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799E3410">
      <w:start w:val="1"/>
      <w:numFmt w:val="decimal"/>
      <w:lvlText w:val="%2)"/>
      <w:lvlJc w:val="left"/>
      <w:pPr>
        <w:ind w:left="11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3" w15:restartNumberingAfterBreak="0">
    <w:nsid w:val="28C1326A"/>
    <w:multiLevelType w:val="hybridMultilevel"/>
    <w:tmpl w:val="91DAF63A"/>
    <w:lvl w:ilvl="0" w:tplc="FEDE19E0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C7586A"/>
    <w:multiLevelType w:val="hybridMultilevel"/>
    <w:tmpl w:val="2A5A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40769174">
    <w:abstractNumId w:val="4"/>
  </w:num>
  <w:num w:numId="2" w16cid:durableId="915016573">
    <w:abstractNumId w:val="2"/>
  </w:num>
  <w:num w:numId="3" w16cid:durableId="1124229688">
    <w:abstractNumId w:val="0"/>
  </w:num>
  <w:num w:numId="4" w16cid:durableId="522137916">
    <w:abstractNumId w:val="3"/>
  </w:num>
  <w:num w:numId="5" w16cid:durableId="1175657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2E5"/>
    <w:rsid w:val="000014D9"/>
    <w:rsid w:val="0000406B"/>
    <w:rsid w:val="00006F28"/>
    <w:rsid w:val="00007BF5"/>
    <w:rsid w:val="00014ADD"/>
    <w:rsid w:val="00023B15"/>
    <w:rsid w:val="0002537A"/>
    <w:rsid w:val="0002616C"/>
    <w:rsid w:val="0002786D"/>
    <w:rsid w:val="00033F59"/>
    <w:rsid w:val="00036CEF"/>
    <w:rsid w:val="00052828"/>
    <w:rsid w:val="0005665C"/>
    <w:rsid w:val="00057253"/>
    <w:rsid w:val="00060818"/>
    <w:rsid w:val="00062CF5"/>
    <w:rsid w:val="00062DD2"/>
    <w:rsid w:val="0007201F"/>
    <w:rsid w:val="00073FC5"/>
    <w:rsid w:val="00080518"/>
    <w:rsid w:val="00080EA3"/>
    <w:rsid w:val="00082D16"/>
    <w:rsid w:val="00085524"/>
    <w:rsid w:val="0008593E"/>
    <w:rsid w:val="00085E0C"/>
    <w:rsid w:val="000867BE"/>
    <w:rsid w:val="00087081"/>
    <w:rsid w:val="0009319C"/>
    <w:rsid w:val="00095957"/>
    <w:rsid w:val="000A26B4"/>
    <w:rsid w:val="000A4EC0"/>
    <w:rsid w:val="000A5045"/>
    <w:rsid w:val="000B19DB"/>
    <w:rsid w:val="000B1D70"/>
    <w:rsid w:val="000B6609"/>
    <w:rsid w:val="000C0370"/>
    <w:rsid w:val="000C2F99"/>
    <w:rsid w:val="000C3796"/>
    <w:rsid w:val="000D1C59"/>
    <w:rsid w:val="000D220B"/>
    <w:rsid w:val="000D2984"/>
    <w:rsid w:val="000D5DCE"/>
    <w:rsid w:val="000D767A"/>
    <w:rsid w:val="000E331A"/>
    <w:rsid w:val="000F2BD0"/>
    <w:rsid w:val="00101390"/>
    <w:rsid w:val="00104FA4"/>
    <w:rsid w:val="00106179"/>
    <w:rsid w:val="00110279"/>
    <w:rsid w:val="0011721E"/>
    <w:rsid w:val="001222ED"/>
    <w:rsid w:val="00130BB8"/>
    <w:rsid w:val="00136A91"/>
    <w:rsid w:val="00156BE3"/>
    <w:rsid w:val="001611B1"/>
    <w:rsid w:val="00167B87"/>
    <w:rsid w:val="00172B15"/>
    <w:rsid w:val="00173668"/>
    <w:rsid w:val="0017395A"/>
    <w:rsid w:val="001918E5"/>
    <w:rsid w:val="00195B28"/>
    <w:rsid w:val="001A0944"/>
    <w:rsid w:val="001A0CFA"/>
    <w:rsid w:val="001A3B41"/>
    <w:rsid w:val="001A581E"/>
    <w:rsid w:val="001B0110"/>
    <w:rsid w:val="001B3E02"/>
    <w:rsid w:val="001B57FA"/>
    <w:rsid w:val="001B71C9"/>
    <w:rsid w:val="001C0092"/>
    <w:rsid w:val="001C1EA6"/>
    <w:rsid w:val="001C7917"/>
    <w:rsid w:val="001E1692"/>
    <w:rsid w:val="001E5952"/>
    <w:rsid w:val="001E637D"/>
    <w:rsid w:val="001F42E5"/>
    <w:rsid w:val="001F5946"/>
    <w:rsid w:val="001F6E13"/>
    <w:rsid w:val="0021334C"/>
    <w:rsid w:val="00216A11"/>
    <w:rsid w:val="0021795D"/>
    <w:rsid w:val="00230A55"/>
    <w:rsid w:val="00243195"/>
    <w:rsid w:val="002474FE"/>
    <w:rsid w:val="00247B91"/>
    <w:rsid w:val="00262922"/>
    <w:rsid w:val="00264E67"/>
    <w:rsid w:val="0027038C"/>
    <w:rsid w:val="00272470"/>
    <w:rsid w:val="002766C6"/>
    <w:rsid w:val="00292FEE"/>
    <w:rsid w:val="002931F9"/>
    <w:rsid w:val="00297F45"/>
    <w:rsid w:val="002A168B"/>
    <w:rsid w:val="002A2EA3"/>
    <w:rsid w:val="002A3648"/>
    <w:rsid w:val="002B0C6F"/>
    <w:rsid w:val="002B1E47"/>
    <w:rsid w:val="002B49FD"/>
    <w:rsid w:val="002C75D7"/>
    <w:rsid w:val="002D3AC2"/>
    <w:rsid w:val="002D4E27"/>
    <w:rsid w:val="002E1D70"/>
    <w:rsid w:val="002E6C1C"/>
    <w:rsid w:val="002F4D25"/>
    <w:rsid w:val="00302D66"/>
    <w:rsid w:val="0030487F"/>
    <w:rsid w:val="00311C4A"/>
    <w:rsid w:val="00333C25"/>
    <w:rsid w:val="003419BF"/>
    <w:rsid w:val="003575D8"/>
    <w:rsid w:val="00363550"/>
    <w:rsid w:val="00383210"/>
    <w:rsid w:val="00385085"/>
    <w:rsid w:val="003872C1"/>
    <w:rsid w:val="00390FE6"/>
    <w:rsid w:val="00393B03"/>
    <w:rsid w:val="003A0508"/>
    <w:rsid w:val="003A3CAE"/>
    <w:rsid w:val="003A5184"/>
    <w:rsid w:val="003B00A8"/>
    <w:rsid w:val="003B41D8"/>
    <w:rsid w:val="003B4B4F"/>
    <w:rsid w:val="003C3D17"/>
    <w:rsid w:val="003C4620"/>
    <w:rsid w:val="003C48DE"/>
    <w:rsid w:val="003C4EFC"/>
    <w:rsid w:val="003D0308"/>
    <w:rsid w:val="003D5BFC"/>
    <w:rsid w:val="003E6E5E"/>
    <w:rsid w:val="003E7F4E"/>
    <w:rsid w:val="003F663C"/>
    <w:rsid w:val="003F7338"/>
    <w:rsid w:val="00401D48"/>
    <w:rsid w:val="00404DFC"/>
    <w:rsid w:val="00406686"/>
    <w:rsid w:val="0041412B"/>
    <w:rsid w:val="00417113"/>
    <w:rsid w:val="00420BB5"/>
    <w:rsid w:val="00426143"/>
    <w:rsid w:val="004277AD"/>
    <w:rsid w:val="0043475D"/>
    <w:rsid w:val="0043500C"/>
    <w:rsid w:val="00436833"/>
    <w:rsid w:val="00444D63"/>
    <w:rsid w:val="00451A93"/>
    <w:rsid w:val="0047104B"/>
    <w:rsid w:val="00472546"/>
    <w:rsid w:val="00473921"/>
    <w:rsid w:val="00476143"/>
    <w:rsid w:val="0048466F"/>
    <w:rsid w:val="00492776"/>
    <w:rsid w:val="00497536"/>
    <w:rsid w:val="004A5F09"/>
    <w:rsid w:val="004B4862"/>
    <w:rsid w:val="004C1AB5"/>
    <w:rsid w:val="004C2207"/>
    <w:rsid w:val="004C27E9"/>
    <w:rsid w:val="004C45C6"/>
    <w:rsid w:val="004D08D8"/>
    <w:rsid w:val="004D1773"/>
    <w:rsid w:val="004D3F4F"/>
    <w:rsid w:val="004E1616"/>
    <w:rsid w:val="004E4531"/>
    <w:rsid w:val="004E7330"/>
    <w:rsid w:val="004F09DF"/>
    <w:rsid w:val="004F7ABE"/>
    <w:rsid w:val="00501122"/>
    <w:rsid w:val="005064BA"/>
    <w:rsid w:val="00506D91"/>
    <w:rsid w:val="005073FA"/>
    <w:rsid w:val="005122EB"/>
    <w:rsid w:val="0051711D"/>
    <w:rsid w:val="0052587D"/>
    <w:rsid w:val="00536645"/>
    <w:rsid w:val="00544705"/>
    <w:rsid w:val="005523A1"/>
    <w:rsid w:val="00571D4C"/>
    <w:rsid w:val="00572138"/>
    <w:rsid w:val="005838F5"/>
    <w:rsid w:val="005A2D99"/>
    <w:rsid w:val="005A44C7"/>
    <w:rsid w:val="005A49CE"/>
    <w:rsid w:val="005B3467"/>
    <w:rsid w:val="005B4145"/>
    <w:rsid w:val="005C0A09"/>
    <w:rsid w:val="005C12BA"/>
    <w:rsid w:val="005C3C1E"/>
    <w:rsid w:val="005C4B4D"/>
    <w:rsid w:val="005C5B80"/>
    <w:rsid w:val="005D3164"/>
    <w:rsid w:val="005E4634"/>
    <w:rsid w:val="005E61F2"/>
    <w:rsid w:val="0060182F"/>
    <w:rsid w:val="00605F91"/>
    <w:rsid w:val="00606A04"/>
    <w:rsid w:val="00617E50"/>
    <w:rsid w:val="00622E1C"/>
    <w:rsid w:val="00631C20"/>
    <w:rsid w:val="0063733D"/>
    <w:rsid w:val="00637653"/>
    <w:rsid w:val="00656CAC"/>
    <w:rsid w:val="00657E7B"/>
    <w:rsid w:val="00667F08"/>
    <w:rsid w:val="00683755"/>
    <w:rsid w:val="00683F4E"/>
    <w:rsid w:val="00695CA0"/>
    <w:rsid w:val="00696200"/>
    <w:rsid w:val="006A20EB"/>
    <w:rsid w:val="006A5657"/>
    <w:rsid w:val="006A64E2"/>
    <w:rsid w:val="006B66AF"/>
    <w:rsid w:val="006C2177"/>
    <w:rsid w:val="006D2C77"/>
    <w:rsid w:val="006D6627"/>
    <w:rsid w:val="006E4587"/>
    <w:rsid w:val="006E751D"/>
    <w:rsid w:val="00711006"/>
    <w:rsid w:val="00714B6D"/>
    <w:rsid w:val="0072366D"/>
    <w:rsid w:val="00725DB2"/>
    <w:rsid w:val="0073354F"/>
    <w:rsid w:val="007336F6"/>
    <w:rsid w:val="00735688"/>
    <w:rsid w:val="007533F9"/>
    <w:rsid w:val="00755F27"/>
    <w:rsid w:val="00756A3A"/>
    <w:rsid w:val="007600F8"/>
    <w:rsid w:val="0076703B"/>
    <w:rsid w:val="00775886"/>
    <w:rsid w:val="007826CA"/>
    <w:rsid w:val="007A2701"/>
    <w:rsid w:val="007A4420"/>
    <w:rsid w:val="007B474B"/>
    <w:rsid w:val="007B575D"/>
    <w:rsid w:val="007C23E7"/>
    <w:rsid w:val="007E1EF0"/>
    <w:rsid w:val="007E3EDE"/>
    <w:rsid w:val="007E6D67"/>
    <w:rsid w:val="007E7073"/>
    <w:rsid w:val="007E73BB"/>
    <w:rsid w:val="007F13ED"/>
    <w:rsid w:val="007F4622"/>
    <w:rsid w:val="008000F2"/>
    <w:rsid w:val="00800E0F"/>
    <w:rsid w:val="00801E52"/>
    <w:rsid w:val="00804250"/>
    <w:rsid w:val="0080590B"/>
    <w:rsid w:val="0080622D"/>
    <w:rsid w:val="00806418"/>
    <w:rsid w:val="008078F1"/>
    <w:rsid w:val="00820FB2"/>
    <w:rsid w:val="008308DA"/>
    <w:rsid w:val="008320F5"/>
    <w:rsid w:val="00836BA4"/>
    <w:rsid w:val="00840F43"/>
    <w:rsid w:val="00841795"/>
    <w:rsid w:val="0084292F"/>
    <w:rsid w:val="008442DE"/>
    <w:rsid w:val="00856D70"/>
    <w:rsid w:val="0086735E"/>
    <w:rsid w:val="008834D2"/>
    <w:rsid w:val="00885068"/>
    <w:rsid w:val="0089075F"/>
    <w:rsid w:val="0089304C"/>
    <w:rsid w:val="0089628F"/>
    <w:rsid w:val="008C12B2"/>
    <w:rsid w:val="008C6223"/>
    <w:rsid w:val="008D0F8E"/>
    <w:rsid w:val="008D6E43"/>
    <w:rsid w:val="008F501E"/>
    <w:rsid w:val="0090037A"/>
    <w:rsid w:val="00907580"/>
    <w:rsid w:val="00910955"/>
    <w:rsid w:val="009128BC"/>
    <w:rsid w:val="0092056E"/>
    <w:rsid w:val="00921F88"/>
    <w:rsid w:val="00926237"/>
    <w:rsid w:val="00926AB1"/>
    <w:rsid w:val="00934AB3"/>
    <w:rsid w:val="0093538C"/>
    <w:rsid w:val="00937EB1"/>
    <w:rsid w:val="00942A0F"/>
    <w:rsid w:val="00942ED9"/>
    <w:rsid w:val="009540C3"/>
    <w:rsid w:val="0095414B"/>
    <w:rsid w:val="009559DE"/>
    <w:rsid w:val="00962D5B"/>
    <w:rsid w:val="00962EED"/>
    <w:rsid w:val="00962EFB"/>
    <w:rsid w:val="00963D9C"/>
    <w:rsid w:val="00971974"/>
    <w:rsid w:val="00973AF5"/>
    <w:rsid w:val="009810D8"/>
    <w:rsid w:val="0098254B"/>
    <w:rsid w:val="00984C83"/>
    <w:rsid w:val="009857E6"/>
    <w:rsid w:val="00992B3D"/>
    <w:rsid w:val="00997372"/>
    <w:rsid w:val="009A4C12"/>
    <w:rsid w:val="009A638C"/>
    <w:rsid w:val="009A6463"/>
    <w:rsid w:val="009B2022"/>
    <w:rsid w:val="009B39A9"/>
    <w:rsid w:val="009B582D"/>
    <w:rsid w:val="009C7F0B"/>
    <w:rsid w:val="009D4F18"/>
    <w:rsid w:val="009E4832"/>
    <w:rsid w:val="009F3E2A"/>
    <w:rsid w:val="00A11069"/>
    <w:rsid w:val="00A301A8"/>
    <w:rsid w:val="00A315B0"/>
    <w:rsid w:val="00A3516E"/>
    <w:rsid w:val="00A4370A"/>
    <w:rsid w:val="00A63C5A"/>
    <w:rsid w:val="00A63EBA"/>
    <w:rsid w:val="00A73C2E"/>
    <w:rsid w:val="00A843AA"/>
    <w:rsid w:val="00A90F48"/>
    <w:rsid w:val="00AA19FF"/>
    <w:rsid w:val="00AA5043"/>
    <w:rsid w:val="00AB5309"/>
    <w:rsid w:val="00AC78CF"/>
    <w:rsid w:val="00AE39A3"/>
    <w:rsid w:val="00AF1EA5"/>
    <w:rsid w:val="00B00D45"/>
    <w:rsid w:val="00B00FA8"/>
    <w:rsid w:val="00B075BA"/>
    <w:rsid w:val="00B24C59"/>
    <w:rsid w:val="00B30116"/>
    <w:rsid w:val="00B32C89"/>
    <w:rsid w:val="00B33D9D"/>
    <w:rsid w:val="00B35FC4"/>
    <w:rsid w:val="00B409A3"/>
    <w:rsid w:val="00B45980"/>
    <w:rsid w:val="00B47F25"/>
    <w:rsid w:val="00B56F47"/>
    <w:rsid w:val="00B57D2C"/>
    <w:rsid w:val="00B61ACF"/>
    <w:rsid w:val="00B71A30"/>
    <w:rsid w:val="00B7732E"/>
    <w:rsid w:val="00B81445"/>
    <w:rsid w:val="00B83F67"/>
    <w:rsid w:val="00BA0265"/>
    <w:rsid w:val="00BA3152"/>
    <w:rsid w:val="00BA5D1F"/>
    <w:rsid w:val="00BB3399"/>
    <w:rsid w:val="00BB516D"/>
    <w:rsid w:val="00BC2FF2"/>
    <w:rsid w:val="00BD2629"/>
    <w:rsid w:val="00BE2EB9"/>
    <w:rsid w:val="00BE4851"/>
    <w:rsid w:val="00BE724B"/>
    <w:rsid w:val="00BF5353"/>
    <w:rsid w:val="00C070B6"/>
    <w:rsid w:val="00C17330"/>
    <w:rsid w:val="00C2033E"/>
    <w:rsid w:val="00C307CB"/>
    <w:rsid w:val="00C3778F"/>
    <w:rsid w:val="00C50868"/>
    <w:rsid w:val="00C555B5"/>
    <w:rsid w:val="00C645D8"/>
    <w:rsid w:val="00C80687"/>
    <w:rsid w:val="00C8183A"/>
    <w:rsid w:val="00C94066"/>
    <w:rsid w:val="00CA153A"/>
    <w:rsid w:val="00CA2848"/>
    <w:rsid w:val="00CA60A1"/>
    <w:rsid w:val="00CB071D"/>
    <w:rsid w:val="00CB7F82"/>
    <w:rsid w:val="00CE3E5E"/>
    <w:rsid w:val="00CF12E1"/>
    <w:rsid w:val="00CF629E"/>
    <w:rsid w:val="00D02173"/>
    <w:rsid w:val="00D0394D"/>
    <w:rsid w:val="00D05C7B"/>
    <w:rsid w:val="00D103C7"/>
    <w:rsid w:val="00D10702"/>
    <w:rsid w:val="00D1317C"/>
    <w:rsid w:val="00D24E35"/>
    <w:rsid w:val="00D26DC7"/>
    <w:rsid w:val="00D358D8"/>
    <w:rsid w:val="00D426DA"/>
    <w:rsid w:val="00D44730"/>
    <w:rsid w:val="00D50864"/>
    <w:rsid w:val="00D6328C"/>
    <w:rsid w:val="00D778E6"/>
    <w:rsid w:val="00D91FC9"/>
    <w:rsid w:val="00DA1670"/>
    <w:rsid w:val="00DA33C7"/>
    <w:rsid w:val="00DA7F07"/>
    <w:rsid w:val="00DB1A30"/>
    <w:rsid w:val="00DB697E"/>
    <w:rsid w:val="00DB79E9"/>
    <w:rsid w:val="00DC4DFB"/>
    <w:rsid w:val="00DC6100"/>
    <w:rsid w:val="00DD055B"/>
    <w:rsid w:val="00DE00B2"/>
    <w:rsid w:val="00DE36F2"/>
    <w:rsid w:val="00DF2C49"/>
    <w:rsid w:val="00DF3922"/>
    <w:rsid w:val="00E102D8"/>
    <w:rsid w:val="00E1149E"/>
    <w:rsid w:val="00E204EA"/>
    <w:rsid w:val="00E245F9"/>
    <w:rsid w:val="00E34F7C"/>
    <w:rsid w:val="00E37F27"/>
    <w:rsid w:val="00E40BBF"/>
    <w:rsid w:val="00E4673E"/>
    <w:rsid w:val="00E544DA"/>
    <w:rsid w:val="00E63007"/>
    <w:rsid w:val="00E632B9"/>
    <w:rsid w:val="00E6558A"/>
    <w:rsid w:val="00E71855"/>
    <w:rsid w:val="00E75F60"/>
    <w:rsid w:val="00E82BE4"/>
    <w:rsid w:val="00E851C5"/>
    <w:rsid w:val="00E8772D"/>
    <w:rsid w:val="00EA31D2"/>
    <w:rsid w:val="00EB4EBA"/>
    <w:rsid w:val="00ED0A11"/>
    <w:rsid w:val="00ED3E88"/>
    <w:rsid w:val="00EE4FE8"/>
    <w:rsid w:val="00EF0384"/>
    <w:rsid w:val="00EF332F"/>
    <w:rsid w:val="00F00B86"/>
    <w:rsid w:val="00F02BBF"/>
    <w:rsid w:val="00F04FBB"/>
    <w:rsid w:val="00F12CDA"/>
    <w:rsid w:val="00F2416C"/>
    <w:rsid w:val="00F24528"/>
    <w:rsid w:val="00F33A3B"/>
    <w:rsid w:val="00F33E0D"/>
    <w:rsid w:val="00F416CA"/>
    <w:rsid w:val="00F45B35"/>
    <w:rsid w:val="00F506BC"/>
    <w:rsid w:val="00F647E2"/>
    <w:rsid w:val="00F64FBD"/>
    <w:rsid w:val="00F67D0A"/>
    <w:rsid w:val="00F76874"/>
    <w:rsid w:val="00F97DFE"/>
    <w:rsid w:val="00FA0D0F"/>
    <w:rsid w:val="00FB2145"/>
    <w:rsid w:val="00FB2EFB"/>
    <w:rsid w:val="00FB4871"/>
    <w:rsid w:val="00FC1690"/>
    <w:rsid w:val="00FC3D90"/>
    <w:rsid w:val="00FC5D1C"/>
    <w:rsid w:val="00FC7274"/>
    <w:rsid w:val="00FC7333"/>
    <w:rsid w:val="00FC73AD"/>
    <w:rsid w:val="00FD3B5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283AFA"/>
  <w15:docId w15:val="{67E801F7-1D2F-4F83-8264-B107523C8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2E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1A3B4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1A3B41"/>
    <w:pPr>
      <w:widowControl w:val="0"/>
      <w:shd w:val="clear" w:color="auto" w:fill="FFFFFF"/>
      <w:spacing w:after="0" w:line="386" w:lineRule="auto"/>
      <w:ind w:firstLine="400"/>
    </w:pPr>
    <w:rPr>
      <w:rFonts w:ascii="Times New Roman" w:hAnsi="Times New Roman"/>
      <w:sz w:val="26"/>
      <w:szCs w:val="26"/>
    </w:rPr>
  </w:style>
  <w:style w:type="paragraph" w:customStyle="1" w:styleId="TableParagraph">
    <w:name w:val="Table Paragraph"/>
    <w:basedOn w:val="a"/>
    <w:rsid w:val="001A3B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eastAsia="ru-RU"/>
    </w:rPr>
  </w:style>
  <w:style w:type="character" w:styleId="a4">
    <w:name w:val="Hyperlink"/>
    <w:uiPriority w:val="99"/>
    <w:rsid w:val="00A63C5A"/>
    <w:rPr>
      <w:rFonts w:cs="Times New Roman"/>
      <w:color w:val="0563C1"/>
      <w:u w:val="single"/>
    </w:rPr>
  </w:style>
  <w:style w:type="paragraph" w:customStyle="1" w:styleId="ConsPlusTitle">
    <w:name w:val="ConsPlusTitle"/>
    <w:uiPriority w:val="99"/>
    <w:rsid w:val="00683F4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4E733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E73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E73BB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7E73B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E73BB"/>
    <w:rPr>
      <w:sz w:val="22"/>
      <w:szCs w:val="22"/>
      <w:lang w:eastAsia="en-US"/>
    </w:rPr>
  </w:style>
  <w:style w:type="paragraph" w:styleId="aa">
    <w:name w:val="Title"/>
    <w:basedOn w:val="a"/>
    <w:link w:val="ab"/>
    <w:qFormat/>
    <w:locked/>
    <w:rsid w:val="00F76874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Times New Roman" w:hAnsi="Times New Roman"/>
      <w:b/>
      <w:bCs/>
      <w:color w:val="000000"/>
      <w:spacing w:val="1"/>
      <w:sz w:val="28"/>
      <w:szCs w:val="28"/>
    </w:rPr>
  </w:style>
  <w:style w:type="character" w:customStyle="1" w:styleId="ab">
    <w:name w:val="Заголовок Знак"/>
    <w:link w:val="aa"/>
    <w:rsid w:val="00F76874"/>
    <w:rPr>
      <w:rFonts w:ascii="Times New Roman" w:eastAsia="Times New Roman" w:hAnsi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customStyle="1" w:styleId="10">
    <w:name w:val="Без интервала1"/>
    <w:rsid w:val="00F76874"/>
    <w:rPr>
      <w:rFonts w:eastAsia="Times New Roman"/>
      <w:sz w:val="22"/>
      <w:szCs w:val="22"/>
      <w:lang w:eastAsia="en-US"/>
    </w:rPr>
  </w:style>
  <w:style w:type="paragraph" w:customStyle="1" w:styleId="2">
    <w:name w:val="Без интервала2"/>
    <w:rsid w:val="0072366D"/>
    <w:rPr>
      <w:rFonts w:eastAsia="Times New Roman"/>
      <w:sz w:val="22"/>
      <w:szCs w:val="22"/>
      <w:lang w:eastAsia="en-US"/>
    </w:rPr>
  </w:style>
  <w:style w:type="paragraph" w:styleId="ac">
    <w:name w:val="Normal (Web)"/>
    <w:basedOn w:val="a"/>
    <w:uiPriority w:val="99"/>
    <w:semiHidden/>
    <w:unhideWhenUsed/>
    <w:rsid w:val="000A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51309-1AE2-4CE6-B503-96613D3C4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38</Pages>
  <Words>7582</Words>
  <Characters>43224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PC</cp:lastModifiedBy>
  <cp:revision>2</cp:revision>
  <dcterms:created xsi:type="dcterms:W3CDTF">2023-02-09T09:44:00Z</dcterms:created>
  <dcterms:modified xsi:type="dcterms:W3CDTF">2023-02-09T09:44:00Z</dcterms:modified>
</cp:coreProperties>
</file>