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89C1" w14:textId="77777777" w:rsidR="00B72162" w:rsidRPr="004B23C7" w:rsidRDefault="00B72162" w:rsidP="00B72162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C7">
        <w:rPr>
          <w:rFonts w:ascii="Times New Roman" w:hAnsi="Times New Roman"/>
          <w:sz w:val="24"/>
          <w:szCs w:val="24"/>
        </w:rPr>
        <w:t>Автономная некоммерческая организация высшего и профессионального образования</w:t>
      </w:r>
      <w:r w:rsidRPr="00F77222">
        <w:rPr>
          <w:sz w:val="24"/>
          <w:szCs w:val="24"/>
        </w:rPr>
        <w:br/>
      </w:r>
      <w:r w:rsidRPr="004B23C7">
        <w:rPr>
          <w:rFonts w:ascii="Times New Roman" w:hAnsi="Times New Roman"/>
          <w:b/>
          <w:sz w:val="28"/>
          <w:szCs w:val="28"/>
        </w:rPr>
        <w:t xml:space="preserve"> «ПРИКАМСКИЙ СОЦИАЛЬНЫЙ ИНСТИТУТ»</w:t>
      </w:r>
    </w:p>
    <w:p w14:paraId="6F506808" w14:textId="77777777" w:rsidR="00B72162" w:rsidRPr="004B23C7" w:rsidRDefault="00B72162" w:rsidP="00B72162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C7">
        <w:rPr>
          <w:rFonts w:ascii="Times New Roman" w:hAnsi="Times New Roman"/>
          <w:b/>
          <w:sz w:val="28"/>
          <w:szCs w:val="28"/>
        </w:rPr>
        <w:t>(АНО ВПО «ПСИ»)</w:t>
      </w:r>
    </w:p>
    <w:p w14:paraId="7AB40093" w14:textId="77777777" w:rsidR="00B72162" w:rsidRDefault="00B72162" w:rsidP="00074729">
      <w:pPr>
        <w:tabs>
          <w:tab w:val="left" w:pos="900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870967" w14:textId="77777777" w:rsidR="00B72162" w:rsidRDefault="00B72162" w:rsidP="00074729">
      <w:pPr>
        <w:tabs>
          <w:tab w:val="left" w:pos="900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8093F3" w14:textId="77777777" w:rsidR="00B72162" w:rsidRDefault="00B72162" w:rsidP="00074729">
      <w:pPr>
        <w:tabs>
          <w:tab w:val="left" w:pos="900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B8C1D3" w14:textId="77777777" w:rsidR="00B72162" w:rsidRDefault="00B72162" w:rsidP="00074729">
      <w:pPr>
        <w:tabs>
          <w:tab w:val="left" w:pos="900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F06863" w14:textId="77777777" w:rsidR="00B72162" w:rsidRDefault="00B72162" w:rsidP="00074729">
      <w:pPr>
        <w:tabs>
          <w:tab w:val="left" w:pos="900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E1624D" w14:textId="77777777" w:rsidR="00380104" w:rsidRDefault="00380104" w:rsidP="00380104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14:paraId="4884F0A0" w14:textId="77777777" w:rsidR="00380104" w:rsidRDefault="00380104" w:rsidP="00380104">
      <w:pPr>
        <w:tabs>
          <w:tab w:val="left" w:pos="900"/>
        </w:tabs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Ученым советом АНО ВПО «ПСИ»</w:t>
      </w:r>
    </w:p>
    <w:p w14:paraId="2F0FFCFF" w14:textId="77777777" w:rsidR="00380104" w:rsidRDefault="00380104" w:rsidP="00380104">
      <w:pPr>
        <w:tabs>
          <w:tab w:val="left" w:pos="900"/>
        </w:tabs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(протокол от 12.05.2022 № 03)</w:t>
      </w:r>
    </w:p>
    <w:p w14:paraId="1369986F" w14:textId="77777777" w:rsidR="00380104" w:rsidRDefault="00380104" w:rsidP="00380104">
      <w:pPr>
        <w:tabs>
          <w:tab w:val="left" w:pos="900"/>
        </w:tabs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изменениями, утвержденными Ученым советом АНО ВПО «ПСИ» (протокол от 06.02.2023 № 02)</w:t>
      </w:r>
    </w:p>
    <w:p w14:paraId="55098CFA" w14:textId="77777777" w:rsidR="00380104" w:rsidRDefault="00380104" w:rsidP="00380104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Ученого совета, ректор</w:t>
      </w:r>
    </w:p>
    <w:p w14:paraId="6A722491" w14:textId="77777777" w:rsidR="00380104" w:rsidRDefault="00380104" w:rsidP="00380104">
      <w:pPr>
        <w:tabs>
          <w:tab w:val="left" w:pos="900"/>
        </w:tabs>
        <w:spacing w:after="0" w:line="240" w:lineRule="auto"/>
        <w:ind w:left="5040" w:right="9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И.Ф. Никитина </w:t>
      </w:r>
    </w:p>
    <w:p w14:paraId="37F1AF09" w14:textId="77777777" w:rsidR="00AF4E77" w:rsidRPr="00074729" w:rsidRDefault="00AF4E77" w:rsidP="00AF4E77">
      <w:pPr>
        <w:tabs>
          <w:tab w:val="left" w:pos="900"/>
        </w:tabs>
        <w:spacing w:after="0" w:line="240" w:lineRule="auto"/>
        <w:ind w:left="5040" w:right="9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D4B660" w14:textId="77777777" w:rsidR="00E92AA5" w:rsidRPr="001171B7" w:rsidRDefault="00E92AA5" w:rsidP="00013A71">
      <w:pPr>
        <w:rPr>
          <w:rFonts w:ascii="Times New Roman" w:hAnsi="Times New Roman"/>
        </w:rPr>
      </w:pPr>
    </w:p>
    <w:p w14:paraId="74654D00" w14:textId="77777777" w:rsidR="00E92AA5" w:rsidRPr="001171B7" w:rsidRDefault="00E92AA5" w:rsidP="00013A71">
      <w:pPr>
        <w:rPr>
          <w:rFonts w:ascii="Times New Roman" w:hAnsi="Times New Roman"/>
        </w:rPr>
      </w:pPr>
    </w:p>
    <w:p w14:paraId="6D47E7D1" w14:textId="77777777" w:rsidR="00E92AA5" w:rsidRPr="001171B7" w:rsidRDefault="00E92AA5" w:rsidP="00D55C60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ПРОГРАММА</w:t>
      </w:r>
    </w:p>
    <w:p w14:paraId="7A952FA3" w14:textId="77777777" w:rsidR="00E92AA5" w:rsidRPr="001171B7" w:rsidRDefault="003B5003" w:rsidP="00D55C60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у</w:t>
      </w:r>
      <w:r w:rsidR="00E92AA5" w:rsidRPr="001171B7">
        <w:rPr>
          <w:rFonts w:ascii="Times New Roman" w:hAnsi="Times New Roman"/>
          <w:b/>
          <w:sz w:val="28"/>
          <w:szCs w:val="28"/>
        </w:rPr>
        <w:t>чебно-ознакомительной практики</w:t>
      </w:r>
    </w:p>
    <w:p w14:paraId="48518403" w14:textId="77777777" w:rsidR="00E92AA5" w:rsidRPr="001171B7" w:rsidRDefault="00E92AA5" w:rsidP="00D55C60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Направление подготовки </w:t>
      </w:r>
      <w:bookmarkStart w:id="0" w:name="_Hlk93917735"/>
      <w:r w:rsidRPr="001171B7">
        <w:rPr>
          <w:rFonts w:ascii="Times New Roman" w:hAnsi="Times New Roman"/>
          <w:sz w:val="28"/>
          <w:szCs w:val="28"/>
        </w:rPr>
        <w:t>37.03.01 Психология</w:t>
      </w:r>
      <w:r w:rsidR="00115FAC" w:rsidRPr="001171B7">
        <w:rPr>
          <w:rFonts w:ascii="Times New Roman" w:hAnsi="Times New Roman"/>
          <w:sz w:val="28"/>
          <w:szCs w:val="28"/>
        </w:rPr>
        <w:t>,</w:t>
      </w:r>
    </w:p>
    <w:p w14:paraId="7A425468" w14:textId="77777777" w:rsidR="00E92AA5" w:rsidRDefault="00E92AA5" w:rsidP="00D55C60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профиль – социальная психология</w:t>
      </w:r>
    </w:p>
    <w:p w14:paraId="5DAD1A82" w14:textId="77777777" w:rsidR="00E53C49" w:rsidRPr="001171B7" w:rsidRDefault="00E53C49" w:rsidP="00D55C60">
      <w:pPr>
        <w:spacing w:after="0" w:line="48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Квалификация выпускника: бакалавр</w:t>
      </w:r>
    </w:p>
    <w:bookmarkEnd w:id="0"/>
    <w:p w14:paraId="54DEC976" w14:textId="77777777" w:rsidR="00E92AA5" w:rsidRPr="001171B7" w:rsidRDefault="00E92AA5" w:rsidP="00D55C60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Форма обучения: очная, очно-заочная</w:t>
      </w:r>
    </w:p>
    <w:p w14:paraId="01E3A4B7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32A2BA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996D6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07AD63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93910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304A49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9E8C97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844DEE" w14:textId="77777777" w:rsidR="00E92AA5" w:rsidRPr="001171B7" w:rsidRDefault="00B72162" w:rsidP="00B721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Пермь - </w:t>
      </w:r>
      <w:r w:rsidR="00E53C49">
        <w:rPr>
          <w:rFonts w:ascii="Times New Roman" w:hAnsi="Times New Roman"/>
          <w:sz w:val="28"/>
          <w:szCs w:val="28"/>
        </w:rPr>
        <w:t>2022</w:t>
      </w:r>
    </w:p>
    <w:p w14:paraId="56AE6B77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5DA36C" w14:textId="77777777" w:rsidR="00E92AA5" w:rsidRPr="001171B7" w:rsidRDefault="00E92AA5" w:rsidP="00B7216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Pr="001171B7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2F53555B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1.1. Настоящая программа подготовлена на основании учебного плана образовательной программы высшего образования – программы бакалавриата по направлению подготовки 37.03.01 Психология профиль – социальная психология (далее – программа бакалавриата), реализуемой Автономной некоммерческой организацией высшего и профессионального образования «Прикамский социальный институт» (далее – Институт) по очной и очно-заочной  формам обучения.</w:t>
      </w:r>
    </w:p>
    <w:p w14:paraId="2AFE45E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1.2. Разработка настоящей программы осуществлялась в соответствии с законодательством об образовании, включая федеральный государственный образовательный стандарт высшего образования - бакалавриат по  направлению подготовки 37.03.01 Психология (далее – ФГОС ВО), и локальными нормативными актами Института.</w:t>
      </w:r>
    </w:p>
    <w:p w14:paraId="77CD3B9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1.3. Настоящая программа является основным документом, непосредственно регулирующим в соответствии с требованиями ФГОС ВО прохождение учебно</w:t>
      </w:r>
      <w:r w:rsidRPr="001171B7">
        <w:rPr>
          <w:rFonts w:ascii="Times New Roman" w:hAnsi="Times New Roman"/>
          <w:bCs/>
          <w:sz w:val="28"/>
          <w:szCs w:val="28"/>
        </w:rPr>
        <w:t>-ознакомительной практики</w:t>
      </w:r>
      <w:r w:rsidRPr="001171B7">
        <w:rPr>
          <w:rFonts w:ascii="Times New Roman" w:hAnsi="Times New Roman"/>
          <w:sz w:val="28"/>
          <w:szCs w:val="28"/>
        </w:rPr>
        <w:t xml:space="preserve"> обучающимися Института, осваивающими программу бакалавриата, и порядок оценки результатов этой практики.</w:t>
      </w:r>
    </w:p>
    <w:p w14:paraId="1774B773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 </w:t>
      </w:r>
    </w:p>
    <w:p w14:paraId="73AE8047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2. Вид, тип практики, способы и формы ее проведения</w:t>
      </w:r>
    </w:p>
    <w:p w14:paraId="087C2B44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2.1. Вид практики – учебная практика, направленная на формирование первичных практических навыков и компетенций обучающихся Института в процессе ознакомления с будущей профессиональной деятельностью и выполнения определенных видов работ, связанных с этой деятельностью.</w:t>
      </w:r>
    </w:p>
    <w:p w14:paraId="1E9492C4" w14:textId="77777777" w:rsidR="003B5003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2.2. Тип учебной практики – учебно-ознакомительная практика, нацеленная на изучение обучающимися в реальных условиях содержания и форм осуществления профессиональной деятельности </w:t>
      </w:r>
      <w:bookmarkStart w:id="1" w:name="_Hlk95835883"/>
      <w:r w:rsidRPr="001171B7">
        <w:rPr>
          <w:rFonts w:ascii="Times New Roman" w:hAnsi="Times New Roman"/>
          <w:sz w:val="28"/>
          <w:szCs w:val="28"/>
        </w:rPr>
        <w:t xml:space="preserve">в области социального обслуживания (в сферах: психологического сопровождения представителей социально уязвимых слоев населения; консультативной помощи работникам социальных служб, социальной помощи семье и замещающим семьям; </w:t>
      </w:r>
      <w:r w:rsidRPr="001171B7">
        <w:rPr>
          <w:rFonts w:ascii="Times New Roman" w:hAnsi="Times New Roman"/>
          <w:sz w:val="28"/>
          <w:szCs w:val="28"/>
        </w:rPr>
        <w:lastRenderedPageBreak/>
        <w:t>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</w:t>
      </w:r>
      <w:bookmarkEnd w:id="1"/>
      <w:r w:rsidRPr="001171B7">
        <w:rPr>
          <w:rFonts w:ascii="Times New Roman" w:hAnsi="Times New Roman"/>
          <w:sz w:val="28"/>
          <w:szCs w:val="28"/>
        </w:rPr>
        <w:t xml:space="preserve">, а также на оказание содействия в достижении целей и решении задач такой деятельности путем выполнения определенных видов работ. </w:t>
      </w:r>
    </w:p>
    <w:p w14:paraId="44CF327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2.3. Способами проведения практики являются:</w:t>
      </w:r>
    </w:p>
    <w:p w14:paraId="5BD08B3F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стационарная практика, которая проводится в Институте или профильной организации, расположенной в городе Перми;</w:t>
      </w:r>
    </w:p>
    <w:p w14:paraId="6A7AE5A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выездная практика, которая проводится в профильной организации, расположенной вне города Перми.</w:t>
      </w:r>
    </w:p>
    <w:p w14:paraId="07C9E602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2.4. Практика проводится в дискретной форме путем выделения в календарном учебном графике непрерывного периода учебного времени для ее проведения.</w:t>
      </w:r>
    </w:p>
    <w:p w14:paraId="67898B21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AB57DE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3. Планируемые результаты обучения при прохождении практики в соотношении с планируемыми результатами освоения программы бакалавриата</w:t>
      </w:r>
    </w:p>
    <w:p w14:paraId="2256A230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3.1. При прохождении практики обучающиеся Института должны получить, апробировать и развить отдельные знания, умения и навыки, отвечающие некоторым универсальным, общепрофессиональным компетенциям, предусмотренным ФГОС ВО и программой бакалавриата.</w:t>
      </w:r>
    </w:p>
    <w:p w14:paraId="7098CA4D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 К планируемым результатам обучения при прохождении практики в соответствии с настоящей программой относятся:</w:t>
      </w:r>
    </w:p>
    <w:p w14:paraId="3095D506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3.2.1. в соотнесении с установленными в программе бакалавриата индикаторами достижения универсальных компетенций:</w:t>
      </w:r>
    </w:p>
    <w:p w14:paraId="7F1A1421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3.2.1.1. ознакомление с видами работ, требующими способности осуществлять поиск, критический анализ и синтез информации, применять системный подход для решения поставленных задач, а также участие в выполнении отдельных из них (индикаторы достижения УК-1: УК 1.1, УК 1.2, УК 1.3, УК 1.4, УК</w:t>
      </w:r>
      <w:r w:rsidR="00325EB1" w:rsidRPr="001171B7">
        <w:rPr>
          <w:rFonts w:ascii="Times New Roman" w:hAnsi="Times New Roman"/>
          <w:sz w:val="28"/>
          <w:szCs w:val="28"/>
        </w:rPr>
        <w:t xml:space="preserve"> </w:t>
      </w:r>
      <w:r w:rsidRPr="001171B7">
        <w:rPr>
          <w:rFonts w:ascii="Times New Roman" w:hAnsi="Times New Roman"/>
          <w:sz w:val="28"/>
          <w:szCs w:val="28"/>
        </w:rPr>
        <w:t xml:space="preserve">1.5); </w:t>
      </w:r>
    </w:p>
    <w:p w14:paraId="268324B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3.2.1.2 ознакомление и по возможности участие в разработке и реализации проектов, требующих проявления способности определить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(индикаторы достижения УК-2: ИУК 2.1, ИУК 2.2, ИУК 2.3, ИУК 2.4, ИУК 2.5);</w:t>
      </w:r>
    </w:p>
    <w:p w14:paraId="102505C2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3.2.1.3. приобретение практического опыта деловой коммуникации в устной и письменной форме на государственном языке Российской Федерации и по возможности на иностранных языках (индикаторы достижения УК-4: ИУК 4.1, ИУК 4.2, ИУК 4.3, ИУК 4.3, ИУК 4.4, ИУК 4.5, ИУК 4.6);</w:t>
      </w:r>
    </w:p>
    <w:p w14:paraId="775AA58F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3.2.1.4. приобретение практического опыта управления своим временем, выстраиванием и реализацией траектории саморазвития на основе принципов образования в течение всей жизни (индикаторы достижения УК-6: ИУК 6.1, ИУК 6.2, ИУК 6.3, ИУК 6.4);</w:t>
      </w:r>
    </w:p>
    <w:p w14:paraId="6B8E6717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3.2.1.5. опыт поддерживать должный уровень физической подготовленности для обеспечения полноценной социальной и профессиональной деятельности (индикаторы достижения УК-7: ИУК 7.1, ИУК 7.2, ИУК 7.3);</w:t>
      </w:r>
    </w:p>
    <w:p w14:paraId="5115DF35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3.2.1.6. приобретение практического опыта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 и военных конфликтов (индикаторы достижения УК-8: ИУК 8.1, ИУК 8.2, ИУК 8.3, ИУК 8.4);</w:t>
      </w:r>
    </w:p>
    <w:p w14:paraId="4F20C5DA" w14:textId="77777777" w:rsidR="00E92AA5" w:rsidRPr="001171B7" w:rsidRDefault="00E92AA5" w:rsidP="00336B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3.2.1.7. приобретение практического опыта формировать нетерпимое отношение к коррупционному поведению (индикаторы достижения УК-11: ИУК 11.1, ИУК 11.2, ИУК 11.3);</w:t>
      </w:r>
    </w:p>
    <w:p w14:paraId="37530E9E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3.2.2. в соотнесении с установленными в программе бакалавриата индикаторами достижения общепрофессиональных компетенций:</w:t>
      </w:r>
    </w:p>
    <w:p w14:paraId="086495C0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3.2.2.1. приобретение практического опыта выполнять свои профессиональные функции в организациях разного типа, осознанно соблюдая организационные политики и процедуры (индикаторы достижения ОПК-8: ИОПК 8.1, ИОПК 8.2, ИОПК 8.3);</w:t>
      </w:r>
    </w:p>
    <w:p w14:paraId="15D18BC4" w14:textId="77777777" w:rsidR="00E92AA5" w:rsidRPr="001171B7" w:rsidRDefault="00E92AA5" w:rsidP="00336B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3.2.2.2. приобретение и апробирование знаний принципов работы современных информационных технологий и использование их для решения задач профессиональной деятельности (индикаторы достижения ОПК-9: ИОПК 9.1, ИОПК 9.2, ИОПК 9.3).</w:t>
      </w:r>
    </w:p>
    <w:p w14:paraId="22EBADB4" w14:textId="77777777" w:rsidR="007C2C30" w:rsidRDefault="007C2C30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673A184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4. Место практики в структуре программы бакалавриата</w:t>
      </w:r>
    </w:p>
    <w:p w14:paraId="5D081799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4.1. Практика относится к обязательной части программы бакалавриата.</w:t>
      </w:r>
    </w:p>
    <w:p w14:paraId="1A7E2FD6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Проведение практики для обучающихся по очной  и очно-заочной формам  запланировано на конец четвертого семестра второго учебного года. </w:t>
      </w:r>
    </w:p>
    <w:p w14:paraId="75FDE3C1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4.2. Проведению практики предшествует освоение обучающимися всех форм обучения следующих дисциплин:</w:t>
      </w:r>
    </w:p>
    <w:p w14:paraId="28175A1A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- </w:t>
      </w:r>
      <w:r w:rsidRPr="001171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История (история России, всеобщая история), Введение в профессию, Физиология человека, Иностранный язык, Общая психология, Философия, Анатомия центральной нервной системы, Зоопсихология и сравнительная психология, Психология безопасности, Профессиональная этика, Нейрофизиология, Психология развития и возрастная психология, Психофизиология, Педагогика, Физиология ВНД и сенсорных систем, Антропология, Дифференциальная психофизиология, Обще-психологический практикум, Социальная психология, Психология труда, инженерная психология и эргономика, Основы социально-психологического тренинга, Основы психогенетики, Введение в клиническую психологию, Современные концепции естествознания, Информационные технологии в психологии, Русский язык и культура речи, Политология, Правоведение, Математическая статистика, Научно-исследовательская работа студента, Элективные дисциплины по физической культуре и спорту, Социология/ </w:t>
      </w:r>
      <w:r w:rsidRPr="001171B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Культурология, История и культура Пермского края/ Риторика,  обеспечивших формирование </w:t>
      </w:r>
      <w:r w:rsidRPr="001171B7">
        <w:rPr>
          <w:rFonts w:ascii="Times New Roman" w:hAnsi="Times New Roman"/>
          <w:sz w:val="28"/>
          <w:szCs w:val="28"/>
        </w:rPr>
        <w:t>универсальных, общепрофессиональных компетенций в части, определенной в рабочих программам указанных дисциплин.</w:t>
      </w:r>
    </w:p>
    <w:p w14:paraId="22E85C02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4.3. Достижение планируемых результатов обучения при прохождении практики призвано способствовать освоению дисциплин, запланированных на последующие семестры. </w:t>
      </w:r>
    </w:p>
    <w:p w14:paraId="471E73EB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51EB3D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5. Объем, продолжительность и место прохождения практики</w:t>
      </w:r>
    </w:p>
    <w:p w14:paraId="3FBA8071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5.1. Объем практики составляет три зачетные единицы.</w:t>
      </w:r>
    </w:p>
    <w:p w14:paraId="70DE3D80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5.2. Продолжительность практики составляет две недели.</w:t>
      </w:r>
    </w:p>
    <w:p w14:paraId="18EA3829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5.3. Обучающиеся по своему выбору проходят практику:</w:t>
      </w:r>
    </w:p>
    <w:p w14:paraId="6C793CA8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 Центре юридической и психологической помощи Института;</w:t>
      </w:r>
    </w:p>
    <w:p w14:paraId="0218E8FA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 профильной организации, расположенной в городе Перми;</w:t>
      </w:r>
    </w:p>
    <w:p w14:paraId="10AE80AF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 профильной организации, расположенной вне города Перми.</w:t>
      </w:r>
    </w:p>
    <w:p w14:paraId="118B8675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Профильной организацией признается юридическое лицо любой организационно-правовой формы, которое осуществляет все или некоторые виды профессиональной деятельности в области социального обслуживания (в сферах: психологического сопровождения представителей социально уязвимых слоев населения; консультативной помощи работникам социальных служб, социальной помощи семье и замещающим семьям; 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 и которое заключило договор с Институтом о практической подготовке обучающихся.</w:t>
      </w:r>
    </w:p>
    <w:p w14:paraId="30B1E88F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4337650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6. Содержание практики</w:t>
      </w:r>
    </w:p>
    <w:p w14:paraId="354EB607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6.1. Содержание практики образуют виды работ, связанных с будущей профессиональной деятельностью, которые обучающийся должен выполнять.</w:t>
      </w:r>
    </w:p>
    <w:p w14:paraId="27A9F1A7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6.2. Содержание практики определяется:</w:t>
      </w:r>
    </w:p>
    <w:p w14:paraId="3DA8559B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индивидуальными заданиями, выдаваемыми обучающимся руководителем практики от Института;</w:t>
      </w:r>
    </w:p>
    <w:p w14:paraId="7DE8EF26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совместным рабочим графиком (планом) проведения практики, составляемым руководителями практики от Института и от профильной организации;</w:t>
      </w:r>
    </w:p>
    <w:p w14:paraId="6C2B8ED2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рабочим графиком (планом) проведения практики, составляемым руководителем практики от Института, при прохождении обучающимся практики в Центре юридической  и психологической помощи Института;</w:t>
      </w:r>
    </w:p>
    <w:p w14:paraId="5E12FE9B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конкретными задачами и правовыми проблемами, возникающими в текущей деятельности Центра юридической и психологической помощи Института или профильной организации в период прохождения практики обучающимися.</w:t>
      </w:r>
    </w:p>
    <w:p w14:paraId="19BE64F1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6.3. В содержание практики обязательно включаются:</w:t>
      </w:r>
    </w:p>
    <w:p w14:paraId="383322DB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6.3.1. ознакомление обучающегося с правилами внутреннего трудового распорядка организации, в которой он проходит практику, правилами противопожарной безопасности, санитарно-эпидемиологическими правилами, гигиеническими нормативами, а также инструктаж обучающегося по охране труда и технике безопасности;</w:t>
      </w:r>
    </w:p>
    <w:p w14:paraId="1CCCF2F8" w14:textId="77777777" w:rsidR="00E92AA5" w:rsidRPr="001171B7" w:rsidRDefault="00E92AA5" w:rsidP="00BB02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6.3.2. изучение обучающимся Устава и других документов, регулирующих  профессиональную  деятельность  организации, в которой он проходит практику; </w:t>
      </w:r>
    </w:p>
    <w:p w14:paraId="7D91CB8A" w14:textId="77777777" w:rsidR="00E92AA5" w:rsidRPr="001171B7" w:rsidRDefault="00E92AA5" w:rsidP="00BB02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6.3.3. виды работ, предусмотренных пунктом 3.2 настоящей программы, порядок и сроки их выполнения обучающимся;</w:t>
      </w:r>
    </w:p>
    <w:p w14:paraId="5D3A56DB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6.3.4. Подведение итогов практики, составление обучающимся отчета о прохождении практики.</w:t>
      </w:r>
    </w:p>
    <w:p w14:paraId="2222F4CA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215AC12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7. Формы отчетности по практике</w:t>
      </w:r>
    </w:p>
    <w:p w14:paraId="0476FB58" w14:textId="77777777" w:rsidR="00E92AA5" w:rsidRPr="001171B7" w:rsidRDefault="00E92AA5" w:rsidP="00D24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171B7">
        <w:rPr>
          <w:rFonts w:ascii="Times New Roman" w:hAnsi="Times New Roman"/>
          <w:sz w:val="28"/>
          <w:szCs w:val="28"/>
        </w:rPr>
        <w:t>7.1. Формами отчетности по практике являются документы, содержащие:</w:t>
      </w:r>
    </w:p>
    <w:p w14:paraId="63951969" w14:textId="77777777" w:rsidR="00E92AA5" w:rsidRPr="001171B7" w:rsidRDefault="00E92AA5" w:rsidP="00D24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основания проведения практики (копия приказа ректора Института о направлении на практику, договор с профильной организацией);</w:t>
      </w:r>
    </w:p>
    <w:p w14:paraId="69FCC50E" w14:textId="77777777" w:rsidR="00E92AA5" w:rsidRPr="001171B7" w:rsidRDefault="00E92AA5" w:rsidP="00D24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индивидуальные задания обучающегося при прохождении практики;</w:t>
      </w:r>
    </w:p>
    <w:p w14:paraId="2120AA37" w14:textId="77777777" w:rsidR="00E92AA5" w:rsidRPr="001171B7" w:rsidRDefault="00E92AA5" w:rsidP="00D24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дневник прохождения практики;</w:t>
      </w:r>
    </w:p>
    <w:p w14:paraId="7D2ECAAE" w14:textId="77777777" w:rsidR="00E92AA5" w:rsidRPr="001171B7" w:rsidRDefault="00E92AA5" w:rsidP="00D24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отчет обучающегося о прохождении практики; </w:t>
      </w:r>
    </w:p>
    <w:p w14:paraId="07227917" w14:textId="77777777" w:rsidR="00E92AA5" w:rsidRPr="001171B7" w:rsidRDefault="00E92AA5" w:rsidP="00D24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характеристику обучающегося при прохождении практики, составленную руководителем практики от Института и (или) руководителем практики от профильной организации;</w:t>
      </w:r>
    </w:p>
    <w:p w14:paraId="508C0ED8" w14:textId="77777777" w:rsidR="00E92AA5" w:rsidRPr="001171B7" w:rsidRDefault="00E92AA5" w:rsidP="00D24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ведомость текущего контроля;</w:t>
      </w:r>
    </w:p>
    <w:p w14:paraId="282243BF" w14:textId="77777777" w:rsidR="00E92AA5" w:rsidRPr="001171B7" w:rsidRDefault="00E92AA5" w:rsidP="00D24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зачетную ведомость проведения промежуточной аттестации по результатам прохождения практики.</w:t>
      </w:r>
    </w:p>
    <w:p w14:paraId="458DB09B" w14:textId="77777777" w:rsidR="00E92AA5" w:rsidRPr="001171B7" w:rsidRDefault="00E92AA5" w:rsidP="005F5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7.2.</w:t>
      </w:r>
      <w:bookmarkStart w:id="2" w:name="_Hlk94086333"/>
      <w:r w:rsidRPr="001171B7">
        <w:rPr>
          <w:rFonts w:ascii="Times New Roman" w:hAnsi="Times New Roman"/>
          <w:sz w:val="28"/>
          <w:szCs w:val="28"/>
        </w:rPr>
        <w:t xml:space="preserve"> Дневник прохождения практики ежедневно заполняется обучающимся на бумажном носителе в хронологической последовательности</w:t>
      </w:r>
    </w:p>
    <w:p w14:paraId="67BD0951" w14:textId="77777777" w:rsidR="00E92AA5" w:rsidRPr="001171B7" w:rsidRDefault="00E92AA5" w:rsidP="005F58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и содержит записи о дате и видах  выполнения им соответствующих работ.</w:t>
      </w:r>
    </w:p>
    <w:bookmarkEnd w:id="2"/>
    <w:p w14:paraId="5A1B4E8D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7.3. </w:t>
      </w:r>
      <w:bookmarkStart w:id="3" w:name="_Hlk94087951"/>
      <w:r w:rsidRPr="001171B7">
        <w:rPr>
          <w:rFonts w:ascii="Times New Roman" w:hAnsi="Times New Roman"/>
          <w:sz w:val="28"/>
          <w:szCs w:val="28"/>
        </w:rPr>
        <w:t xml:space="preserve">Отчет </w:t>
      </w:r>
      <w:bookmarkStart w:id="4" w:name="_Hlk94101145"/>
      <w:r w:rsidRPr="001171B7">
        <w:rPr>
          <w:rFonts w:ascii="Times New Roman" w:hAnsi="Times New Roman"/>
          <w:sz w:val="28"/>
          <w:szCs w:val="28"/>
        </w:rPr>
        <w:t>о прохождении практики</w:t>
      </w:r>
      <w:bookmarkEnd w:id="4"/>
      <w:r w:rsidRPr="001171B7">
        <w:rPr>
          <w:rFonts w:ascii="Times New Roman" w:hAnsi="Times New Roman"/>
          <w:sz w:val="28"/>
          <w:szCs w:val="28"/>
        </w:rPr>
        <w:t xml:space="preserve"> составляется обучающимся в письменной форме на бумажном носителе</w:t>
      </w:r>
      <w:bookmarkEnd w:id="3"/>
      <w:r w:rsidRPr="001171B7">
        <w:rPr>
          <w:rFonts w:ascii="Times New Roman" w:hAnsi="Times New Roman"/>
          <w:sz w:val="28"/>
          <w:szCs w:val="28"/>
        </w:rPr>
        <w:t xml:space="preserve"> и включает в себя: </w:t>
      </w:r>
    </w:p>
    <w:p w14:paraId="64A1672A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перечень полученных обучающимся от руководителя практики индивидуальных заданий;</w:t>
      </w:r>
    </w:p>
    <w:p w14:paraId="1EFF9E56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систематизированный согласно индивидуальным заданиям перечень видов работ, выполненных обучающимся при прохождении практики;</w:t>
      </w:r>
    </w:p>
    <w:p w14:paraId="4F6A082E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деятельности;</w:t>
      </w:r>
    </w:p>
    <w:p w14:paraId="31C8BCBB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комментарии обучающегося относительно характера, содержания и результата выполненных работ.</w:t>
      </w:r>
    </w:p>
    <w:p w14:paraId="7CFD1A9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7.4. В дневнике и отчете о прохождении практики не должны содержаться персональные данные граждан и подлинные наименования организаций, в интересах или в отношении которых выполнялись соответствующие виды работ.</w:t>
      </w:r>
    </w:p>
    <w:p w14:paraId="14F2DA38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AA6073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lastRenderedPageBreak/>
        <w:t>8. Фонд оценочных материалов для проведения текущего контроля успеваемости и промежуточной аттестации по практике</w:t>
      </w:r>
    </w:p>
    <w:p w14:paraId="7A42E7E7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8.1 Фонд оценочных материалов в целях проведения текущего контроля успеваемости при прохождении практики определяет последовательность проведения первичных контрольных мероприятий, их вид, контролируемые образовательные результаты, перечень контрольных заданий, шкалу оценки и критерии оценивания результатов контрольных мероприятий (Приложение № 1 к настоящей программе).</w:t>
      </w:r>
    </w:p>
    <w:p w14:paraId="73C777B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8.2. Фонд оценочных материалов в целях проведения промежуточной аттестации по практике содержит систематизированный перечень заданий по практике, требования к ведению дневника и составлению отчета о прохождении практики, а также критерии оценивания результатов прохождения практики обучающимся (Приложение № 1 к настоящей программе).</w:t>
      </w:r>
    </w:p>
    <w:p w14:paraId="46495A03" w14:textId="77777777" w:rsidR="00E92AA5" w:rsidRPr="001171B7" w:rsidRDefault="00E92AA5" w:rsidP="00EE2C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8.3. Формой промежуточной аттестации при прохождении практики является </w:t>
      </w:r>
      <w:bookmarkStart w:id="5" w:name="_Hlk95833585"/>
      <w:r w:rsidRPr="001171B7">
        <w:rPr>
          <w:rFonts w:ascii="Times New Roman" w:hAnsi="Times New Roman"/>
          <w:sz w:val="28"/>
          <w:szCs w:val="28"/>
        </w:rPr>
        <w:t>зачет, который проводится путем оценивания отчета о прохождении практики и собеседования с обучающимся</w:t>
      </w:r>
      <w:bookmarkEnd w:id="5"/>
      <w:r w:rsidRPr="001171B7">
        <w:rPr>
          <w:rFonts w:ascii="Times New Roman" w:hAnsi="Times New Roman"/>
          <w:sz w:val="28"/>
          <w:szCs w:val="28"/>
        </w:rPr>
        <w:t xml:space="preserve">. </w:t>
      </w:r>
    </w:p>
    <w:p w14:paraId="070F0287" w14:textId="77777777" w:rsidR="00E92AA5" w:rsidRPr="001171B7" w:rsidRDefault="00E92AA5" w:rsidP="003636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5E0BBE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9. Методические материалы, информационные и материально-технические ресурсы для проведения практики</w:t>
      </w:r>
    </w:p>
    <w:p w14:paraId="7996467D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9.1. Для проведения практики в качестве методических материалов используются:</w:t>
      </w:r>
    </w:p>
    <w:p w14:paraId="151B2FFC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9.1.1. печатные издания, электронные учебные издания и электронные образовательные ресурсы согласно перечню, предусмотренному в Приложении № 2 к настоящей программе;</w:t>
      </w:r>
    </w:p>
    <w:p w14:paraId="4F0C92B7" w14:textId="77777777" w:rsidR="00E92AA5" w:rsidRPr="001171B7" w:rsidRDefault="00E92AA5" w:rsidP="00611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9.1.2. профессиональные базы данных и информационные справочные системы, находящиеся в распоряжении Института или в свободном доступе согласно приложению №</w:t>
      </w:r>
      <w:r w:rsidR="00537726">
        <w:rPr>
          <w:rFonts w:ascii="Times New Roman" w:hAnsi="Times New Roman"/>
          <w:sz w:val="28"/>
          <w:szCs w:val="28"/>
        </w:rPr>
        <w:t xml:space="preserve"> </w:t>
      </w:r>
      <w:r w:rsidRPr="001171B7">
        <w:rPr>
          <w:rFonts w:ascii="Times New Roman" w:hAnsi="Times New Roman"/>
          <w:sz w:val="28"/>
          <w:szCs w:val="28"/>
        </w:rPr>
        <w:t>3 к настоящей программе, а также находящиеся в распоряжении профильных организаций, в которых обучающиеся проходят практику.</w:t>
      </w:r>
    </w:p>
    <w:p w14:paraId="30654ADA" w14:textId="77777777" w:rsidR="00E92AA5" w:rsidRPr="001171B7" w:rsidRDefault="00E92AA5" w:rsidP="00ED6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9.2. Для проведения практики используются все имеющиеся у Института информационные и материально-технические ресурсы, включая библиотечные фонды, электронную библиотечную систему, лицензионное программное обеспечение, аудитории, компьютеры, иное оборудование.</w:t>
      </w:r>
    </w:p>
    <w:p w14:paraId="38F554E7" w14:textId="77777777" w:rsidR="00E92AA5" w:rsidRPr="001171B7" w:rsidRDefault="00E92AA5" w:rsidP="004677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9.3. Обучающимся, проходящим практику в Центре юридической и психологической помощи Института, предоставляются в помещениях Института рабочие места, оборудованные необходимой мебелью и компьютером с установленным лицензионным и свободно распространяемым программным обеспечением, состав которого указан в приложении №</w:t>
      </w:r>
      <w:r w:rsidR="003B5003" w:rsidRPr="001171B7">
        <w:rPr>
          <w:rFonts w:ascii="Times New Roman" w:hAnsi="Times New Roman"/>
          <w:sz w:val="28"/>
          <w:szCs w:val="28"/>
        </w:rPr>
        <w:t xml:space="preserve"> </w:t>
      </w:r>
      <w:r w:rsidRPr="001171B7">
        <w:rPr>
          <w:rFonts w:ascii="Times New Roman" w:hAnsi="Times New Roman"/>
          <w:sz w:val="28"/>
          <w:szCs w:val="28"/>
        </w:rPr>
        <w:t xml:space="preserve">4 к настоящей программе, подключенным к многофункциональному устройству и сканеру, а также с возможностью подключения к информационно-телекоммуникационной сети «Интернет», обеспечением доступа в электронную информационно-образовательную среду Института, электронной библиотечной системе, к справочной правовой системе (СПС) КонсультантПлюс. </w:t>
      </w:r>
    </w:p>
    <w:p w14:paraId="36C6F53D" w14:textId="77777777" w:rsidR="00E92AA5" w:rsidRDefault="00E92AA5" w:rsidP="004677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Обучающиеся, проходящие практику в профильных организациях, пользуются помещениями профильной организации, согласованными в Договоре о практической подготовке обучающихся, а также находящимися в них оборудованием и техническими средствами обучения.</w:t>
      </w:r>
    </w:p>
    <w:p w14:paraId="09BAFE67" w14:textId="77777777" w:rsidR="004F6E07" w:rsidRDefault="004F6E07" w:rsidP="004677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BE75B4" w14:textId="77777777" w:rsidR="00EA08C3" w:rsidRPr="001F2F2E" w:rsidRDefault="00EA08C3" w:rsidP="00D346E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6" w:name="_Toc100218801"/>
      <w:bookmarkStart w:id="7" w:name="_Toc100765163"/>
      <w:r>
        <w:rPr>
          <w:rFonts w:ascii="Times New Roman" w:hAnsi="Times New Roman"/>
          <w:b/>
          <w:sz w:val="28"/>
          <w:szCs w:val="28"/>
        </w:rPr>
        <w:t>10</w:t>
      </w:r>
      <w:r w:rsidRPr="001F2F2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1F2F2E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образовательной деятельности при реализации </w:t>
      </w:r>
      <w:bookmarkEnd w:id="6"/>
      <w:bookmarkEnd w:id="7"/>
      <w:r>
        <w:rPr>
          <w:rFonts w:ascii="Times New Roman" w:hAnsi="Times New Roman"/>
          <w:b/>
          <w:sz w:val="28"/>
          <w:szCs w:val="28"/>
        </w:rPr>
        <w:t>практики</w:t>
      </w:r>
    </w:p>
    <w:p w14:paraId="56B674BF" w14:textId="77777777" w:rsidR="00EA08C3" w:rsidRPr="00D55C60" w:rsidRDefault="00EA08C3" w:rsidP="00EA08C3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346E4">
        <w:rPr>
          <w:rFonts w:ascii="Times New Roman" w:hAnsi="Times New Roman"/>
          <w:b/>
          <w:bCs/>
          <w:sz w:val="28"/>
          <w:szCs w:val="28"/>
        </w:rPr>
        <w:t>10.1.</w:t>
      </w:r>
      <w:r w:rsidRPr="00C01A49">
        <w:rPr>
          <w:rFonts w:ascii="Times New Roman" w:hAnsi="Times New Roman"/>
          <w:bCs/>
          <w:sz w:val="28"/>
          <w:szCs w:val="28"/>
        </w:rPr>
        <w:t> </w:t>
      </w:r>
      <w:r w:rsidRPr="00D55C60">
        <w:rPr>
          <w:rFonts w:ascii="Times New Roman" w:hAnsi="Times New Roman"/>
          <w:b/>
          <w:bCs/>
          <w:sz w:val="28"/>
          <w:szCs w:val="28"/>
        </w:rPr>
        <w:t>Центр юридической и психологической помощи Института, аудитория № 808</w:t>
      </w:r>
    </w:p>
    <w:p w14:paraId="30A9B4FB" w14:textId="77777777" w:rsidR="00EA08C3" w:rsidRPr="00C01A49" w:rsidRDefault="00EA08C3" w:rsidP="00EA08C3">
      <w:pPr>
        <w:pStyle w:val="TableParagraph"/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основного оборудования:</w:t>
      </w:r>
    </w:p>
    <w:p w14:paraId="7990C2BE" w14:textId="77777777" w:rsidR="00EA08C3" w:rsidRPr="00C01A49" w:rsidRDefault="00EA08C3" w:rsidP="00EA08C3">
      <w:pPr>
        <w:pStyle w:val="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49">
        <w:rPr>
          <w:rFonts w:ascii="Times New Roman" w:hAnsi="Times New Roman"/>
          <w:sz w:val="28"/>
          <w:szCs w:val="28"/>
          <w:lang w:eastAsia="ru-RU"/>
        </w:rPr>
        <w:t>– учебное оборудование</w:t>
      </w:r>
      <w:r w:rsidRPr="00C01A49">
        <w:rPr>
          <w:rFonts w:ascii="Times New Roman" w:hAnsi="Times New Roman"/>
          <w:sz w:val="28"/>
          <w:szCs w:val="28"/>
        </w:rPr>
        <w:t>: доска меловая, уч</w:t>
      </w:r>
      <w:r w:rsidRPr="00C01A49">
        <w:rPr>
          <w:rFonts w:ascii="Times New Roman" w:hAnsi="Times New Roman"/>
          <w:spacing w:val="-1"/>
          <w:sz w:val="28"/>
          <w:szCs w:val="28"/>
        </w:rPr>
        <w:t>ебные с</w:t>
      </w:r>
      <w:r w:rsidRPr="00C01A49">
        <w:rPr>
          <w:rFonts w:ascii="Times New Roman" w:hAnsi="Times New Roman"/>
          <w:sz w:val="28"/>
          <w:szCs w:val="28"/>
        </w:rPr>
        <w:t>толы, стулья, стол для преподавателя, мягкий стул;</w:t>
      </w:r>
    </w:p>
    <w:p w14:paraId="418BF0C1" w14:textId="77777777" w:rsidR="00EA08C3" w:rsidRPr="00C01A49" w:rsidRDefault="00EA08C3" w:rsidP="00EA08C3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01A49">
        <w:rPr>
          <w:rFonts w:ascii="Times New Roman" w:hAnsi="Times New Roman"/>
          <w:spacing w:val="-4"/>
          <w:sz w:val="28"/>
          <w:szCs w:val="28"/>
        </w:rPr>
        <w:t>– технические средства обучения: персональный к</w:t>
      </w:r>
      <w:r w:rsidRPr="00C01A49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омпьютер </w:t>
      </w:r>
      <w:r w:rsidRPr="00C01A49">
        <w:rPr>
          <w:rFonts w:ascii="Times New Roman" w:hAnsi="Times New Roman"/>
          <w:spacing w:val="-4"/>
          <w:sz w:val="28"/>
          <w:szCs w:val="28"/>
        </w:rPr>
        <w:t xml:space="preserve">с возможностью подключения к сети «Интернет» и обеспечением доступа в электронную информационно-образовательную среду организации, к </w:t>
      </w:r>
      <w:r w:rsidRPr="00C01A49">
        <w:rPr>
          <w:rFonts w:ascii="Times New Roman" w:hAnsi="Times New Roman"/>
          <w:spacing w:val="-4"/>
          <w:sz w:val="28"/>
          <w:szCs w:val="28"/>
        </w:rPr>
        <w:lastRenderedPageBreak/>
        <w:t>Электронной библиотечной системе, мультимедийный проектор, переносной экран.</w:t>
      </w:r>
    </w:p>
    <w:p w14:paraId="309FEE29" w14:textId="77777777" w:rsidR="006D5037" w:rsidRPr="006D5037" w:rsidRDefault="006D5037" w:rsidP="006D5037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D5037">
        <w:rPr>
          <w:rFonts w:ascii="Times New Roman" w:hAnsi="Times New Roman"/>
          <w:spacing w:val="-4"/>
          <w:sz w:val="28"/>
          <w:szCs w:val="28"/>
        </w:rPr>
        <w:t>Выделены учебные места для обучающихся с ОВЗ.</w:t>
      </w:r>
    </w:p>
    <w:p w14:paraId="028070C4" w14:textId="77777777" w:rsidR="00EA08C3" w:rsidRPr="006D5037" w:rsidRDefault="00EA08C3" w:rsidP="00EA08C3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D5037">
        <w:rPr>
          <w:rFonts w:ascii="Times New Roman" w:hAnsi="Times New Roman"/>
          <w:spacing w:val="-4"/>
          <w:sz w:val="28"/>
          <w:szCs w:val="28"/>
        </w:rPr>
        <w:t>Перечень учебно-наглядных пособий:</w:t>
      </w:r>
    </w:p>
    <w:p w14:paraId="1472C8D3" w14:textId="77777777" w:rsidR="00EA08C3" w:rsidRPr="00C01A49" w:rsidRDefault="006D5037" w:rsidP="00EA08C3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у</w:t>
      </w:r>
      <w:r w:rsidR="00EA08C3" w:rsidRPr="006D5037">
        <w:rPr>
          <w:rFonts w:ascii="Times New Roman" w:hAnsi="Times New Roman"/>
          <w:spacing w:val="-4"/>
          <w:sz w:val="28"/>
          <w:szCs w:val="28"/>
        </w:rPr>
        <w:t>чебные стенды, лабораторное оборудование: куб Линка, кубики Кооса, доска Пурдье, доски Сегена, кинематометр, динамометр, тонометр, муляж головного мозга, набор специализированных компьютерных манипуляторов «Био-Мышь», диагностический комплекс «Conan», наборы психологических</w:t>
      </w:r>
      <w:r w:rsidR="00EA08C3" w:rsidRPr="00C01A49">
        <w:rPr>
          <w:rFonts w:ascii="Times New Roman" w:hAnsi="Times New Roman"/>
          <w:spacing w:val="-6"/>
          <w:sz w:val="28"/>
          <w:szCs w:val="28"/>
        </w:rPr>
        <w:t xml:space="preserve"> методик, тестов.</w:t>
      </w:r>
    </w:p>
    <w:p w14:paraId="128F1449" w14:textId="77777777" w:rsidR="00EA08C3" w:rsidRPr="00C01A49" w:rsidRDefault="00EA08C3" w:rsidP="00EA08C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используемого лицензионного программного обеспечения:</w:t>
      </w:r>
    </w:p>
    <w:p w14:paraId="1609DF88" w14:textId="77777777" w:rsidR="00EA08C3" w:rsidRPr="00C01A49" w:rsidRDefault="006D5037" w:rsidP="00EA08C3">
      <w:pPr>
        <w:pStyle w:val="TableParagraph"/>
        <w:widowControl/>
        <w:spacing w:line="360" w:lineRule="auto"/>
        <w:ind w:firstLine="567"/>
        <w:jc w:val="both"/>
        <w:rPr>
          <w:bCs/>
          <w:sz w:val="28"/>
          <w:szCs w:val="28"/>
          <w:lang w:val="en-US"/>
        </w:rPr>
      </w:pPr>
      <w:r w:rsidRPr="006D5037">
        <w:rPr>
          <w:bCs/>
          <w:sz w:val="28"/>
          <w:szCs w:val="28"/>
          <w:lang w:val="en-US"/>
        </w:rPr>
        <w:t xml:space="preserve">- </w:t>
      </w:r>
      <w:r w:rsidR="00EA08C3" w:rsidRPr="00C01A49">
        <w:rPr>
          <w:bCs/>
          <w:sz w:val="28"/>
          <w:szCs w:val="28"/>
        </w:rPr>
        <w:t>Операционная</w:t>
      </w:r>
      <w:r w:rsidR="00EA08C3" w:rsidRPr="00C01A49">
        <w:rPr>
          <w:bCs/>
          <w:sz w:val="28"/>
          <w:szCs w:val="28"/>
          <w:lang w:val="en-US"/>
        </w:rPr>
        <w:t xml:space="preserve"> </w:t>
      </w:r>
      <w:r w:rsidR="00EA08C3" w:rsidRPr="00C01A49">
        <w:rPr>
          <w:bCs/>
          <w:sz w:val="28"/>
          <w:szCs w:val="28"/>
        </w:rPr>
        <w:t>система</w:t>
      </w:r>
      <w:r w:rsidR="00EA08C3" w:rsidRPr="00C01A49">
        <w:rPr>
          <w:bCs/>
          <w:sz w:val="28"/>
          <w:szCs w:val="28"/>
          <w:lang w:val="en-US"/>
        </w:rPr>
        <w:t xml:space="preserve"> Windows 10 home edition</w:t>
      </w:r>
    </w:p>
    <w:p w14:paraId="13D121ED" w14:textId="77777777" w:rsidR="00EA08C3" w:rsidRPr="00C01A49" w:rsidRDefault="006D5037" w:rsidP="00EA08C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6D5037">
        <w:rPr>
          <w:sz w:val="28"/>
          <w:szCs w:val="28"/>
          <w:lang w:val="en-US"/>
        </w:rPr>
        <w:t xml:space="preserve">- </w:t>
      </w:r>
      <w:r w:rsidR="00EA08C3" w:rsidRPr="00C01A49">
        <w:rPr>
          <w:sz w:val="28"/>
          <w:szCs w:val="28"/>
          <w:lang w:val="en-US"/>
        </w:rPr>
        <w:t>MS Office Online</w:t>
      </w:r>
    </w:p>
    <w:p w14:paraId="590F3971" w14:textId="77777777" w:rsidR="00EA08C3" w:rsidRPr="00C01A49" w:rsidRDefault="006D5037" w:rsidP="00EA08C3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08C3" w:rsidRPr="00C01A49">
        <w:rPr>
          <w:rFonts w:ascii="Times New Roman" w:hAnsi="Times New Roman"/>
          <w:sz w:val="28"/>
          <w:szCs w:val="28"/>
        </w:rPr>
        <w:t xml:space="preserve">Интернет-браузер </w:t>
      </w:r>
      <w:r w:rsidR="00EA08C3" w:rsidRPr="00C01A49">
        <w:rPr>
          <w:rFonts w:ascii="Times New Roman" w:hAnsi="Times New Roman"/>
          <w:sz w:val="28"/>
          <w:szCs w:val="28"/>
          <w:lang w:val="en-US"/>
        </w:rPr>
        <w:t>Google</w:t>
      </w:r>
      <w:r w:rsidR="00EA08C3" w:rsidRPr="00C01A49">
        <w:rPr>
          <w:rFonts w:ascii="Times New Roman" w:hAnsi="Times New Roman"/>
          <w:sz w:val="28"/>
          <w:szCs w:val="28"/>
        </w:rPr>
        <w:t xml:space="preserve"> </w:t>
      </w:r>
      <w:r w:rsidR="00EA08C3" w:rsidRPr="00C01A49">
        <w:rPr>
          <w:rFonts w:ascii="Times New Roman" w:hAnsi="Times New Roman"/>
          <w:sz w:val="28"/>
          <w:szCs w:val="28"/>
          <w:lang w:val="en-US"/>
        </w:rPr>
        <w:t>Chrome</w:t>
      </w:r>
      <w:r w:rsidR="00EA08C3" w:rsidRPr="00C01A49">
        <w:rPr>
          <w:rFonts w:ascii="Times New Roman" w:hAnsi="Times New Roman"/>
          <w:bCs/>
          <w:sz w:val="28"/>
          <w:szCs w:val="28"/>
        </w:rPr>
        <w:t xml:space="preserve"> </w:t>
      </w:r>
    </w:p>
    <w:p w14:paraId="381B94AB" w14:textId="77777777" w:rsidR="00EA08C3" w:rsidRPr="00C01A49" w:rsidRDefault="00EA08C3" w:rsidP="00EA08C3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346E4">
        <w:rPr>
          <w:rFonts w:ascii="Times New Roman" w:hAnsi="Times New Roman"/>
          <w:b/>
          <w:bCs/>
          <w:sz w:val="28"/>
          <w:szCs w:val="28"/>
        </w:rPr>
        <w:t>10.2.</w:t>
      </w:r>
      <w:r w:rsidRPr="00C01A49">
        <w:rPr>
          <w:rFonts w:ascii="Times New Roman" w:hAnsi="Times New Roman"/>
          <w:bCs/>
          <w:sz w:val="28"/>
          <w:szCs w:val="28"/>
        </w:rPr>
        <w:t xml:space="preserve"> </w:t>
      </w:r>
      <w:r w:rsidRPr="00D55C60">
        <w:rPr>
          <w:rFonts w:ascii="Times New Roman" w:hAnsi="Times New Roman"/>
          <w:b/>
          <w:bCs/>
          <w:sz w:val="28"/>
          <w:szCs w:val="28"/>
        </w:rPr>
        <w:t>Аудитория для самостоятельной работы № 906</w:t>
      </w:r>
    </w:p>
    <w:p w14:paraId="15233E30" w14:textId="77777777" w:rsidR="00EA08C3" w:rsidRPr="00C01A49" w:rsidRDefault="00EA08C3" w:rsidP="00EA08C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основного оборудования:</w:t>
      </w:r>
    </w:p>
    <w:p w14:paraId="041577A8" w14:textId="77777777" w:rsidR="00EA08C3" w:rsidRPr="00C01A49" w:rsidRDefault="00EA08C3" w:rsidP="00EA08C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– учебное оборудование: уч</w:t>
      </w:r>
      <w:r w:rsidRPr="00C01A49">
        <w:rPr>
          <w:spacing w:val="-1"/>
          <w:sz w:val="28"/>
          <w:szCs w:val="28"/>
        </w:rPr>
        <w:t>ебные с</w:t>
      </w:r>
      <w:r w:rsidRPr="00C01A49">
        <w:rPr>
          <w:sz w:val="28"/>
          <w:szCs w:val="28"/>
        </w:rPr>
        <w:t>толы, стулья, стол для работы с печатными изданиями, стеллажи для печатных изданий;</w:t>
      </w:r>
    </w:p>
    <w:p w14:paraId="469C0EB2" w14:textId="77777777" w:rsidR="00EA08C3" w:rsidRPr="00C01A49" w:rsidRDefault="00EA08C3" w:rsidP="00EA08C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– технические средства обучения: ноутбук</w:t>
      </w:r>
      <w:r w:rsidR="006D5037">
        <w:rPr>
          <w:sz w:val="28"/>
          <w:szCs w:val="28"/>
        </w:rPr>
        <w:t>и</w:t>
      </w:r>
      <w:r w:rsidRPr="00C01A49">
        <w:rPr>
          <w:sz w:val="28"/>
          <w:szCs w:val="28"/>
        </w:rPr>
        <w:t xml:space="preserve">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6BEC9203" w14:textId="77777777" w:rsidR="00AA630D" w:rsidRPr="006D5037" w:rsidRDefault="00AA630D" w:rsidP="00AA630D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D5037">
        <w:rPr>
          <w:rFonts w:ascii="Times New Roman" w:hAnsi="Times New Roman"/>
          <w:spacing w:val="-4"/>
          <w:sz w:val="28"/>
          <w:szCs w:val="28"/>
        </w:rPr>
        <w:t>Выделены учебные места для обучающихся с ОВЗ.</w:t>
      </w:r>
    </w:p>
    <w:p w14:paraId="6DAA64A3" w14:textId="77777777" w:rsidR="00EA08C3" w:rsidRPr="00C01A49" w:rsidRDefault="00EA08C3" w:rsidP="00EA08C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используемого лицензионного программного обеспечения:</w:t>
      </w:r>
    </w:p>
    <w:p w14:paraId="3CE3C29E" w14:textId="77777777" w:rsidR="00EA08C3" w:rsidRPr="00C01A49" w:rsidRDefault="006D5037" w:rsidP="00EA08C3">
      <w:pPr>
        <w:pStyle w:val="TableParagraph"/>
        <w:widowControl/>
        <w:spacing w:line="360" w:lineRule="auto"/>
        <w:ind w:firstLine="567"/>
        <w:jc w:val="both"/>
        <w:rPr>
          <w:bCs/>
          <w:sz w:val="28"/>
          <w:szCs w:val="28"/>
          <w:lang w:val="en-US"/>
        </w:rPr>
      </w:pPr>
      <w:r w:rsidRPr="006D5037">
        <w:rPr>
          <w:bCs/>
          <w:sz w:val="28"/>
          <w:szCs w:val="28"/>
          <w:lang w:val="en-US"/>
        </w:rPr>
        <w:t xml:space="preserve">- </w:t>
      </w:r>
      <w:r w:rsidR="00EA08C3" w:rsidRPr="00C01A49">
        <w:rPr>
          <w:bCs/>
          <w:sz w:val="28"/>
          <w:szCs w:val="28"/>
        </w:rPr>
        <w:t>Операционная</w:t>
      </w:r>
      <w:r w:rsidR="00EA08C3" w:rsidRPr="00C01A49">
        <w:rPr>
          <w:bCs/>
          <w:sz w:val="28"/>
          <w:szCs w:val="28"/>
          <w:lang w:val="en-US"/>
        </w:rPr>
        <w:t xml:space="preserve"> </w:t>
      </w:r>
      <w:r w:rsidR="00EA08C3" w:rsidRPr="00C01A49">
        <w:rPr>
          <w:bCs/>
          <w:sz w:val="28"/>
          <w:szCs w:val="28"/>
        </w:rPr>
        <w:t>система</w:t>
      </w:r>
      <w:r w:rsidR="00EA08C3" w:rsidRPr="00C01A49">
        <w:rPr>
          <w:bCs/>
          <w:sz w:val="28"/>
          <w:szCs w:val="28"/>
          <w:lang w:val="en-US"/>
        </w:rPr>
        <w:t xml:space="preserve"> Windows 10 home edition</w:t>
      </w:r>
    </w:p>
    <w:p w14:paraId="08ADF58D" w14:textId="77777777" w:rsidR="00EA08C3" w:rsidRPr="00C01A49" w:rsidRDefault="006D5037" w:rsidP="00EA08C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6D5037">
        <w:rPr>
          <w:sz w:val="28"/>
          <w:szCs w:val="28"/>
          <w:lang w:val="en-US"/>
        </w:rPr>
        <w:t xml:space="preserve">- </w:t>
      </w:r>
      <w:r w:rsidR="00EA08C3" w:rsidRPr="00C01A49">
        <w:rPr>
          <w:sz w:val="28"/>
          <w:szCs w:val="28"/>
          <w:lang w:val="en-US"/>
        </w:rPr>
        <w:t>MS Office Online</w:t>
      </w:r>
    </w:p>
    <w:p w14:paraId="14B1E703" w14:textId="77777777" w:rsidR="00EA08C3" w:rsidRPr="00C01A49" w:rsidRDefault="006D5037" w:rsidP="00EA08C3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08C3" w:rsidRPr="00C01A49">
        <w:rPr>
          <w:rFonts w:ascii="Times New Roman" w:hAnsi="Times New Roman"/>
          <w:sz w:val="28"/>
          <w:szCs w:val="28"/>
        </w:rPr>
        <w:t xml:space="preserve">Интернет-браузер </w:t>
      </w:r>
      <w:r w:rsidR="00EA08C3" w:rsidRPr="00C01A49">
        <w:rPr>
          <w:rFonts w:ascii="Times New Roman" w:hAnsi="Times New Roman"/>
          <w:sz w:val="28"/>
          <w:szCs w:val="28"/>
          <w:lang w:val="en-US"/>
        </w:rPr>
        <w:t>Google</w:t>
      </w:r>
      <w:r w:rsidR="00EA08C3" w:rsidRPr="00C01A49">
        <w:rPr>
          <w:rFonts w:ascii="Times New Roman" w:hAnsi="Times New Roman"/>
          <w:sz w:val="28"/>
          <w:szCs w:val="28"/>
        </w:rPr>
        <w:t xml:space="preserve"> </w:t>
      </w:r>
      <w:r w:rsidR="00EA08C3" w:rsidRPr="00C01A49">
        <w:rPr>
          <w:rFonts w:ascii="Times New Roman" w:hAnsi="Times New Roman"/>
          <w:sz w:val="28"/>
          <w:szCs w:val="28"/>
          <w:lang w:val="en-US"/>
        </w:rPr>
        <w:t>Chrome</w:t>
      </w:r>
      <w:r w:rsidR="00EA08C3" w:rsidRPr="00C01A49">
        <w:rPr>
          <w:rFonts w:ascii="Times New Roman" w:hAnsi="Times New Roman"/>
          <w:bCs/>
          <w:sz w:val="28"/>
          <w:szCs w:val="28"/>
        </w:rPr>
        <w:t xml:space="preserve"> </w:t>
      </w:r>
    </w:p>
    <w:p w14:paraId="07F807D4" w14:textId="77777777" w:rsidR="00EA08C3" w:rsidRPr="00C01A49" w:rsidRDefault="006D5037" w:rsidP="00EA08C3">
      <w:pPr>
        <w:pStyle w:val="TableParagraph"/>
        <w:widowControl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EA08C3" w:rsidRPr="00C01A49">
        <w:rPr>
          <w:sz w:val="28"/>
          <w:szCs w:val="28"/>
        </w:rPr>
        <w:t>Справочная правовая система (СПС) КонсультантПлюс</w:t>
      </w:r>
    </w:p>
    <w:p w14:paraId="51510A29" w14:textId="77777777" w:rsidR="00EA08C3" w:rsidRPr="00FF5A90" w:rsidRDefault="00EA08C3" w:rsidP="00EA08C3">
      <w:pPr>
        <w:pStyle w:val="2"/>
        <w:spacing w:line="360" w:lineRule="auto"/>
        <w:ind w:firstLine="567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FF5A90">
        <w:rPr>
          <w:rFonts w:ascii="Times New Roman" w:hAnsi="Times New Roman"/>
          <w:b/>
          <w:spacing w:val="-6"/>
          <w:sz w:val="28"/>
          <w:szCs w:val="28"/>
        </w:rPr>
        <w:t xml:space="preserve">Место нахождения:  </w:t>
      </w:r>
    </w:p>
    <w:p w14:paraId="2CFF9EF0" w14:textId="77777777" w:rsidR="00D346E4" w:rsidRDefault="00EA08C3" w:rsidP="00EA08C3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01A49">
        <w:rPr>
          <w:rFonts w:ascii="Times New Roman" w:hAnsi="Times New Roman"/>
          <w:spacing w:val="-6"/>
          <w:sz w:val="28"/>
          <w:szCs w:val="28"/>
        </w:rPr>
        <w:t xml:space="preserve">614002, Пермский край, г. Пермь, </w:t>
      </w:r>
      <w:r w:rsidR="006D5037">
        <w:rPr>
          <w:rFonts w:ascii="Times New Roman" w:hAnsi="Times New Roman"/>
          <w:spacing w:val="-6"/>
          <w:sz w:val="28"/>
          <w:szCs w:val="28"/>
        </w:rPr>
        <w:t xml:space="preserve">Свердловский район, </w:t>
      </w:r>
    </w:p>
    <w:p w14:paraId="65812112" w14:textId="77777777" w:rsidR="00EA08C3" w:rsidRPr="00C01A49" w:rsidRDefault="00EA08C3" w:rsidP="00EA08C3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01A49">
        <w:rPr>
          <w:rFonts w:ascii="Times New Roman" w:hAnsi="Times New Roman"/>
          <w:spacing w:val="-6"/>
          <w:sz w:val="28"/>
          <w:szCs w:val="28"/>
        </w:rPr>
        <w:t>ул. Чернышевского, д. 28</w:t>
      </w:r>
      <w:r w:rsidR="00D55C60">
        <w:rPr>
          <w:rFonts w:ascii="Times New Roman" w:hAnsi="Times New Roman"/>
          <w:spacing w:val="-6"/>
          <w:sz w:val="28"/>
          <w:szCs w:val="28"/>
        </w:rPr>
        <w:t>.</w:t>
      </w:r>
    </w:p>
    <w:p w14:paraId="25DE9F1C" w14:textId="77777777" w:rsidR="00E92AA5" w:rsidRPr="001171B7" w:rsidRDefault="00E92AA5" w:rsidP="007C2C30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br w:type="page"/>
      </w:r>
      <w:r w:rsidRPr="001171B7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171B7">
        <w:rPr>
          <w:rFonts w:ascii="Times New Roman" w:hAnsi="Times New Roman"/>
          <w:b/>
          <w:i/>
          <w:sz w:val="28"/>
          <w:szCs w:val="28"/>
        </w:rPr>
        <w:t>Приложение № 1</w:t>
      </w:r>
    </w:p>
    <w:p w14:paraId="688ABA67" w14:textId="77777777" w:rsidR="00E92AA5" w:rsidRPr="001171B7" w:rsidRDefault="00E92AA5" w:rsidP="00BE0D6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D1DFB54" w14:textId="77777777" w:rsidR="00E92AA5" w:rsidRPr="001171B7" w:rsidRDefault="00E92AA5" w:rsidP="003B50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ФОНД ОЦЕНОЧНЫХ МАТЕРИАЛОВ</w:t>
      </w:r>
    </w:p>
    <w:p w14:paraId="723F8D4B" w14:textId="77777777" w:rsidR="00E92AA5" w:rsidRPr="001171B7" w:rsidRDefault="00E92AA5" w:rsidP="003B500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 xml:space="preserve">для проведения текущего контроля успеваемости </w:t>
      </w:r>
      <w:r w:rsidR="007C2C30">
        <w:rPr>
          <w:rFonts w:ascii="Times New Roman" w:hAnsi="Times New Roman"/>
          <w:b/>
          <w:sz w:val="28"/>
          <w:szCs w:val="28"/>
        </w:rPr>
        <w:br/>
      </w:r>
      <w:r w:rsidRPr="001171B7">
        <w:rPr>
          <w:rFonts w:ascii="Times New Roman" w:hAnsi="Times New Roman"/>
          <w:b/>
          <w:sz w:val="28"/>
          <w:szCs w:val="28"/>
        </w:rPr>
        <w:t>и промежуточной аттестации по учебно-ознакомительной практике</w:t>
      </w:r>
    </w:p>
    <w:p w14:paraId="0B1C76E7" w14:textId="77777777" w:rsidR="003B5003" w:rsidRPr="001171B7" w:rsidRDefault="003B5003" w:rsidP="0097287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E0A2ABF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1. Перечень заданий, используемых в качестве индивидуальных заданий обучающимся Института при прохождении ими учебно-ознакомительной практики</w:t>
      </w:r>
    </w:p>
    <w:p w14:paraId="4716CF62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1.1. Обучающийся должен ознакомиться:</w:t>
      </w:r>
    </w:p>
    <w:p w14:paraId="511EAEF4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1.1.1. с правилами внутреннего трудового распорядка организации, в которой он проходит практику;</w:t>
      </w:r>
    </w:p>
    <w:p w14:paraId="212AA401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1.1.2. с правилами противопожарной безопасности;</w:t>
      </w:r>
    </w:p>
    <w:p w14:paraId="7BE27A46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1.1.3. с санитарно-эпидемиологическими правилами и гигиеническими нормативами;</w:t>
      </w:r>
    </w:p>
    <w:p w14:paraId="3A79CD4F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1.1.4. с правилами охраны труда и техники безопасности.</w:t>
      </w:r>
    </w:p>
    <w:p w14:paraId="6DC62F88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1.2. Обучающийся должен изучить:</w:t>
      </w:r>
    </w:p>
    <w:p w14:paraId="671A5A75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lk95987177"/>
      <w:r w:rsidRPr="001171B7">
        <w:rPr>
          <w:rFonts w:ascii="Times New Roman" w:hAnsi="Times New Roman"/>
          <w:sz w:val="28"/>
          <w:szCs w:val="28"/>
        </w:rPr>
        <w:t xml:space="preserve">1.2.1. </w:t>
      </w:r>
      <w:bookmarkStart w:id="9" w:name="_Hlk95833921"/>
      <w:r w:rsidRPr="001171B7">
        <w:rPr>
          <w:rFonts w:ascii="Times New Roman" w:hAnsi="Times New Roman"/>
          <w:sz w:val="28"/>
          <w:szCs w:val="28"/>
        </w:rPr>
        <w:t>Устав организации, в которой он проходит практику</w:t>
      </w:r>
      <w:bookmarkEnd w:id="9"/>
      <w:r w:rsidRPr="001171B7">
        <w:rPr>
          <w:rFonts w:ascii="Times New Roman" w:hAnsi="Times New Roman"/>
          <w:sz w:val="28"/>
          <w:szCs w:val="28"/>
        </w:rPr>
        <w:t>;</w:t>
      </w:r>
    </w:p>
    <w:p w14:paraId="790D23A0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1.2.2. правоустанавливающие документы профильного подразделения организации, в котором он непосредственно проходит практику: приказ (решение, распоряжение) о создании, положение;</w:t>
      </w:r>
    </w:p>
    <w:p w14:paraId="081CAB43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1.2.3. основные локальные нормативные акты, регулирующие профессиональную деятельность организации (профильного подразделения организации) и ее сотрудников;</w:t>
      </w:r>
    </w:p>
    <w:p w14:paraId="4EE2DFD0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lk95817666"/>
      <w:r w:rsidRPr="001171B7">
        <w:rPr>
          <w:rFonts w:ascii="Times New Roman" w:hAnsi="Times New Roman"/>
          <w:sz w:val="28"/>
          <w:szCs w:val="28"/>
        </w:rPr>
        <w:t>1.2.4</w:t>
      </w:r>
      <w:r w:rsidR="000D58A4">
        <w:rPr>
          <w:rFonts w:ascii="Times New Roman" w:hAnsi="Times New Roman"/>
          <w:sz w:val="28"/>
          <w:szCs w:val="28"/>
        </w:rPr>
        <w:t>.</w:t>
      </w:r>
      <w:r w:rsidRPr="001171B7">
        <w:rPr>
          <w:rFonts w:ascii="Times New Roman" w:hAnsi="Times New Roman"/>
          <w:sz w:val="28"/>
          <w:szCs w:val="28"/>
        </w:rPr>
        <w:t xml:space="preserve"> структуру психологической службы в организации;</w:t>
      </w:r>
    </w:p>
    <w:p w14:paraId="70B10A6C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1.2.5</w:t>
      </w:r>
      <w:r w:rsidR="000D58A4">
        <w:rPr>
          <w:rFonts w:ascii="Times New Roman" w:hAnsi="Times New Roman"/>
          <w:sz w:val="28"/>
          <w:szCs w:val="28"/>
        </w:rPr>
        <w:t>.</w:t>
      </w:r>
      <w:r w:rsidRPr="001171B7">
        <w:rPr>
          <w:rFonts w:ascii="Times New Roman" w:hAnsi="Times New Roman"/>
          <w:sz w:val="28"/>
          <w:szCs w:val="28"/>
        </w:rPr>
        <w:t xml:space="preserve"> диагностический инструментарий, развивающие, коррекционные и профилактические программы, используемые психологами в социальной сфере (в том числе и на иностранном языке);</w:t>
      </w:r>
    </w:p>
    <w:p w14:paraId="52E9C599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1.3. Обучающийся должен произвести:</w:t>
      </w:r>
    </w:p>
    <w:p w14:paraId="6D4E5BDE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1.3.1</w:t>
      </w:r>
      <w:r w:rsidR="000D58A4">
        <w:rPr>
          <w:rFonts w:ascii="Times New Roman" w:hAnsi="Times New Roman"/>
          <w:sz w:val="28"/>
          <w:szCs w:val="28"/>
        </w:rPr>
        <w:t>.</w:t>
      </w:r>
      <w:r w:rsidRPr="001171B7">
        <w:rPr>
          <w:rFonts w:ascii="Times New Roman" w:hAnsi="Times New Roman"/>
          <w:sz w:val="28"/>
          <w:szCs w:val="28"/>
        </w:rPr>
        <w:t xml:space="preserve"> оценку рабочего места (кабинета) психолога;</w:t>
      </w:r>
    </w:p>
    <w:p w14:paraId="722732F4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1.3.2</w:t>
      </w:r>
      <w:r w:rsidR="000D58A4">
        <w:rPr>
          <w:rFonts w:ascii="Times New Roman" w:hAnsi="Times New Roman"/>
          <w:sz w:val="28"/>
          <w:szCs w:val="28"/>
        </w:rPr>
        <w:t>.</w:t>
      </w:r>
      <w:r w:rsidRPr="001171B7">
        <w:rPr>
          <w:rFonts w:ascii="Times New Roman" w:hAnsi="Times New Roman"/>
          <w:sz w:val="28"/>
          <w:szCs w:val="28"/>
        </w:rPr>
        <w:t xml:space="preserve"> оценку содержания деятельности практического психолога (рабочего графика, профессиограммы специалиста); </w:t>
      </w:r>
    </w:p>
    <w:p w14:paraId="64DABCA4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1.3.3</w:t>
      </w:r>
      <w:r w:rsidR="000D58A4">
        <w:rPr>
          <w:rFonts w:ascii="Times New Roman" w:hAnsi="Times New Roman"/>
          <w:sz w:val="28"/>
          <w:szCs w:val="28"/>
        </w:rPr>
        <w:t>.</w:t>
      </w:r>
      <w:r w:rsidRPr="001171B7">
        <w:rPr>
          <w:rFonts w:ascii="Times New Roman" w:hAnsi="Times New Roman"/>
          <w:sz w:val="28"/>
          <w:szCs w:val="28"/>
        </w:rPr>
        <w:t xml:space="preserve"> оценку взаимодействия психолога с внешней средой (с клиентами, смежными специалистами, общественными организациями);</w:t>
      </w:r>
    </w:p>
    <w:p w14:paraId="3683BF1D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1.4. Обучающийся должен выполнить практические задания:</w:t>
      </w:r>
    </w:p>
    <w:p w14:paraId="774785B6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1.4.1</w:t>
      </w:r>
      <w:r w:rsidR="000D58A4">
        <w:rPr>
          <w:rFonts w:ascii="Times New Roman" w:hAnsi="Times New Roman"/>
          <w:sz w:val="28"/>
          <w:szCs w:val="28"/>
        </w:rPr>
        <w:t>.</w:t>
      </w:r>
      <w:r w:rsidRPr="001171B7">
        <w:rPr>
          <w:rFonts w:ascii="Times New Roman" w:hAnsi="Times New Roman"/>
          <w:sz w:val="28"/>
          <w:szCs w:val="28"/>
        </w:rPr>
        <w:t xml:space="preserve"> ассистировать специалисту-психологу при выполнении его профессиональных обязанностей;</w:t>
      </w:r>
    </w:p>
    <w:p w14:paraId="0DE19094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1.4.2</w:t>
      </w:r>
      <w:r w:rsidR="000D58A4">
        <w:rPr>
          <w:rFonts w:ascii="Times New Roman" w:hAnsi="Times New Roman"/>
          <w:sz w:val="28"/>
          <w:szCs w:val="28"/>
        </w:rPr>
        <w:t>.</w:t>
      </w:r>
      <w:r w:rsidRPr="001171B7">
        <w:rPr>
          <w:rFonts w:ascii="Times New Roman" w:hAnsi="Times New Roman"/>
          <w:sz w:val="28"/>
          <w:szCs w:val="28"/>
        </w:rPr>
        <w:t xml:space="preserve"> произвести анализ одного диагностического, развивающего, коррекционного и профилактического мероприятия;</w:t>
      </w:r>
    </w:p>
    <w:p w14:paraId="2174422D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1.4.3</w:t>
      </w:r>
      <w:r w:rsidR="000D58A4">
        <w:rPr>
          <w:rFonts w:ascii="Times New Roman" w:hAnsi="Times New Roman"/>
          <w:sz w:val="28"/>
          <w:szCs w:val="28"/>
        </w:rPr>
        <w:t>.</w:t>
      </w:r>
      <w:r w:rsidRPr="001171B7">
        <w:rPr>
          <w:rFonts w:ascii="Times New Roman" w:hAnsi="Times New Roman"/>
          <w:sz w:val="28"/>
          <w:szCs w:val="28"/>
        </w:rPr>
        <w:t xml:space="preserve"> подготовить наглядный материал по психологическому просвещению (например, оформить стенд,  стенгазету, буклет, презентацию);</w:t>
      </w:r>
    </w:p>
    <w:p w14:paraId="041B8BF9" w14:textId="77777777" w:rsidR="00E92AA5" w:rsidRPr="001171B7" w:rsidRDefault="000D58A4" w:rsidP="007C2C30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1.4.4.</w:t>
      </w:r>
      <w:r w:rsidR="00E92AA5" w:rsidRPr="001171B7">
        <w:rPr>
          <w:rFonts w:ascii="Times New Roman" w:hAnsi="Times New Roman"/>
          <w:iCs/>
          <w:sz w:val="28"/>
          <w:szCs w:val="28"/>
        </w:rPr>
        <w:t xml:space="preserve"> подготовить конспекты (сценарии) коллективных мероприятий в сфере просветительской деятельности;</w:t>
      </w:r>
    </w:p>
    <w:bookmarkEnd w:id="8"/>
    <w:bookmarkEnd w:id="10"/>
    <w:p w14:paraId="2FD577D8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i/>
          <w:iCs/>
          <w:sz w:val="28"/>
          <w:szCs w:val="28"/>
        </w:rPr>
        <w:t>Примечание</w:t>
      </w:r>
      <w:r w:rsidRPr="001171B7">
        <w:rPr>
          <w:rFonts w:ascii="Times New Roman" w:hAnsi="Times New Roman"/>
          <w:sz w:val="28"/>
          <w:szCs w:val="28"/>
        </w:rPr>
        <w:t>. При выполнении перечисленных выше видов работ обучающийся должен использовать информационные справочные системы, профессиональные базы данных и современные информационные технологии.</w:t>
      </w:r>
    </w:p>
    <w:p w14:paraId="2B636FA3" w14:textId="77777777" w:rsidR="0063085C" w:rsidRDefault="0063085C" w:rsidP="007C2C3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0BE95B6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2. Организация текущего контроля успеваемости обучающихся при прохождении практики</w:t>
      </w:r>
    </w:p>
    <w:p w14:paraId="4A822442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2.1. Организация текущего контроля успеваемости обучающихся при прохождении практики (далее – текущий контроль) включает:</w:t>
      </w:r>
    </w:p>
    <w:p w14:paraId="7DB5DA34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первичные контрольные мероприятия текущего контроля (далее – первичные контрольные мероприятия) и их последовательность;</w:t>
      </w:r>
    </w:p>
    <w:p w14:paraId="4481021D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перечень контрольных заданий и контролируемые образовательные результаты;</w:t>
      </w:r>
    </w:p>
    <w:p w14:paraId="243AEAE1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оценку и критерии оценивания результатов контрольного мероприятия.</w:t>
      </w:r>
    </w:p>
    <w:p w14:paraId="03517323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2.2. Первичные контрольные мероприятия проводятся в виде проверки и оценивания выполнения обучающимся полученных индивидуальных заданий.</w:t>
      </w:r>
    </w:p>
    <w:p w14:paraId="66BABE6F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 xml:space="preserve">2.3. Перечень контрольных заданий и контролируемые образовательные результаты (в соотнесении с установленными в программе бакалавриата индикаторами достижения универсальных, общепрофессиональных компетенций): </w:t>
      </w:r>
    </w:p>
    <w:p w14:paraId="2528956D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2.3.1. представление списка изученных документов организации, правил трудового распорядка организации, основных локальных нормативных актов, регулирующих профессиональную деятельность организации (профильного подразделения организации) и ее сотрудников (индикатор достижения УК-1: ИУК 1.1, ИУК 1.2, ИУК 1.3, ИУК 1.4, индикатор достижения УК-2: ИУК 2.1, ИУК 2.2, ИУК 2.3, ИУК 2.4; индикатор достижения УК-4: ИУК 4.3;  индикатор достижения УК-6: ИУК 6.2; УК-11: ИУК 11.1, ИУК 11.2, ИУК 11.3; индикатор достижения ОПК -8: ИОПК 8.1, ИОПК 8.2, ИОПК 8.3, ИОПК 8.4; индикатор достижения ОПК -9: ИОПК 9.1, ИОПК 9.2, ИОПК 9.3)</w:t>
      </w:r>
    </w:p>
    <w:p w14:paraId="20F92CB3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171B7">
        <w:rPr>
          <w:rFonts w:ascii="Times New Roman" w:hAnsi="Times New Roman"/>
          <w:sz w:val="28"/>
          <w:szCs w:val="28"/>
        </w:rPr>
        <w:t xml:space="preserve">2.3.2. представление копий документов психолога в социальной сфере: схемы рабочего места (кабинета) психолога, рабочего графика, профессиограммы специалиста (индикатор достижения УК-1: ИУК 1.1, ИУК 1.2, ИУК 1.3, ИУК 1.4, индикатор достижения УК-2: ИУК 2.1, ИУК 2.2, ИУК 2.3, ИУК 2.4; ИУК 2.5; индикатор достижения УК-4: ИУК 4.1, ИУК 4.2, ИУК 4.3, ИУК 4.4; индикатор достижения УК-6: ИУК 6.1, ИУК 6.2; УК-11: ИУК 11.1, ИУК 11.2, ИУК 11.3; индикатор достижения ОПК -9: ИОПК 9.1, ИОПК 9.2, ИОПК 9.3); </w:t>
      </w:r>
    </w:p>
    <w:p w14:paraId="1234880D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2.3.3. ассистирование специалисту-психологу при выполнении его профессиональных обязанностей в присутствии руководителя практики от Института или иного преподавателя Института (индикатор достижения УК-1: ИУК 1.1, ИУК 1.2, ИУК 1.3, ИУК 1.4, индикатор достижения УК-2: ИУК 2.1, ИУК 2.2, ИУК 2.3, ИУК 2.4; ИУК 2.5; индикатор достижения УК-4: ИУК 4.1, ИУК 4.2, ИУК 4.3, ИУК 4.4, ИУК 4.5, ИУК 4.6); индикатор достижения УК-6: ИУК 6.1, ИУК 6.2; индикатор достижения УК-11: ИУК 11.1, ИУК 11.2, ИУК 11.3; индикатор достижения ОПК -9: ИОПК 9.1, ИОПК 9.2, ИОПК 9.3); </w:t>
      </w:r>
    </w:p>
    <w:p w14:paraId="045416F8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2.3.4. представление плана или проекта заключения проанализированных документов диагностического, развивающего, коррекционного и профилактического характера (индикатор достижения УК-1: ИУК 1.1, ИУК 1.2, ИУК 1.3, ИУК 1.4, индикатор достижения УК-2: ИУК 2.1, ИУК 2.2, ИУК 2.3, ИУК 2.4; ИУК 2.5; индикатор достижения УК-4: ИУК 4.1, ИУК 4.2, ИУК 4.3, ИУК 4.4, ИУК 4.5, ИУК 4.6); индикатор достижения УК-6: ИУК 6.1, ИУК 6.2, ИУК 6.3; индикатор достижения УК-11: ИУК 11.1, ИУК 11.2, ИУК 11.3; индикатор достижения ОПК -8: ИОПК 8.1, ИОПК 8.2, ИОПК 8.3, ИОПК 8.4; индикатор достижения ОПК -9: ИОПК 9.1, ИОПК 9.2, ИОПК 9.3);</w:t>
      </w:r>
    </w:p>
    <w:p w14:paraId="2901DD12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2.3.5. представление плана или проекта наглядного материала по психологическому просвещению (индикатор достижения УК-1: ИУК 1.1, ИУК 1.2, ИУК 1.3, ИУК 1.4, индикатор достижения УК-2: ИУК 2.1, ИУК 2.2, ИУК 2.3, ИУК 2.4; ИУК 2.5; индикатор достижения УК-4: ИУК 4.1, ИУК 4.2, ИУК 4.3, ИУК 4.4, ИУК 4.5, ИУК 4.6); индикатор достижения УК-6: ИУК 6.1, ИУК 6.2; индикатор достижения УК-11: ИУК 11.1, ИУК 11.2, ИУК 11.3; индикатор достижения ОПК -9: ИОПК 9.1, ИОПК 9.2, ИОПК 9.3);</w:t>
      </w:r>
    </w:p>
    <w:p w14:paraId="478ABF20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2.3.6. представление плана конспектов коллективных мероприятий в сфере просветительской деятельности (индикатор достижения УК-1: ИУК 1.1, ИУК 1.2, ИУК 1.3, ИУК 1.4, индикатор достижения УК-2: ИУК 2.1, ИУК 2.2, ИУК 2.3, ИУК 2.4; ИУК 2.5; индикатор достижения УК-4: ИУК 4.1, ИУК 4.2, ИУК 4.3, ИУК 4.4); индикатор достижения УК-6: ИУК 6.1, ИУК 6.2; индикатор достижения ИУК 7; индикатор достижения УК-11: ИУК 11.1, ИУК 11.2, ИУК 11.3; индикатор достижения ОПК -9: ИОПК 9.1, ИОПК 9.2, ИОПК 9.3);</w:t>
      </w:r>
    </w:p>
    <w:p w14:paraId="30D30252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2.3.7. представление дневника прохождения практики, заполненного по состоянию на дату, предшествующую дате проведения текущего контроля успеваемости (индикатор достижения УК-1, УК-2, УК-4: ИУК 4.1, ИУК 4.2; УК-6: ИУК 6.1, ИУК 6.2, ИУК 6.3; ИУК 7)</w:t>
      </w:r>
      <w:r w:rsidR="00537726">
        <w:rPr>
          <w:rFonts w:ascii="Times New Roman" w:hAnsi="Times New Roman"/>
          <w:sz w:val="28"/>
          <w:szCs w:val="28"/>
        </w:rPr>
        <w:t>.</w:t>
      </w:r>
    </w:p>
    <w:p w14:paraId="2A0CD982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 xml:space="preserve">2.4. Оценка и критерии оценивания результатов контрольных мероприятий: </w:t>
      </w:r>
    </w:p>
    <w:p w14:paraId="4A012246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2.4.1. по результатам выполнения контрольного задания обучающемуся Института выставляется одна из оценок: «зачтено» или «не зачтено»;</w:t>
      </w:r>
    </w:p>
    <w:p w14:paraId="288CAD4D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2.4.2. при оценивании результатов  выполнение  контрольного задания используются следующие критерии:</w:t>
      </w:r>
    </w:p>
    <w:p w14:paraId="37E11C98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оценка «зачтено» выставляется обучающемуся, регулярно заполняющему дневник прохождения практики и выполнившему по требованию руководителя практики поставленные перед ним контрольные задания безупречно либо с несущественными ошибками, вызванными недостаточным опытом осуществления профессиональной деятельности;</w:t>
      </w:r>
    </w:p>
    <w:p w14:paraId="5212C0D8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оценка «не зачтено» выставляется обучающемуся, не представившему дневник прохождения практики либо заполняющего данный дневник нерегулярно, а также не выполнившему контрольные мероприятия либо допустившему при их выполнении существенные ошибки, то есть явные отклонения от требований. </w:t>
      </w:r>
    </w:p>
    <w:p w14:paraId="347CFF34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2.4. Последовательность проведения первичных контрольных мероприятий: </w:t>
      </w:r>
    </w:p>
    <w:p w14:paraId="3A573479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контроль выполнения индивидуального задания проводится один раз за практику по истечении 7 дней со дня начала практики посредством:</w:t>
      </w:r>
    </w:p>
    <w:p w14:paraId="3E84E3D8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запроса у обучающегося и оценивания дневника прохождения практики, заполненного в соответствии с пунктом 2.3.7;</w:t>
      </w:r>
    </w:p>
    <w:p w14:paraId="0B259FCD" w14:textId="77777777" w:rsidR="00E92AA5" w:rsidRPr="001171B7" w:rsidRDefault="00E92AA5" w:rsidP="007C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запроса у обучающегося и оценивания одного из документов, предусмотренных пунктами 2.3.1, 2.3.2, 2.3.4, 2.3.5, 2.3.6 настоящего приложения, либо проведения контрольного мероприятия, предусмотренного пунктом 2.3.3 настоящего приложения.  </w:t>
      </w:r>
    </w:p>
    <w:p w14:paraId="3D703624" w14:textId="77777777" w:rsidR="00E92AA5" w:rsidRPr="001171B7" w:rsidRDefault="00E92AA5" w:rsidP="006308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br w:type="page"/>
      </w:r>
      <w:r w:rsidRPr="001171B7">
        <w:rPr>
          <w:rFonts w:ascii="Times New Roman" w:hAnsi="Times New Roman"/>
          <w:b/>
          <w:sz w:val="28"/>
          <w:szCs w:val="28"/>
        </w:rPr>
        <w:lastRenderedPageBreak/>
        <w:t>3. Дневник прохождения учебно-ознакомительной практики (приводится образец):</w:t>
      </w:r>
    </w:p>
    <w:p w14:paraId="14D9E589" w14:textId="77777777" w:rsidR="00E92AA5" w:rsidRPr="001171B7" w:rsidRDefault="00E92AA5" w:rsidP="003B5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47862D" w14:textId="77777777" w:rsidR="00E92AA5" w:rsidRPr="001171B7" w:rsidRDefault="00E92AA5" w:rsidP="003B5003">
      <w:pPr>
        <w:jc w:val="center"/>
        <w:rPr>
          <w:rFonts w:ascii="Times New Roman" w:hAnsi="Times New Roman"/>
          <w:b/>
          <w:sz w:val="28"/>
          <w:szCs w:val="28"/>
        </w:rPr>
      </w:pPr>
      <w:bookmarkStart w:id="11" w:name="_Hlk94099709"/>
      <w:r w:rsidRPr="001171B7">
        <w:rPr>
          <w:rFonts w:ascii="Times New Roman" w:hAnsi="Times New Roman"/>
          <w:b/>
          <w:sz w:val="28"/>
          <w:szCs w:val="28"/>
        </w:rPr>
        <w:t>Титульный лист: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1"/>
      </w:tblGrid>
      <w:tr w:rsidR="00E92AA5" w:rsidRPr="001171B7" w14:paraId="79332B90" w14:textId="77777777" w:rsidTr="00364C50">
        <w:trPr>
          <w:trHeight w:val="8636"/>
        </w:trPr>
        <w:tc>
          <w:tcPr>
            <w:tcW w:w="8621" w:type="dxa"/>
          </w:tcPr>
          <w:p w14:paraId="00F311D1" w14:textId="77777777" w:rsidR="00E92AA5" w:rsidRPr="001171B7" w:rsidRDefault="00E92AA5" w:rsidP="005A1E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FF2B83" w14:textId="77777777" w:rsidR="00E92AA5" w:rsidRPr="001171B7" w:rsidRDefault="00E92AA5" w:rsidP="005A1E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sz w:val="28"/>
                <w:szCs w:val="28"/>
              </w:rPr>
              <w:t>ДНЕВНИК</w:t>
            </w:r>
          </w:p>
          <w:p w14:paraId="6334F6FD" w14:textId="77777777" w:rsidR="00E92AA5" w:rsidRPr="001171B7" w:rsidRDefault="00E92AA5" w:rsidP="005A1E8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прохождения </w:t>
            </w:r>
          </w:p>
          <w:p w14:paraId="01F4284F" w14:textId="77777777" w:rsidR="00E92AA5" w:rsidRPr="001171B7" w:rsidRDefault="00E92AA5" w:rsidP="005A1E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sz w:val="28"/>
                <w:szCs w:val="28"/>
              </w:rPr>
              <w:t>учебно-ознакомительной практики</w:t>
            </w:r>
          </w:p>
          <w:p w14:paraId="0EBB1926" w14:textId="77777777" w:rsidR="00E92AA5" w:rsidRPr="001171B7" w:rsidRDefault="00E92AA5" w:rsidP="005A1E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C06DFF" w14:textId="77777777" w:rsidR="00E92AA5" w:rsidRPr="001171B7" w:rsidRDefault="00E92AA5" w:rsidP="005A1E85">
            <w:pPr>
              <w:rPr>
                <w:rFonts w:ascii="Times New Roman" w:hAnsi="Times New Roman"/>
                <w:sz w:val="32"/>
                <w:szCs w:val="32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 xml:space="preserve">Обучающийся:  </w:t>
            </w:r>
            <w:r w:rsidRPr="001171B7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  <w:r w:rsidRPr="00117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1B7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  <w:p w14:paraId="03489A0B" w14:textId="77777777" w:rsidR="00E92AA5" w:rsidRPr="001171B7" w:rsidRDefault="00E92AA5" w:rsidP="00364C5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 xml:space="preserve">Осваиваемая основная  профессиональная образовательная программа: </w:t>
            </w:r>
          </w:p>
          <w:p w14:paraId="134A59A3" w14:textId="77777777" w:rsidR="00E92AA5" w:rsidRPr="001171B7" w:rsidRDefault="00E92AA5" w:rsidP="00364C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 xml:space="preserve">образовательная   программа высшего образования – программа бакалавриата </w:t>
            </w:r>
          </w:p>
          <w:p w14:paraId="265D7A31" w14:textId="77777777" w:rsidR="00E92AA5" w:rsidRPr="001171B7" w:rsidRDefault="00E92AA5" w:rsidP="00364C50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по направлению подготовки 37.03.01 Психология профиль – социальная психология</w:t>
            </w:r>
          </w:p>
          <w:p w14:paraId="6B256837" w14:textId="77777777" w:rsidR="00E92AA5" w:rsidRPr="001171B7" w:rsidRDefault="00E92AA5" w:rsidP="005A1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форма обучения:  ____________</w:t>
            </w:r>
          </w:p>
          <w:p w14:paraId="151BEB96" w14:textId="77777777" w:rsidR="00E92AA5" w:rsidRPr="001171B7" w:rsidRDefault="00E92AA5" w:rsidP="005A1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курс:  ____________</w:t>
            </w:r>
            <w:r w:rsidR="003B5003" w:rsidRPr="001171B7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1171B7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14:paraId="6B2998A8" w14:textId="77777777" w:rsidR="00E92AA5" w:rsidRPr="001171B7" w:rsidRDefault="00E92AA5" w:rsidP="005A1E85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35D24397" w14:textId="77777777" w:rsidR="00E92AA5" w:rsidRPr="001171B7" w:rsidRDefault="00E92AA5" w:rsidP="005A1E85">
            <w:pPr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Место прохождения практики: ____________________</w:t>
            </w:r>
          </w:p>
          <w:p w14:paraId="5E77DAAF" w14:textId="77777777" w:rsidR="00E92AA5" w:rsidRPr="001171B7" w:rsidRDefault="00E92AA5" w:rsidP="005A1E85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  <w:p w14:paraId="370D5BD1" w14:textId="77777777" w:rsidR="00E92AA5" w:rsidRPr="001171B7" w:rsidRDefault="00E92AA5" w:rsidP="005A1E85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Срок прохождения практики:</w:t>
            </w:r>
          </w:p>
          <w:p w14:paraId="16883E84" w14:textId="77777777" w:rsidR="00E92AA5" w:rsidRPr="001171B7" w:rsidRDefault="00E92AA5" w:rsidP="005A1E85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- дата начала практики -  «_____» ___________ 202__ г.</w:t>
            </w:r>
          </w:p>
          <w:p w14:paraId="03D2FC6A" w14:textId="77777777" w:rsidR="00E92AA5" w:rsidRPr="001171B7" w:rsidRDefault="00E92AA5" w:rsidP="005A1E85">
            <w:pPr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- дата окончания практики  -  «_____» ___________ 202__ г.</w:t>
            </w:r>
          </w:p>
          <w:p w14:paraId="502A134C" w14:textId="77777777" w:rsidR="00E92AA5" w:rsidRPr="001171B7" w:rsidRDefault="00E92AA5" w:rsidP="005A1E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B1B352A" w14:textId="77777777" w:rsidR="00E92AA5" w:rsidRPr="001171B7" w:rsidRDefault="00E92AA5" w:rsidP="00312D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DD35DDB" w14:textId="77777777" w:rsidR="00E92AA5" w:rsidRPr="001171B7" w:rsidRDefault="00E92AA5" w:rsidP="00312D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C46CFB" w14:textId="77777777" w:rsidR="00E92AA5" w:rsidRPr="001171B7" w:rsidRDefault="00E92AA5" w:rsidP="00312D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A95AB88" w14:textId="77777777" w:rsidR="00E92AA5" w:rsidRPr="001171B7" w:rsidRDefault="00E92AA5" w:rsidP="00312D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E24BC8" w14:textId="77777777" w:rsidR="00E92AA5" w:rsidRPr="001171B7" w:rsidRDefault="00E92AA5" w:rsidP="00312D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822D84" w14:textId="77777777" w:rsidR="00E92AA5" w:rsidRPr="001171B7" w:rsidRDefault="00E92AA5" w:rsidP="00312D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191684" w14:textId="77777777" w:rsidR="00E92AA5" w:rsidRPr="001171B7" w:rsidRDefault="00E92AA5" w:rsidP="00312D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819F91" w14:textId="77777777" w:rsidR="00E92AA5" w:rsidRPr="001171B7" w:rsidRDefault="00E92AA5" w:rsidP="0063085C">
      <w:pPr>
        <w:keepNext/>
        <w:jc w:val="center"/>
        <w:rPr>
          <w:rFonts w:ascii="Times New Roman" w:hAnsi="Times New Roman"/>
          <w:b/>
          <w:sz w:val="56"/>
          <w:szCs w:val="56"/>
        </w:rPr>
      </w:pPr>
      <w:r w:rsidRPr="001171B7">
        <w:rPr>
          <w:rFonts w:ascii="Times New Roman" w:hAnsi="Times New Roman"/>
          <w:b/>
          <w:sz w:val="28"/>
          <w:szCs w:val="28"/>
        </w:rPr>
        <w:lastRenderedPageBreak/>
        <w:t>Вторая и последующие страницы: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4"/>
      </w:tblGrid>
      <w:tr w:rsidR="00E92AA5" w:rsidRPr="001171B7" w14:paraId="107DF895" w14:textId="77777777" w:rsidTr="00C42E3D">
        <w:trPr>
          <w:trHeight w:val="5864"/>
        </w:trPr>
        <w:tc>
          <w:tcPr>
            <w:tcW w:w="8794" w:type="dxa"/>
          </w:tcPr>
          <w:p w14:paraId="43D360CE" w14:textId="77777777" w:rsidR="00E92AA5" w:rsidRPr="001171B7" w:rsidRDefault="00E92AA5" w:rsidP="00962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35A4AA" w14:textId="77777777" w:rsidR="00E92AA5" w:rsidRPr="001171B7" w:rsidRDefault="00E92AA5" w:rsidP="00250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sz w:val="28"/>
                <w:szCs w:val="28"/>
              </w:rPr>
              <w:t>-2-</w:t>
            </w:r>
          </w:p>
          <w:tbl>
            <w:tblPr>
              <w:tblpPr w:leftFromText="180" w:rightFromText="180" w:vertAnchor="text" w:horzAnchor="page" w:tblpX="983" w:tblpY="1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5359"/>
            </w:tblGrid>
            <w:tr w:rsidR="00E92AA5" w:rsidRPr="001171B7" w14:paraId="742A29F9" w14:textId="77777777" w:rsidTr="00CB4D2B">
              <w:trPr>
                <w:trHeight w:val="572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AE1D3" w14:textId="77777777" w:rsidR="00E92AA5" w:rsidRPr="001171B7" w:rsidRDefault="00E92AA5" w:rsidP="005050E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71B7">
                    <w:rPr>
                      <w:rFonts w:ascii="Times New Roman" w:hAnsi="Times New Roman"/>
                      <w:sz w:val="24"/>
                      <w:szCs w:val="24"/>
                    </w:rPr>
                    <w:t>Дата выполнения работы</w:t>
                  </w:r>
                </w:p>
              </w:tc>
              <w:tc>
                <w:tcPr>
                  <w:tcW w:w="5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65437" w14:textId="77777777" w:rsidR="00E92AA5" w:rsidRPr="001171B7" w:rsidRDefault="00E92AA5" w:rsidP="000C413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71B7">
                    <w:rPr>
                      <w:rFonts w:ascii="Times New Roman" w:hAnsi="Times New Roman"/>
                      <w:sz w:val="24"/>
                      <w:szCs w:val="24"/>
                    </w:rPr>
                    <w:t>Вид выполненной работы</w:t>
                  </w:r>
                </w:p>
                <w:p w14:paraId="53C97F6C" w14:textId="77777777" w:rsidR="00E92AA5" w:rsidRPr="001171B7" w:rsidRDefault="00E92AA5" w:rsidP="000C41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2AA5" w:rsidRPr="001171B7" w14:paraId="68C4EA08" w14:textId="77777777" w:rsidTr="00CB4D2B">
              <w:trPr>
                <w:trHeight w:val="418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92A33" w14:textId="77777777" w:rsidR="00E92AA5" w:rsidRPr="001171B7" w:rsidRDefault="00E92AA5" w:rsidP="005050E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49A00" w14:textId="77777777" w:rsidR="00E92AA5" w:rsidRPr="001171B7" w:rsidRDefault="00E92AA5" w:rsidP="005050E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2AA5" w:rsidRPr="001171B7" w14:paraId="689C7083" w14:textId="77777777" w:rsidTr="005930AB">
              <w:trPr>
                <w:trHeight w:val="495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334A8" w14:textId="77777777" w:rsidR="00E92AA5" w:rsidRPr="001171B7" w:rsidRDefault="00E92AA5" w:rsidP="005050E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8059F" w14:textId="77777777" w:rsidR="00E92AA5" w:rsidRPr="001171B7" w:rsidRDefault="00E92AA5" w:rsidP="005050E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49543EE" w14:textId="77777777" w:rsidR="00E92AA5" w:rsidRPr="001171B7" w:rsidRDefault="00E92AA5" w:rsidP="005050E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14:paraId="7D5BE257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071E7D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29770E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3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5480"/>
            </w:tblGrid>
            <w:tr w:rsidR="00E92AA5" w:rsidRPr="001171B7" w14:paraId="0899914A" w14:textId="77777777" w:rsidTr="00BE2EED">
              <w:trPr>
                <w:trHeight w:val="499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91F2B" w14:textId="77777777" w:rsidR="00E92AA5" w:rsidRPr="001171B7" w:rsidRDefault="00E92AA5" w:rsidP="00C42E3D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171B7">
                    <w:rPr>
                      <w:rFonts w:ascii="Times New Roman" w:hAnsi="Times New Roman"/>
                      <w:sz w:val="24"/>
                      <w:szCs w:val="24"/>
                    </w:rPr>
                    <w:t>Дата выполнения работы</w:t>
                  </w: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D6840" w14:textId="77777777" w:rsidR="00E92AA5" w:rsidRPr="001171B7" w:rsidRDefault="00E92AA5" w:rsidP="000C413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71B7">
                    <w:rPr>
                      <w:rFonts w:ascii="Times New Roman" w:hAnsi="Times New Roman"/>
                      <w:sz w:val="24"/>
                      <w:szCs w:val="24"/>
                    </w:rPr>
                    <w:t>Вид выполненной работы</w:t>
                  </w:r>
                </w:p>
                <w:p w14:paraId="11551880" w14:textId="77777777" w:rsidR="00E92AA5" w:rsidRPr="001171B7" w:rsidRDefault="00E92AA5" w:rsidP="000C4134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E92AA5" w:rsidRPr="001171B7" w14:paraId="23F235F7" w14:textId="77777777" w:rsidTr="00BE2EED">
              <w:trPr>
                <w:trHeight w:val="402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76C7F" w14:textId="77777777" w:rsidR="00E92AA5" w:rsidRPr="001171B7" w:rsidRDefault="00E92AA5" w:rsidP="008D20D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08D9" w14:textId="77777777" w:rsidR="00E92AA5" w:rsidRPr="001171B7" w:rsidRDefault="00E92AA5" w:rsidP="008D20D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E92AA5" w:rsidRPr="001171B7" w14:paraId="41691FBE" w14:textId="77777777" w:rsidTr="00BE2EED">
              <w:trPr>
                <w:trHeight w:val="345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D0300" w14:textId="77777777" w:rsidR="00E92AA5" w:rsidRPr="001171B7" w:rsidRDefault="00E92AA5" w:rsidP="008D20D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8C84D" w14:textId="77777777" w:rsidR="00E92AA5" w:rsidRPr="001171B7" w:rsidRDefault="00E92AA5" w:rsidP="008D20D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8F399E8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6449F9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sz w:val="28"/>
                <w:szCs w:val="28"/>
              </w:rPr>
              <w:t>-3-</w:t>
            </w:r>
          </w:p>
          <w:p w14:paraId="0676B67E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43BBDE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8B010D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B41B8C" w14:textId="77777777" w:rsidR="00E92AA5" w:rsidRPr="001171B7" w:rsidRDefault="00E92AA5" w:rsidP="008D20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91C32B" w14:textId="77777777" w:rsidR="00E92AA5" w:rsidRPr="001171B7" w:rsidRDefault="00E92AA5" w:rsidP="000C4134">
            <w:pPr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14:paraId="19F92576" w14:textId="77777777" w:rsidR="00E92AA5" w:rsidRPr="001171B7" w:rsidRDefault="00E92AA5" w:rsidP="000C4134">
            <w:pPr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…</w:t>
            </w:r>
          </w:p>
          <w:p w14:paraId="061ED55F" w14:textId="77777777" w:rsidR="00E92AA5" w:rsidRPr="001171B7" w:rsidRDefault="00E92AA5" w:rsidP="000C4134">
            <w:pPr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 xml:space="preserve">                Обучающийся:</w:t>
            </w:r>
          </w:p>
          <w:p w14:paraId="67EC4526" w14:textId="77777777" w:rsidR="00E92AA5" w:rsidRPr="001171B7" w:rsidRDefault="00E92AA5" w:rsidP="0007201F">
            <w:pPr>
              <w:rPr>
                <w:rFonts w:ascii="Times New Roman" w:hAnsi="Times New Roman"/>
                <w:sz w:val="20"/>
                <w:szCs w:val="20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 xml:space="preserve">            _____________/______________          «___»________________20___г.  </w:t>
            </w:r>
            <w:r w:rsidRPr="001171B7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14:paraId="6E25A003" w14:textId="77777777" w:rsidR="00E92AA5" w:rsidRPr="001171B7" w:rsidRDefault="00E92AA5" w:rsidP="0007201F">
            <w:pPr>
              <w:rPr>
                <w:rFonts w:ascii="Times New Roman" w:hAnsi="Times New Roman"/>
                <w:sz w:val="20"/>
                <w:szCs w:val="20"/>
              </w:rPr>
            </w:pPr>
            <w:r w:rsidRPr="001171B7">
              <w:rPr>
                <w:rFonts w:ascii="Times New Roman" w:hAnsi="Times New Roman"/>
                <w:sz w:val="20"/>
                <w:szCs w:val="20"/>
              </w:rPr>
              <w:t xml:space="preserve">                (подпись)                        (</w:t>
            </w:r>
            <w:r w:rsidRPr="001171B7">
              <w:rPr>
                <w:rFonts w:ascii="Times New Roman" w:hAnsi="Times New Roman"/>
                <w:i/>
                <w:sz w:val="20"/>
                <w:szCs w:val="20"/>
              </w:rPr>
              <w:t>ФИО</w:t>
            </w:r>
            <w:r w:rsidRPr="001171B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47891CB" w14:textId="77777777" w:rsidR="00E92AA5" w:rsidRPr="001171B7" w:rsidRDefault="00E92AA5" w:rsidP="000C41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BB62BD1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6BBD9E7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71B7">
        <w:rPr>
          <w:rFonts w:ascii="Times New Roman" w:hAnsi="Times New Roman"/>
          <w:bCs/>
          <w:sz w:val="28"/>
          <w:szCs w:val="28"/>
        </w:rPr>
        <w:t xml:space="preserve">Дневник ведется в соответствии с требованиями к оформлению и содержанию, установленными пунктами 7.2, 7.4 программы </w:t>
      </w:r>
      <w:r w:rsidRPr="001171B7">
        <w:rPr>
          <w:rFonts w:ascii="Times New Roman" w:hAnsi="Times New Roman"/>
          <w:sz w:val="28"/>
          <w:szCs w:val="28"/>
        </w:rPr>
        <w:t>учебно-ознакомительной практики</w:t>
      </w:r>
      <w:r w:rsidRPr="001171B7">
        <w:rPr>
          <w:rFonts w:ascii="Times New Roman" w:hAnsi="Times New Roman"/>
          <w:bCs/>
          <w:sz w:val="28"/>
          <w:szCs w:val="28"/>
        </w:rPr>
        <w:t>, и образцом дневника, приведенным в настоящем приложении.</w:t>
      </w:r>
    </w:p>
    <w:bookmarkEnd w:id="11"/>
    <w:p w14:paraId="0FA338C1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3C502AF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049A63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A3A541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807678F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F1CB496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lastRenderedPageBreak/>
        <w:t xml:space="preserve">4. Отчет о прохождении </w:t>
      </w:r>
      <w:r w:rsidRPr="001171B7">
        <w:rPr>
          <w:rFonts w:ascii="Times New Roman" w:hAnsi="Times New Roman"/>
          <w:b/>
          <w:bCs/>
          <w:sz w:val="28"/>
          <w:szCs w:val="28"/>
        </w:rPr>
        <w:t xml:space="preserve">учебно-ознакомительной </w:t>
      </w:r>
      <w:r w:rsidRPr="001171B7">
        <w:rPr>
          <w:rFonts w:ascii="Times New Roman" w:hAnsi="Times New Roman"/>
          <w:b/>
          <w:sz w:val="28"/>
          <w:szCs w:val="28"/>
        </w:rPr>
        <w:t>практики</w:t>
      </w:r>
    </w:p>
    <w:p w14:paraId="7B48BDF3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4.1. Отчет обучающегося </w:t>
      </w:r>
      <w:r w:rsidR="0063085C">
        <w:rPr>
          <w:rFonts w:ascii="Times New Roman" w:hAnsi="Times New Roman"/>
          <w:sz w:val="28"/>
          <w:szCs w:val="28"/>
        </w:rPr>
        <w:t>Института о прохождении учебно-</w:t>
      </w:r>
      <w:r w:rsidRPr="001171B7">
        <w:rPr>
          <w:rFonts w:ascii="Times New Roman" w:hAnsi="Times New Roman"/>
          <w:sz w:val="28"/>
          <w:szCs w:val="28"/>
        </w:rPr>
        <w:t>ознакомительной практики включает в себя:</w:t>
      </w:r>
    </w:p>
    <w:p w14:paraId="30ABFCDA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4.1.1. перечень индивидуальных заданий, полученных обучающимся от руководителя практики;</w:t>
      </w:r>
    </w:p>
    <w:p w14:paraId="51100E7C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4.1.2. перечень выполненных обучающимся за время прохождения практики работ, соответствующих каждому индивидуальному заданию;</w:t>
      </w:r>
    </w:p>
    <w:p w14:paraId="70089C56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4.1.3. 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деятельности;</w:t>
      </w:r>
    </w:p>
    <w:p w14:paraId="156281A9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4.1.4. комментарии обучающегося относительно характера, содержания и результата выполненных работ.</w:t>
      </w:r>
    </w:p>
    <w:p w14:paraId="7F14F1F4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4.2. К отчету могут быть приложены с согласия профильной организации документы, подготовленные обучающимся за время прохождения практики.</w:t>
      </w:r>
    </w:p>
    <w:p w14:paraId="61931B5E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" w:name="_Hlk94099936"/>
      <w:r w:rsidRPr="001171B7">
        <w:rPr>
          <w:rFonts w:ascii="Times New Roman" w:hAnsi="Times New Roman"/>
          <w:sz w:val="28"/>
          <w:szCs w:val="28"/>
        </w:rPr>
        <w:t xml:space="preserve">4.3. Отчет составляется в соответствии с требованиями к оформлению и содержанию, </w:t>
      </w:r>
      <w:r w:rsidRPr="001171B7">
        <w:rPr>
          <w:rFonts w:ascii="Times New Roman" w:hAnsi="Times New Roman"/>
          <w:bCs/>
          <w:sz w:val="28"/>
          <w:szCs w:val="28"/>
        </w:rPr>
        <w:t xml:space="preserve">установленными пунктами 7.3, 7.4 программы </w:t>
      </w:r>
      <w:r w:rsidRPr="001171B7">
        <w:rPr>
          <w:rFonts w:ascii="Times New Roman" w:hAnsi="Times New Roman"/>
          <w:sz w:val="28"/>
          <w:szCs w:val="28"/>
        </w:rPr>
        <w:t>учебно- ознакомительной практики</w:t>
      </w:r>
      <w:r w:rsidRPr="001171B7">
        <w:rPr>
          <w:rFonts w:ascii="Times New Roman" w:hAnsi="Times New Roman"/>
          <w:bCs/>
          <w:sz w:val="28"/>
          <w:szCs w:val="28"/>
        </w:rPr>
        <w:t>, пунктами 4.1, 4.2 настоящего приложения и образцом отчета о прохождении учебно-ознакомительной практики, приведенным в настоящем приложении.</w:t>
      </w:r>
    </w:p>
    <w:bookmarkEnd w:id="12"/>
    <w:p w14:paraId="638DDD8E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4798CD1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61C0DE8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D4E7146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55C44CD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FC8330F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E5B7DF9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6FC83C9" w14:textId="77777777" w:rsidR="00E92AA5" w:rsidRPr="001171B7" w:rsidRDefault="0063085C" w:rsidP="003B50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3" w:name="_Hlk94100067"/>
      <w:r>
        <w:rPr>
          <w:rFonts w:ascii="Times New Roman" w:hAnsi="Times New Roman"/>
          <w:b/>
          <w:sz w:val="28"/>
          <w:szCs w:val="28"/>
        </w:rPr>
        <w:br w:type="page"/>
      </w:r>
      <w:r w:rsidR="00E92AA5" w:rsidRPr="001171B7">
        <w:rPr>
          <w:rFonts w:ascii="Times New Roman" w:hAnsi="Times New Roman"/>
          <w:b/>
          <w:sz w:val="28"/>
          <w:szCs w:val="28"/>
        </w:rPr>
        <w:lastRenderedPageBreak/>
        <w:t xml:space="preserve">Отчет о прохождении </w:t>
      </w:r>
      <w:r w:rsidR="00E92AA5" w:rsidRPr="001171B7">
        <w:rPr>
          <w:rFonts w:ascii="Times New Roman" w:hAnsi="Times New Roman"/>
          <w:b/>
          <w:bCs/>
          <w:sz w:val="28"/>
          <w:szCs w:val="28"/>
        </w:rPr>
        <w:t xml:space="preserve">учебно-ознакомительной </w:t>
      </w:r>
      <w:r w:rsidR="00E92AA5" w:rsidRPr="001171B7">
        <w:rPr>
          <w:rFonts w:ascii="Times New Roman" w:hAnsi="Times New Roman"/>
          <w:b/>
          <w:sz w:val="28"/>
          <w:szCs w:val="28"/>
        </w:rPr>
        <w:t>практики</w:t>
      </w:r>
    </w:p>
    <w:p w14:paraId="0058970E" w14:textId="77777777" w:rsidR="00E92AA5" w:rsidRPr="001171B7" w:rsidRDefault="00E92AA5" w:rsidP="003B5003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(приводится образец)</w:t>
      </w:r>
    </w:p>
    <w:p w14:paraId="61A7B02D" w14:textId="77777777" w:rsidR="00E92AA5" w:rsidRPr="001171B7" w:rsidRDefault="00E92AA5" w:rsidP="003B500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1EA21C" w14:textId="77777777" w:rsidR="00E92AA5" w:rsidRPr="001171B7" w:rsidRDefault="00E92AA5" w:rsidP="003B5003">
      <w:pPr>
        <w:jc w:val="center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Титульный лист: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9"/>
      </w:tblGrid>
      <w:tr w:rsidR="00E92AA5" w:rsidRPr="001171B7" w14:paraId="506196AB" w14:textId="77777777" w:rsidTr="00531E85">
        <w:trPr>
          <w:trHeight w:val="836"/>
        </w:trPr>
        <w:tc>
          <w:tcPr>
            <w:tcW w:w="8709" w:type="dxa"/>
          </w:tcPr>
          <w:p w14:paraId="273E0CC0" w14:textId="77777777" w:rsidR="00E92AA5" w:rsidRPr="001171B7" w:rsidRDefault="00E92AA5" w:rsidP="001B7BE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7BEFE7" w14:textId="77777777" w:rsidR="00E92AA5" w:rsidRPr="001171B7" w:rsidRDefault="00E92AA5" w:rsidP="001B7BE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AF35B4" w14:textId="77777777" w:rsidR="00E92AA5" w:rsidRPr="001171B7" w:rsidRDefault="00E92AA5" w:rsidP="001B7BE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sz w:val="28"/>
                <w:szCs w:val="28"/>
              </w:rPr>
              <w:t>ОТЧЕТ</w:t>
            </w:r>
          </w:p>
          <w:p w14:paraId="57AC0A7D" w14:textId="77777777" w:rsidR="00E92AA5" w:rsidRPr="001171B7" w:rsidRDefault="00E92AA5" w:rsidP="001B7BE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прохождении </w:t>
            </w:r>
          </w:p>
          <w:p w14:paraId="7E1B3DEA" w14:textId="77777777" w:rsidR="00E92AA5" w:rsidRPr="001171B7" w:rsidRDefault="00E92AA5" w:rsidP="001B7BE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/>
                <w:sz w:val="28"/>
                <w:szCs w:val="28"/>
              </w:rPr>
              <w:t xml:space="preserve">учебно-ознакомительной </w:t>
            </w:r>
            <w:r w:rsidRPr="001171B7"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практики</w:t>
            </w:r>
          </w:p>
          <w:p w14:paraId="76233869" w14:textId="77777777" w:rsidR="00E92AA5" w:rsidRPr="001171B7" w:rsidRDefault="00E92AA5" w:rsidP="001B7BE1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4037FE78" w14:textId="77777777" w:rsidR="00E92AA5" w:rsidRPr="001171B7" w:rsidRDefault="00E92AA5" w:rsidP="001B7BE1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3F2A11D8" w14:textId="77777777" w:rsidR="00E92AA5" w:rsidRPr="001171B7" w:rsidRDefault="00E92AA5" w:rsidP="001B7BE1">
            <w:pPr>
              <w:rPr>
                <w:rFonts w:ascii="Times New Roman" w:hAnsi="Times New Roman"/>
                <w:sz w:val="32"/>
                <w:szCs w:val="32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 xml:space="preserve">Обучающийся  </w:t>
            </w:r>
            <w:r w:rsidRPr="001171B7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  <w:r w:rsidRPr="00117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1B7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  <w:p w14:paraId="4BFB538D" w14:textId="77777777" w:rsidR="00E92AA5" w:rsidRPr="001171B7" w:rsidRDefault="00E92AA5" w:rsidP="001B7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Hlk93339740"/>
            <w:r w:rsidRPr="001171B7">
              <w:rPr>
                <w:rFonts w:ascii="Times New Roman" w:hAnsi="Times New Roman"/>
                <w:sz w:val="24"/>
                <w:szCs w:val="24"/>
              </w:rPr>
              <w:t xml:space="preserve">Осваиваемая основная  профессиональная образовательная программа: </w:t>
            </w:r>
          </w:p>
          <w:p w14:paraId="03C11806" w14:textId="77777777" w:rsidR="00E92AA5" w:rsidRPr="001171B7" w:rsidRDefault="00E92AA5" w:rsidP="001B7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образовательная   программа высшего образования – программа бакалавриата по направлению подготовки 37.03.01 Психология профиль – социальная психология</w:t>
            </w:r>
          </w:p>
          <w:p w14:paraId="21C362D1" w14:textId="77777777" w:rsidR="00E92AA5" w:rsidRPr="001171B7" w:rsidRDefault="00E92AA5" w:rsidP="001B7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форма обучения:  ____________</w:t>
            </w:r>
          </w:p>
          <w:p w14:paraId="5FB2AE16" w14:textId="77777777" w:rsidR="00E92AA5" w:rsidRPr="001171B7" w:rsidRDefault="00E92AA5" w:rsidP="001B7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курс:  _____</w:t>
            </w:r>
            <w:r w:rsidR="003B5003" w:rsidRPr="001171B7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1171B7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</w:p>
          <w:bookmarkEnd w:id="14"/>
          <w:p w14:paraId="64CD6ABD" w14:textId="77777777" w:rsidR="00E92AA5" w:rsidRPr="001171B7" w:rsidRDefault="00E92AA5" w:rsidP="001B7BE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84D251" w14:textId="77777777" w:rsidR="00E92AA5" w:rsidRPr="001171B7" w:rsidRDefault="00E92AA5" w:rsidP="001B7BE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85385A" w14:textId="77777777" w:rsidR="00E92AA5" w:rsidRPr="001171B7" w:rsidRDefault="00E92AA5" w:rsidP="001B7BE1">
            <w:pPr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Место прохождения практики: ____________________</w:t>
            </w:r>
          </w:p>
          <w:p w14:paraId="7ACFC71C" w14:textId="77777777" w:rsidR="00E92AA5" w:rsidRPr="001171B7" w:rsidRDefault="00E92AA5" w:rsidP="001B7BE1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Срок прохождения практики:</w:t>
            </w:r>
          </w:p>
          <w:p w14:paraId="1016651A" w14:textId="77777777" w:rsidR="00E92AA5" w:rsidRPr="001171B7" w:rsidRDefault="00E92AA5" w:rsidP="001B7BE1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- дата начала практики -  «_____» ___________ 202__ г.</w:t>
            </w:r>
          </w:p>
          <w:p w14:paraId="46314786" w14:textId="77777777" w:rsidR="00E92AA5" w:rsidRPr="001171B7" w:rsidRDefault="00E92AA5" w:rsidP="001B7BE1">
            <w:pPr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- дата окончания практики  -  «_____» ___________ 202__ г.</w:t>
            </w:r>
          </w:p>
          <w:p w14:paraId="6B91B88B" w14:textId="77777777" w:rsidR="00E92AA5" w:rsidRPr="001171B7" w:rsidRDefault="00E92AA5" w:rsidP="00C802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13"/>
    </w:tbl>
    <w:p w14:paraId="4ADE06CC" w14:textId="77777777" w:rsidR="00E92AA5" w:rsidRPr="001171B7" w:rsidRDefault="00E92AA5" w:rsidP="00017E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B7906F" w14:textId="77777777" w:rsidR="00E92AA5" w:rsidRPr="001171B7" w:rsidRDefault="00E92AA5" w:rsidP="00017E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2CC160" w14:textId="77777777" w:rsidR="00E92AA5" w:rsidRPr="001171B7" w:rsidRDefault="00E92AA5" w:rsidP="00017E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034B8E" w14:textId="77777777" w:rsidR="00E92AA5" w:rsidRPr="001171B7" w:rsidRDefault="00E92AA5" w:rsidP="00017E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764B98" w14:textId="77777777" w:rsidR="00E92AA5" w:rsidRPr="001171B7" w:rsidRDefault="00E92AA5" w:rsidP="00017E2C">
      <w:pPr>
        <w:jc w:val="center"/>
        <w:rPr>
          <w:rFonts w:ascii="Times New Roman" w:hAnsi="Times New Roman"/>
          <w:b/>
          <w:sz w:val="28"/>
          <w:szCs w:val="28"/>
        </w:rPr>
      </w:pPr>
      <w:bookmarkStart w:id="15" w:name="_Hlk94100184"/>
    </w:p>
    <w:p w14:paraId="2D3EEB39" w14:textId="77777777" w:rsidR="00E92AA5" w:rsidRPr="001171B7" w:rsidRDefault="00E92AA5" w:rsidP="00017E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D2BDDA" w14:textId="77777777" w:rsidR="00E92AA5" w:rsidRPr="001171B7" w:rsidRDefault="00E92AA5" w:rsidP="0063085C">
      <w:pPr>
        <w:keepNext/>
        <w:jc w:val="center"/>
        <w:rPr>
          <w:rFonts w:ascii="Times New Roman" w:hAnsi="Times New Roman"/>
          <w:b/>
          <w:sz w:val="56"/>
          <w:szCs w:val="56"/>
        </w:rPr>
      </w:pPr>
      <w:r w:rsidRPr="001171B7">
        <w:rPr>
          <w:rFonts w:ascii="Times New Roman" w:hAnsi="Times New Roman"/>
          <w:b/>
          <w:sz w:val="28"/>
          <w:szCs w:val="28"/>
        </w:rPr>
        <w:lastRenderedPageBreak/>
        <w:t>Вторая и последующие страницы: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7"/>
      </w:tblGrid>
      <w:tr w:rsidR="00E92AA5" w:rsidRPr="001171B7" w14:paraId="52F1893A" w14:textId="77777777" w:rsidTr="00017E2C">
        <w:trPr>
          <w:trHeight w:val="888"/>
        </w:trPr>
        <w:tc>
          <w:tcPr>
            <w:tcW w:w="8660" w:type="dxa"/>
          </w:tcPr>
          <w:p w14:paraId="6CCA2D5C" w14:textId="77777777" w:rsidR="00E92AA5" w:rsidRPr="001171B7" w:rsidRDefault="00E92AA5" w:rsidP="008919B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>Перечень полученных обучающимся от руководителя практики индивидуальных заданий: ________________________________________</w:t>
            </w:r>
          </w:p>
          <w:p w14:paraId="233B021B" w14:textId="77777777" w:rsidR="00E92AA5" w:rsidRPr="001171B7" w:rsidRDefault="00E92AA5" w:rsidP="008919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</w:t>
            </w:r>
            <w:r w:rsidR="003B5003" w:rsidRPr="001171B7">
              <w:rPr>
                <w:rFonts w:ascii="Times New Roman" w:hAnsi="Times New Roman"/>
                <w:sz w:val="28"/>
                <w:szCs w:val="28"/>
              </w:rPr>
              <w:t>__</w:t>
            </w:r>
            <w:r w:rsidRPr="001171B7">
              <w:rPr>
                <w:rFonts w:ascii="Times New Roman" w:hAnsi="Times New Roman"/>
                <w:sz w:val="28"/>
                <w:szCs w:val="28"/>
              </w:rPr>
              <w:t>_</w:t>
            </w:r>
          </w:p>
          <w:p w14:paraId="29CC9E00" w14:textId="77777777" w:rsidR="00E92AA5" w:rsidRPr="001171B7" w:rsidRDefault="00E92AA5" w:rsidP="008919B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>Систематизированный согласно индивидуальным заданиям перечень видов работ, выполненных обучающимся при прохождении практики:________________________________________________________________________________________________________________________________________________________________________________</w:t>
            </w:r>
            <w:r w:rsidR="003B5003" w:rsidRPr="001171B7">
              <w:rPr>
                <w:rFonts w:ascii="Times New Roman" w:hAnsi="Times New Roman"/>
                <w:sz w:val="28"/>
                <w:szCs w:val="28"/>
              </w:rPr>
              <w:t>___</w:t>
            </w:r>
            <w:r w:rsidRPr="001171B7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14:paraId="29D637D3" w14:textId="77777777" w:rsidR="00E92AA5" w:rsidRPr="001171B7" w:rsidRDefault="00E92AA5" w:rsidP="008919B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>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деятельности: ____________________</w:t>
            </w:r>
            <w:r w:rsidR="003B5003" w:rsidRPr="001171B7">
              <w:rPr>
                <w:rFonts w:ascii="Times New Roman" w:hAnsi="Times New Roman"/>
                <w:sz w:val="28"/>
                <w:szCs w:val="28"/>
              </w:rPr>
              <w:t>__</w:t>
            </w:r>
            <w:r w:rsidRPr="001171B7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1A285A9E" w14:textId="77777777" w:rsidR="00E92AA5" w:rsidRPr="001171B7" w:rsidRDefault="00E92AA5" w:rsidP="008919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</w:t>
            </w:r>
            <w:r w:rsidR="003B5003" w:rsidRPr="001171B7">
              <w:rPr>
                <w:rFonts w:ascii="Times New Roman" w:hAnsi="Times New Roman"/>
                <w:sz w:val="28"/>
                <w:szCs w:val="28"/>
              </w:rPr>
              <w:t>__</w:t>
            </w:r>
            <w:r w:rsidRPr="001171B7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14:paraId="19292562" w14:textId="77777777" w:rsidR="00E92AA5" w:rsidRPr="001171B7" w:rsidRDefault="00E92AA5" w:rsidP="008919B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>Комментарии обучающегося относительно характера, содержания и результата выполненных работ: ________________________</w:t>
            </w:r>
            <w:r w:rsidR="003B5003" w:rsidRPr="001171B7">
              <w:rPr>
                <w:rFonts w:ascii="Times New Roman" w:hAnsi="Times New Roman"/>
                <w:sz w:val="28"/>
                <w:szCs w:val="28"/>
              </w:rPr>
              <w:t>___</w:t>
            </w:r>
            <w:r w:rsidRPr="001171B7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5A8BED1A" w14:textId="77777777" w:rsidR="00E92AA5" w:rsidRPr="001171B7" w:rsidRDefault="00E92AA5" w:rsidP="008919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</w:t>
            </w:r>
            <w:r w:rsidR="003B5003" w:rsidRPr="001171B7">
              <w:rPr>
                <w:rFonts w:ascii="Times New Roman" w:hAnsi="Times New Roman"/>
                <w:sz w:val="28"/>
                <w:szCs w:val="28"/>
              </w:rPr>
              <w:t>__</w:t>
            </w:r>
            <w:r w:rsidRPr="001171B7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14:paraId="4513E9BE" w14:textId="77777777" w:rsidR="00E92AA5" w:rsidRPr="001171B7" w:rsidRDefault="00E92AA5" w:rsidP="008919B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6" w:name="_Hlk94087756"/>
            <w:r w:rsidRPr="001171B7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Приложения </w:t>
            </w:r>
            <w:r w:rsidRPr="001171B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(при наличии)</w:t>
            </w:r>
            <w:r w:rsidRPr="001171B7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bookmarkEnd w:id="16"/>
            <w:r w:rsidRPr="001171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7FAFC0F" w14:textId="77777777" w:rsidR="00E92AA5" w:rsidRPr="001171B7" w:rsidRDefault="00E92AA5" w:rsidP="0096406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Cs/>
                <w:sz w:val="28"/>
                <w:szCs w:val="28"/>
              </w:rPr>
              <w:t>1._______________</w:t>
            </w:r>
          </w:p>
          <w:p w14:paraId="62A4A3B7" w14:textId="77777777" w:rsidR="00E92AA5" w:rsidRPr="001171B7" w:rsidRDefault="00E92AA5" w:rsidP="0096406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Cs/>
                <w:sz w:val="28"/>
                <w:szCs w:val="28"/>
              </w:rPr>
              <w:t>2._______________</w:t>
            </w:r>
          </w:p>
          <w:p w14:paraId="61297C45" w14:textId="77777777" w:rsidR="00E92AA5" w:rsidRPr="001171B7" w:rsidRDefault="00E92AA5" w:rsidP="0096406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1B7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  <w:p w14:paraId="0F914646" w14:textId="77777777" w:rsidR="00E92AA5" w:rsidRPr="001171B7" w:rsidRDefault="00E92AA5" w:rsidP="00CF5168">
            <w:pPr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>Обучающийся:</w:t>
            </w:r>
          </w:p>
          <w:p w14:paraId="5341B1C9" w14:textId="77777777" w:rsidR="00E92AA5" w:rsidRPr="001171B7" w:rsidRDefault="00E92AA5" w:rsidP="00CF51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71B7">
              <w:rPr>
                <w:rFonts w:ascii="Times New Roman" w:hAnsi="Times New Roman"/>
                <w:sz w:val="28"/>
                <w:szCs w:val="28"/>
              </w:rPr>
              <w:t xml:space="preserve">_______________/______________   «___»________________20___г.                     </w:t>
            </w:r>
          </w:p>
          <w:p w14:paraId="1A4E5B5E" w14:textId="77777777" w:rsidR="00E92AA5" w:rsidRPr="001171B7" w:rsidRDefault="00E92AA5" w:rsidP="00CF5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1B7">
              <w:rPr>
                <w:rFonts w:ascii="Times New Roman" w:hAnsi="Times New Roman"/>
                <w:sz w:val="24"/>
                <w:szCs w:val="24"/>
              </w:rPr>
              <w:t>(подпись)                               (</w:t>
            </w:r>
            <w:r w:rsidRPr="001171B7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  <w:r w:rsidRPr="001171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B13D57A" w14:textId="77777777" w:rsidR="00E92AA5" w:rsidRPr="001171B7" w:rsidRDefault="00E92AA5" w:rsidP="0096406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bookmarkEnd w:id="15"/>
    </w:tbl>
    <w:p w14:paraId="172A6318" w14:textId="77777777" w:rsidR="00E92AA5" w:rsidRPr="001171B7" w:rsidRDefault="00E92AA5" w:rsidP="00C8029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284E35" w14:textId="77777777" w:rsidR="00E92AA5" w:rsidRPr="001171B7" w:rsidRDefault="00E92AA5" w:rsidP="00C613C8">
      <w:pPr>
        <w:jc w:val="both"/>
        <w:rPr>
          <w:rFonts w:ascii="Times New Roman" w:hAnsi="Times New Roman"/>
          <w:b/>
          <w:sz w:val="28"/>
          <w:szCs w:val="28"/>
        </w:rPr>
      </w:pPr>
    </w:p>
    <w:p w14:paraId="354D33D3" w14:textId="77777777" w:rsidR="00E92AA5" w:rsidRPr="001171B7" w:rsidRDefault="00E92AA5" w:rsidP="00C613C8">
      <w:pPr>
        <w:jc w:val="both"/>
        <w:rPr>
          <w:rFonts w:ascii="Times New Roman" w:hAnsi="Times New Roman"/>
          <w:b/>
          <w:sz w:val="28"/>
          <w:szCs w:val="28"/>
        </w:rPr>
      </w:pPr>
    </w:p>
    <w:p w14:paraId="6DCA070F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7" w:name="_Hlk94100256"/>
      <w:r w:rsidRPr="001171B7">
        <w:rPr>
          <w:rFonts w:ascii="Times New Roman" w:hAnsi="Times New Roman"/>
          <w:b/>
          <w:sz w:val="28"/>
          <w:szCs w:val="28"/>
        </w:rPr>
        <w:lastRenderedPageBreak/>
        <w:t>5.</w:t>
      </w:r>
      <w:r w:rsidR="0063085C">
        <w:rPr>
          <w:rFonts w:ascii="Times New Roman" w:hAnsi="Times New Roman"/>
          <w:b/>
          <w:sz w:val="28"/>
          <w:szCs w:val="28"/>
        </w:rPr>
        <w:t> </w:t>
      </w:r>
      <w:r w:rsidRPr="001171B7">
        <w:rPr>
          <w:rFonts w:ascii="Times New Roman" w:hAnsi="Times New Roman"/>
          <w:b/>
          <w:bCs/>
          <w:sz w:val="28"/>
          <w:szCs w:val="28"/>
        </w:rPr>
        <w:t>Критерии оценивания результатов прохождения учебно-ознакомительной практики обучающимся (промежуточной аттестации)</w:t>
      </w:r>
    </w:p>
    <w:p w14:paraId="7A7DA961" w14:textId="77777777" w:rsidR="00E92AA5" w:rsidRPr="001171B7" w:rsidRDefault="00E92AA5" w:rsidP="006308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5.1. По результатам прохождения учебно-ознакомительной практики обучающемуся Института выставляется одна из оценок: </w:t>
      </w:r>
      <w:bookmarkStart w:id="18" w:name="_Hlk95834921"/>
      <w:r w:rsidRPr="001171B7">
        <w:rPr>
          <w:rFonts w:ascii="Times New Roman" w:hAnsi="Times New Roman"/>
          <w:sz w:val="28"/>
          <w:szCs w:val="28"/>
        </w:rPr>
        <w:t>«зачтено» или «не зачтено»</w:t>
      </w:r>
      <w:bookmarkEnd w:id="18"/>
      <w:r w:rsidRPr="001171B7">
        <w:rPr>
          <w:rFonts w:ascii="Times New Roman" w:hAnsi="Times New Roman"/>
          <w:sz w:val="28"/>
          <w:szCs w:val="28"/>
        </w:rPr>
        <w:t xml:space="preserve">. </w:t>
      </w:r>
    </w:p>
    <w:p w14:paraId="41D7F3D6" w14:textId="77777777" w:rsidR="00E92AA5" w:rsidRPr="001171B7" w:rsidRDefault="00E92AA5" w:rsidP="006308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5.2. При оценивании </w:t>
      </w:r>
      <w:bookmarkStart w:id="19" w:name="_Hlk95834952"/>
      <w:r w:rsidRPr="001171B7">
        <w:rPr>
          <w:rFonts w:ascii="Times New Roman" w:hAnsi="Times New Roman"/>
          <w:sz w:val="28"/>
          <w:szCs w:val="28"/>
        </w:rPr>
        <w:t>результатов прохождения</w:t>
      </w:r>
      <w:bookmarkEnd w:id="19"/>
      <w:r w:rsidRPr="001171B7">
        <w:rPr>
          <w:rFonts w:ascii="Times New Roman" w:hAnsi="Times New Roman"/>
          <w:sz w:val="28"/>
          <w:szCs w:val="28"/>
        </w:rPr>
        <w:t xml:space="preserve"> учебно-ознакомительной практики используются следующие критерии:</w:t>
      </w:r>
    </w:p>
    <w:p w14:paraId="14B22D7D" w14:textId="77777777" w:rsidR="00E92AA5" w:rsidRPr="001171B7" w:rsidRDefault="00E92AA5" w:rsidP="006308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оценки «зачтено» заслуживает обучающийся Института, в основном выполнивший программу учебно-ознакомительной практики, в целом справившийся с индивидуальными заданиями, полученными от руководителя практики, удовлетворительно составивший отчет о прохождении учебно-ознакомительной практики в соответствии с установленными требованиями к оформлению и содержанию;</w:t>
      </w:r>
    </w:p>
    <w:p w14:paraId="1287D899" w14:textId="77777777" w:rsidR="00E92AA5" w:rsidRPr="001171B7" w:rsidRDefault="00E92AA5" w:rsidP="006308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оценки «не зачтено» заслуживает обучающийся Института, не выполнивший полностью или большей частью программу учебно- ознакомительной практики и (или) не справившийся с индивидуальными заданиями, полученными от руководителя практики, либо не составивший отчет о прохождении учебно-ознакомительной практики в соответствии с установленными требованиями к оформлению и содержанию.</w:t>
      </w:r>
    </w:p>
    <w:bookmarkEnd w:id="17"/>
    <w:p w14:paraId="008D244D" w14:textId="77777777" w:rsidR="00E92AA5" w:rsidRPr="001171B7" w:rsidRDefault="00E92AA5" w:rsidP="00630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B652B9" w14:textId="77777777" w:rsidR="00E92AA5" w:rsidRPr="001171B7" w:rsidRDefault="00E92AA5" w:rsidP="0063085C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1171B7">
        <w:rPr>
          <w:rFonts w:ascii="Times New Roman" w:hAnsi="Times New Roman"/>
          <w:b/>
          <w:bCs/>
          <w:sz w:val="28"/>
          <w:szCs w:val="28"/>
        </w:rPr>
        <w:br w:type="page"/>
      </w:r>
      <w:r w:rsidRPr="001171B7">
        <w:rPr>
          <w:rFonts w:ascii="Times New Roman" w:hAnsi="Times New Roman"/>
          <w:b/>
          <w:i/>
          <w:sz w:val="28"/>
          <w:szCs w:val="28"/>
        </w:rPr>
        <w:lastRenderedPageBreak/>
        <w:t>Приложение № 2</w:t>
      </w:r>
    </w:p>
    <w:p w14:paraId="0A905841" w14:textId="77777777" w:rsidR="00E92AA5" w:rsidRPr="001171B7" w:rsidRDefault="00E92AA5" w:rsidP="0097287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E967AC5" w14:textId="77777777" w:rsidR="00E92AA5" w:rsidRPr="001171B7" w:rsidRDefault="00E92AA5" w:rsidP="003B50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ПЕРЕЧЕНЬ</w:t>
      </w:r>
    </w:p>
    <w:p w14:paraId="4DF0CA82" w14:textId="77777777" w:rsidR="00E92AA5" w:rsidRPr="001171B7" w:rsidRDefault="00E92AA5" w:rsidP="006308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печатных изданий, электронных учебных изданий и электронных</w:t>
      </w:r>
      <w:r w:rsidR="0063085C">
        <w:rPr>
          <w:rFonts w:ascii="Times New Roman" w:hAnsi="Times New Roman"/>
          <w:b/>
          <w:sz w:val="28"/>
          <w:szCs w:val="28"/>
        </w:rPr>
        <w:t xml:space="preserve"> </w:t>
      </w:r>
      <w:r w:rsidRPr="001171B7">
        <w:rPr>
          <w:rFonts w:ascii="Times New Roman" w:hAnsi="Times New Roman"/>
          <w:b/>
          <w:sz w:val="28"/>
          <w:szCs w:val="28"/>
        </w:rPr>
        <w:t>образовательных ресурсов, рекомендуемых для методического</w:t>
      </w:r>
      <w:r w:rsidR="0063085C">
        <w:rPr>
          <w:rFonts w:ascii="Times New Roman" w:hAnsi="Times New Roman"/>
          <w:b/>
          <w:sz w:val="28"/>
          <w:szCs w:val="28"/>
        </w:rPr>
        <w:t xml:space="preserve"> </w:t>
      </w:r>
      <w:r w:rsidRPr="001171B7">
        <w:rPr>
          <w:rFonts w:ascii="Times New Roman" w:hAnsi="Times New Roman"/>
          <w:b/>
          <w:sz w:val="28"/>
          <w:szCs w:val="28"/>
        </w:rPr>
        <w:t>обеспечения прохождения учебно-ознакомительной практики</w:t>
      </w:r>
    </w:p>
    <w:p w14:paraId="2995A921" w14:textId="77777777" w:rsidR="00E92AA5" w:rsidRPr="001171B7" w:rsidRDefault="00E92AA5" w:rsidP="00972877">
      <w:pPr>
        <w:spacing w:after="0" w:line="360" w:lineRule="auto"/>
        <w:ind w:firstLine="709"/>
        <w:jc w:val="both"/>
        <w:rPr>
          <w:b/>
        </w:rPr>
      </w:pPr>
      <w:r w:rsidRPr="001171B7">
        <w:rPr>
          <w:b/>
        </w:rPr>
        <w:t xml:space="preserve"> </w:t>
      </w:r>
    </w:p>
    <w:p w14:paraId="6D8630E6" w14:textId="77777777" w:rsidR="00E92AA5" w:rsidRPr="001171B7" w:rsidRDefault="00E92AA5" w:rsidP="003B500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Основная литература</w:t>
      </w:r>
    </w:p>
    <w:p w14:paraId="500EE68F" w14:textId="77777777" w:rsidR="00E92AA5" w:rsidRPr="001171B7" w:rsidRDefault="00E92AA5" w:rsidP="0063085C">
      <w:pPr>
        <w:pStyle w:val="a8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Ермакова Н.И. Психодиагностика: учебное пособие для бакалавров / Ермакова Н.И., Перепелкина Н.О., Мутавчи Е.П.. — Москва: Дашков и К, Ай Пи Эр Медиа, 2018. — 224 c. — ISBN 978-5-394-02974-5. — Текст: электронный // Электронно-библиотечная система IPR BOOKS: [сайт]. — URL: </w:t>
      </w:r>
      <w:r w:rsidRPr="0063085C">
        <w:rPr>
          <w:rFonts w:ascii="Times New Roman" w:hAnsi="Times New Roman"/>
          <w:sz w:val="28"/>
          <w:szCs w:val="28"/>
        </w:rPr>
        <w:t>https://www.iprbookshop.ru/72995.html</w:t>
      </w:r>
      <w:r w:rsidRPr="001171B7">
        <w:rPr>
          <w:rFonts w:ascii="Times New Roman" w:hAnsi="Times New Roman"/>
          <w:sz w:val="28"/>
          <w:szCs w:val="28"/>
        </w:rPr>
        <w:t xml:space="preserve"> </w:t>
      </w:r>
    </w:p>
    <w:p w14:paraId="66AFD14A" w14:textId="77777777" w:rsidR="00E92AA5" w:rsidRPr="001171B7" w:rsidRDefault="00E92AA5" w:rsidP="0063085C">
      <w:pPr>
        <w:pStyle w:val="a8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Ильченко Н.В. Содержание психолого-педагогического сопровождения ребенка и его семьи в системе ранней помощи: диагностика и коррекция : практикум / Ильченко Н.В., Орлова Е.В., Чернявская Е.А.. — Омск : Издательство ОмГПУ, 2018. — 196 c. — ISBN 978-5-8268-2138-1. — Текст : электронный // IPR SMART : [сайт]. — URL: https://www.iprbookshop.ru/105326.html . — Режим доступа: для авторизир. пользователей</w:t>
      </w:r>
    </w:p>
    <w:p w14:paraId="01FCFFD1" w14:textId="77777777" w:rsidR="00E92AA5" w:rsidRPr="001171B7" w:rsidRDefault="00E92AA5" w:rsidP="0063085C">
      <w:pPr>
        <w:pStyle w:val="a8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Лучинин А.С. Психодиагностика: учебное пособие / Лучинин А.С.. — Саратов: Научная книга, 2019. — 159 c. — ISBN 978-5-9758-1812-6. — Текст: электронный // Электронно-библиотечная система IPR BOOKS: [сайт]. — URL: https://www.iprbookshop.ru/81043.html</w:t>
      </w:r>
    </w:p>
    <w:p w14:paraId="61EEB909" w14:textId="77777777" w:rsidR="00E92AA5" w:rsidRPr="001171B7" w:rsidRDefault="00E92AA5" w:rsidP="0063085C">
      <w:pPr>
        <w:pStyle w:val="a8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Мицкевич А.Н. Первая и превентивная психологическая помощь в повседневной жизнедеятельности : памятка для педагогов, родителей, студентов, волонтеров, вожатых, работников социальных организаций / Мицкевич А.Н., Петров С.В.. — Москва : Московский педагогический государственный университет, 2018. — 60 c. — ISBN 978-5-4263-0627-1. — Текст : электронный // IPR SMART : [сайт]. — URL: </w:t>
      </w:r>
      <w:r w:rsidRPr="001171B7">
        <w:rPr>
          <w:rFonts w:ascii="Times New Roman" w:hAnsi="Times New Roman"/>
          <w:sz w:val="28"/>
          <w:szCs w:val="28"/>
        </w:rPr>
        <w:lastRenderedPageBreak/>
        <w:t>https://www.iprbookshop.ru/97757.html . — Режим доступа: для авторизир. пользователей</w:t>
      </w:r>
    </w:p>
    <w:p w14:paraId="1E3D6C62" w14:textId="77777777" w:rsidR="00E92AA5" w:rsidRPr="001171B7" w:rsidRDefault="00E92AA5" w:rsidP="0063085C">
      <w:pPr>
        <w:pStyle w:val="a8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Полянская Ю.М. Этика делового общения : учебно-методическое пособие / Полянская Ю.М.. — Москва : Московский технический университет связи и информатики, 2018. — 44 c. — Текст : электронный // IPR SMART : [сайт]. — URL: https://www.iprbookshop.ru/92495.html . — Режим доступа: для авторизир. пользователей</w:t>
      </w:r>
    </w:p>
    <w:p w14:paraId="3573BB7A" w14:textId="77777777" w:rsidR="00E92AA5" w:rsidRPr="001171B7" w:rsidRDefault="00E92AA5" w:rsidP="0063085C">
      <w:pPr>
        <w:pStyle w:val="a8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Психологическое консультирование в социальных практиках психологической помощи : учебное пособие / Т.Г. Бохан [и др.].. — Томск : Издательский Дом Томского государственного университета, 2019. — 163 c. — ISBN 978-5-94621-817-7. — Текст : электронный // IPR SMART : [сайт]. — URL: https://www.iprbookshop.ru/116831.html . — Режим доступа: для авторизир. пользователей</w:t>
      </w:r>
    </w:p>
    <w:p w14:paraId="33EC02ED" w14:textId="77777777" w:rsidR="00E92AA5" w:rsidRPr="001171B7" w:rsidRDefault="00E92AA5" w:rsidP="0063085C">
      <w:pPr>
        <w:pStyle w:val="a8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Сериков Г.В. Этические проблемы в деятельности психолога : учебное пособие / Сериков Г.В., Шкурко Т.А.. — Ростов-на-Дону, Таганрог : Издательство Южного федерального университета, 2018. — 138 c. — ISBN 978-5-9275-2763-2. — Текст : электронный // IPR SMART : [сайт]. — URL: https://www.iprbookshop.ru/87783.html . — Режим доступа: для авторизир. пользователей</w:t>
      </w:r>
    </w:p>
    <w:p w14:paraId="0038FC24" w14:textId="77777777" w:rsidR="00E92AA5" w:rsidRPr="001171B7" w:rsidRDefault="00E92AA5" w:rsidP="0063085C">
      <w:pPr>
        <w:pStyle w:val="a8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Яруллина Л.Р. Социальная адаптация, конфликт интересов и служебная этика : учебное пособие / Яруллина Л.Р.. — Казань : Казанский государственный архитектурно-строительный университет, ЭБС АСВ, 2018. — 128 c. — Текст : электронный // IPR SMART : [сайт]. — URL: https://www.iprbookshop.ru/105750.html . — Режим доступа: для авторизир. пользователей</w:t>
      </w:r>
    </w:p>
    <w:p w14:paraId="252DB3D7" w14:textId="77777777" w:rsidR="00E92AA5" w:rsidRPr="001171B7" w:rsidRDefault="00E92AA5" w:rsidP="00D74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55912E0" w14:textId="77777777" w:rsidR="00E92AA5" w:rsidRPr="001171B7" w:rsidRDefault="00E92AA5" w:rsidP="003B5003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Дополнительная литература</w:t>
      </w:r>
    </w:p>
    <w:p w14:paraId="25360673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Авдулова Т. П. Психология менеджмента: Учеб. пособие. — М.: Издательский центр «Академия», 2003. - 256 с.</w:t>
      </w:r>
    </w:p>
    <w:p w14:paraId="24A232E9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Бронников А.Г. Наркомания - белая смерть. Расследование и предупреждение незаконного распространения наркотических веществ. Учебное пособие для сотрудников правоохранительных органов и студентов юридических учебных заведений / Под ред. генерал- лейтенанта милиции Ю.Г. Горлова. - 3-е изд., перераб. и доп. — Пермь, 2006. - 140 с.</w:t>
      </w:r>
    </w:p>
    <w:p w14:paraId="7D87D2E8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Васильева О. С., Филатов Ф. Р. Психология здоровья человека: эталоны, представления, установки: Учеб. пособие для студ. высш. учеб. заведений. — М.: Издательский центр «Академия», 2001. — 352 с.</w:t>
      </w:r>
    </w:p>
    <w:p w14:paraId="5EB30C4F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Вачков И.В. Психология тренинговой работы : Содержательные, организационные и методические аспекты ведения тренинговой группы / И В. Вачков. — М.: Эксмо, 2008. — 416 с. — (Образовательный стандарт XXI).</w:t>
      </w:r>
    </w:p>
    <w:p w14:paraId="15EC209F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Волков Б.С., Волкова Н.В. Психология развития человека: Учебное пособие для вузов.— М.: Академический Проект, 2004.— 224 с.— («Gaudeamus»).</w:t>
      </w:r>
    </w:p>
    <w:p w14:paraId="1EAC3926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Кравченко А.И.  Социальная антропология: Учебное пособие для вузов. — 2-е изд. — М.: Академический Проект, 2005. — 544 с. — («Gaudeamus»).</w:t>
      </w:r>
    </w:p>
    <w:p w14:paraId="501921EC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Курепина М.М. Анатомия человека: атлас /М.М. Курепина, А.П. Ожигова, А.А. Никитина. — М. : Гуманитар, изд. центр ВЛАДОС, 2007. — 239 с. : ил. — (Пособие для вузов).</w:t>
      </w:r>
    </w:p>
    <w:p w14:paraId="6F3740A2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Люшер М. Цветовой тест Люшера / Пер. с англ. А. Никоновой. — СПб.: Сова; М.: Изд-во Эксмо, 2003. — 192 с. (Серия «Психологический практикум: тесты»)</w:t>
      </w:r>
    </w:p>
    <w:p w14:paraId="35B78841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Марцинковская Т.Д. Общая и экспериментальная психология : учебник для студ. / Т.Д. Марцинковская, Г. В. Шукова. — М. : Издательский центр «Академия», 2013. — 368 с. — (Сер. Бакалавриат).</w:t>
      </w:r>
    </w:p>
    <w:p w14:paraId="5CF2F3C3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>Минигалиева М. Р. Психологическое консультирование : теория и практика/ М. Р. Минигалиева. — Ростов н/Д : Феникс, 2008. — 603, [1] с. — (Психологический практикум).</w:t>
      </w:r>
    </w:p>
    <w:p w14:paraId="6F7E6AFC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Нуркова, В. В. Общая психология; учебник для вузов / В. В. Нуркова, Н. Б. Березанская. — 3-е изд., перераб. и доп. — М.: Издательство Юрайт, 2013. — 604 с.</w:t>
      </w:r>
    </w:p>
    <w:p w14:paraId="5FDB3C02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Практикум по возрастной психологии : учеб. пособие для студ. / Е. И. Изотова, Т. В. Костяк, Т. П. Авдулова и др.; под ред. Е. И. Изотовой. — М. : Издательский центр «Академия», — 272 с. — (Сер. Бакалавриат).</w:t>
      </w:r>
    </w:p>
    <w:p w14:paraId="7899F94E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Психология деятельности в экстремальных условиях : учеб. пособие / [В. Н. Непопалов, В.Ф. Сопов, А. В. Родионов и др.; под ред. А. Н. Блеера]. — М.; Издательский центр «Академия», 2008. — 256 с.</w:t>
      </w:r>
    </w:p>
    <w:p w14:paraId="45FE2AB5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Психология и этика делового общения: Учебник для вузов /Под ред. проф. В.Н. Лавриненко. — 4-е изд., перераб. и доп. - М.: ЮНИТИ-ДАНА, 2002. - 415 с.</w:t>
      </w:r>
    </w:p>
    <w:p w14:paraId="42B947E2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Руденко А. М.  Психологический практикум / А. М. Руденко. — Ростов н/Д : Феникс, 2008. — 492, [1] с. — (Высшее образование).</w:t>
      </w:r>
    </w:p>
    <w:p w14:paraId="590772AE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Столяренко Л. Д. Основы психологии : практикум / Ред.-сост. JI. Д. Столяренко — Изд. 10-е. — Ростов н/Д : Феникс, 2008. — 686 [10] с. — (Высшее образование).</w:t>
      </w:r>
    </w:p>
    <w:p w14:paraId="0DC7654A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Технологии профилактики девиаций в социальной сфере: Учебно-методический комплекс / Под ред. Я. И. Гилинского. — СПб.: Изд-во РГПУ им. А. И. Герцена, 2008. — 200 с.</w:t>
      </w:r>
    </w:p>
    <w:p w14:paraId="358586D3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Целуйко В.М. Психология неблагополучной семьи: Книга для педагогов и родителей. — М.: Изд-во ВЛАДОС-ПРЕСС, 2004. — 272 с.: ил. — (Психология для всех).</w:t>
      </w:r>
    </w:p>
    <w:p w14:paraId="5E92164E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Шапарь В. Б. Практическая психология. Психодиагностика групп и коллективов: учеб. пособие / В. Б. Шапарь. — Ростов н/Д.: Феникс, 2006. — 448 с.: ил. — (Психологический факультет).</w:t>
      </w:r>
    </w:p>
    <w:p w14:paraId="256E9D62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lastRenderedPageBreak/>
        <w:t xml:space="preserve">Абаева И.В. Психологическая поддержка детей и взрослых при переживании стресса и кризисных ситуаций : учебно-методическое пособие / Абаева И.В.. — Владикавказ : Северо-Осетинский государственный педагогический институт, 2017. — 125 c. — Текст : электронный // IPR SMART : [сайт]. — URL: https://www.iprbookshop.ru/73814.html . — Режим доступа: для авторизир. пользователей. - DOI: </w:t>
      </w:r>
      <w:r w:rsidRPr="0063085C">
        <w:rPr>
          <w:rFonts w:ascii="Times New Roman" w:hAnsi="Times New Roman"/>
          <w:sz w:val="28"/>
          <w:szCs w:val="28"/>
        </w:rPr>
        <w:t>https://doi.org/10.23682/73814</w:t>
      </w:r>
    </w:p>
    <w:p w14:paraId="1F98736C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Вишняков И.А. Введение в профессиональную деятельность педагога-психолога : учебное пособие по дисциплине «Введение в психолого-педагогическую деятельность» / Вишняков И.А.. — Омск : Издательство ОмГПУ, 2017. — 168 c. — ISBN 978-5-8268-2102-2. — Текст : электронный // IPR SMART : [сайт]. — URL: https://www.iprbookshop.ru/105280.html . — Режим доступа: для авторизир. пользователей</w:t>
      </w:r>
    </w:p>
    <w:p w14:paraId="3690C044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Ершова Д.А. Экстренная психологическая помощь : курс лекций / Ершова Д.А., Есаян М.Л., Макадей Л.И.. — Ставрополь : Северо-Кавказский федеральный университет, 2017. — 162 c. — Текст : электронный // IPR SMART : [сайт]. — URL: https://www.iprbookshop.ru/83207.html . — Режим доступа: для авторизир. пользователей</w:t>
      </w:r>
    </w:p>
    <w:p w14:paraId="6A2CB5DC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Зеер Э.Ф. Профориентология: теория и практика : учебное пособие для высшей школы / Зеер Э.Ф., Павлова А.М., Садовникова Н.О.. — Москва : Академический проект, 2020. — 189 c. — ISBN 978-5-8291-2724-4. — Текст : электронный // IPR SMART : [сайт]. — URL: https://www.iprbookshop.ru/110079.html . — Режим доступа: для авторизир. пользователей</w:t>
      </w:r>
    </w:p>
    <w:p w14:paraId="5049ABDC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Клаус Фопель На пороге взрослой жизни. Психологическая работа с подростковыми и юношескими проблемами. Отделение от семьи. Любовь и дружба. Сексуальность / Клаус Фопель. — Москва : Генезис , 2020. — 172 c. — ISBN 978-5-98563-542-3. — Текст : электронный // IPR </w:t>
      </w:r>
      <w:r w:rsidRPr="001171B7">
        <w:rPr>
          <w:rFonts w:ascii="Times New Roman" w:hAnsi="Times New Roman"/>
          <w:sz w:val="28"/>
          <w:szCs w:val="28"/>
        </w:rPr>
        <w:lastRenderedPageBreak/>
        <w:t>SMART : [сайт]. — URL: https://www.iprbookshop.ru/95346.html . — Режим доступа: для авторизир. пользователей</w:t>
      </w:r>
    </w:p>
    <w:p w14:paraId="35530930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Ковалёва И.С. Недолюбленные дети. Записки психолога / Ковалёва И.С.. — Москва : Генезис, 2018. — 223 c. — ISBN 978-5-98563-536-2. — Текст : электронный // IPR SMART : [сайт]. — URL: https://www.iprbookshop.ru/89950.html . — Режим доступа: для авторизир. пользователей</w:t>
      </w:r>
    </w:p>
    <w:p w14:paraId="4D94505A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Обухова Ю.В. Практическая психология личности: драматические и игровые техники в работе психолога / Обухова Ю.В.. — Ростов-на-Дону, Таганрог : Издательство Южного федерального университета, 2018. — 124 c. — ISBN 978-5-9275-2568-3. — Текст : электронный // IPR SMART : [сайт]. — URL: https://www.iprbookshop.ru/87471.html . — Режим доступа: для авторизир. пользователей</w:t>
      </w:r>
    </w:p>
    <w:p w14:paraId="4DDB6556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Психология и этика делового общения : учебник для студентов вузов / В.Ю. Дорошенко [и др.].. — Москва : ЮНИТИ-ДАНА, 2017. — 419 c. — ISBN 978-5-238-01050-2. — Текст : электронный // IPR SMART : [сайт]. — URL: https://www.iprbookshop.ru/81834.html . — Режим доступа: для авторизир. пользователей</w:t>
      </w:r>
    </w:p>
    <w:p w14:paraId="74CB6982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Рягузова Е.В. Теория и практика профессионального общения: психология общения : учебное пособие для студентов бакалавриата, обучающихся по направлению 37.03.01 «Психология» / Рягузова Е.В.. — Саратов : Издательство Саратовского университета, 2019. — 80 c. — ISBN 978-5-292-04607-3. — Текст : электронный // IPR SMART : [сайт]. — URL: https://www.iprbookshop.ru/99042.html . — Режим доступа: для авторизир. пользователей</w:t>
      </w:r>
    </w:p>
    <w:p w14:paraId="3A9B9531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 xml:space="preserve">Светлов В.А. Введение в единую теорию анализа и разрешения конфликтов : учебное пособие / Светлов В.А.. — Саратов : Ай Пи Эр Медиа, 2019. — 279 c. — ISBN 978-5-4486-0411-9. — Текст : электронный // IPR SMART : [сайт]. — URL: </w:t>
      </w:r>
      <w:r w:rsidRPr="001171B7">
        <w:rPr>
          <w:rFonts w:ascii="Times New Roman" w:hAnsi="Times New Roman"/>
          <w:sz w:val="28"/>
          <w:szCs w:val="28"/>
        </w:rPr>
        <w:lastRenderedPageBreak/>
        <w:t>https:</w:t>
      </w:r>
      <w:r w:rsidR="000D58A4">
        <w:rPr>
          <w:rFonts w:ascii="Times New Roman" w:hAnsi="Times New Roman"/>
          <w:sz w:val="28"/>
          <w:szCs w:val="28"/>
        </w:rPr>
        <w:t>//www.iprbookshop.ru/79616.html</w:t>
      </w:r>
      <w:r w:rsidRPr="001171B7">
        <w:rPr>
          <w:rFonts w:ascii="Times New Roman" w:hAnsi="Times New Roman"/>
          <w:sz w:val="28"/>
          <w:szCs w:val="28"/>
        </w:rPr>
        <w:t>. — Режим доступа: для авторизир. пользователей</w:t>
      </w:r>
    </w:p>
    <w:p w14:paraId="7DB7411A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Супервизия работы практического психолога : практикум / . — Ставрополь : Северо-Кавказский федеральный университет, 2017. — 126 c. — Текст : электронный // IPR SMART : [сайт]. — URL: https://www.iprbookshop.ru/92760.html . — Режим доступа: для авторизир. пользователей</w:t>
      </w:r>
    </w:p>
    <w:p w14:paraId="7A498D82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Ткаченко И.В. Детско-родительские отношения в семье, воспитывающей ребёнка с ограниченными возможностями здоровья: феноменология, диагностика, психологическая помощь : монография / Ткаченко И.В., Евдокимова Е.В.. — Армавир : Армавирский государственный педагогический университет, 2019. — 183 c. — Текст : электронный // IPR SMART : [сайт]. — URL: https://www.iprbookshop.ru/82444.html . — Режим доступа: для авторизир. пользователей</w:t>
      </w:r>
    </w:p>
    <w:p w14:paraId="72C6B939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Цуранова С.П. Психология и этика деловых отношений. Практикум : учебное пособие / Цуранова С.П., Павлова И.М., Вашкевич А.С.. — Минск : Республиканский институт профессионального образования (РИПО), 2018. — 192 c. — ISBN 978-985-503-767-6. — Текст : электронный // IPR SMART : [сайт]. — URL: https://www.iprbookshop.ru/93396.html . — Режим доступа: для авторизир. пользователей</w:t>
      </w:r>
    </w:p>
    <w:p w14:paraId="4CBCA96E" w14:textId="77777777" w:rsidR="00E92AA5" w:rsidRPr="001171B7" w:rsidRDefault="00E92AA5" w:rsidP="0063085C">
      <w:pPr>
        <w:pStyle w:val="a8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Яэль Авраам Почему со мной никто не дружит? Психологическая помощь детям-изгоям / Яэль Авраам. — Москва : Генезис, 2020. — 232 c. — ISBN 978-5-98563-611-6. — Текст : электронный // IPR SMART : [сайт]. — URL: https://www.iprbookshop.ru/96442.html . — Режим доступа: для авторизир. пользователей</w:t>
      </w:r>
    </w:p>
    <w:p w14:paraId="7CBCC630" w14:textId="77777777" w:rsidR="00E92AA5" w:rsidRPr="001171B7" w:rsidRDefault="00E92AA5" w:rsidP="00E6255A">
      <w:pPr>
        <w:spacing w:after="0" w:line="360" w:lineRule="auto"/>
        <w:jc w:val="both"/>
        <w:rPr>
          <w:b/>
        </w:rPr>
      </w:pPr>
    </w:p>
    <w:p w14:paraId="710C087C" w14:textId="77777777" w:rsidR="00E92AA5" w:rsidRPr="001171B7" w:rsidRDefault="00E92AA5" w:rsidP="0063085C">
      <w:pPr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71B7">
        <w:rPr>
          <w:b/>
        </w:rPr>
        <w:br w:type="page"/>
      </w:r>
      <w:bookmarkStart w:id="20" w:name="_Hlk94040170"/>
      <w:r w:rsidRPr="001171B7">
        <w:rPr>
          <w:sz w:val="28"/>
          <w:szCs w:val="28"/>
        </w:rPr>
        <w:lastRenderedPageBreak/>
        <w:t xml:space="preserve"> </w:t>
      </w:r>
      <w:r w:rsidRPr="001171B7">
        <w:rPr>
          <w:rFonts w:ascii="Times New Roman" w:hAnsi="Times New Roman"/>
          <w:b/>
          <w:bCs/>
          <w:i/>
          <w:iCs/>
          <w:sz w:val="28"/>
          <w:szCs w:val="28"/>
        </w:rPr>
        <w:t>Приложение №3</w:t>
      </w:r>
    </w:p>
    <w:p w14:paraId="75AE705C" w14:textId="77777777" w:rsidR="00E92AA5" w:rsidRPr="001171B7" w:rsidRDefault="00E92AA5" w:rsidP="003B500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71B7">
        <w:rPr>
          <w:rFonts w:ascii="Times New Roman" w:hAnsi="Times New Roman"/>
          <w:b/>
          <w:sz w:val="28"/>
          <w:szCs w:val="28"/>
        </w:rPr>
        <w:t>ПЕРЕЧЕНЬ</w:t>
      </w:r>
    </w:p>
    <w:p w14:paraId="4019683E" w14:textId="77777777" w:rsidR="00E92AA5" w:rsidRPr="001171B7" w:rsidRDefault="00E92AA5" w:rsidP="003B500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71B7">
        <w:rPr>
          <w:rFonts w:ascii="Times New Roman" w:hAnsi="Times New Roman"/>
          <w:b/>
          <w:bCs/>
          <w:sz w:val="28"/>
          <w:szCs w:val="28"/>
        </w:rPr>
        <w:t>профессиональных баз данных</w:t>
      </w:r>
      <w:r w:rsidR="003B5003" w:rsidRPr="0011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71B7">
        <w:rPr>
          <w:rFonts w:ascii="Times New Roman" w:hAnsi="Times New Roman"/>
          <w:b/>
          <w:bCs/>
          <w:sz w:val="28"/>
          <w:szCs w:val="28"/>
        </w:rPr>
        <w:t>и информационных справочных систем</w:t>
      </w:r>
    </w:p>
    <w:p w14:paraId="29C0DEE1" w14:textId="77777777" w:rsidR="003B5003" w:rsidRPr="001171B7" w:rsidRDefault="003B5003" w:rsidP="003B500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3314BC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1.</w:t>
      </w:r>
      <w:r w:rsidRPr="001171B7">
        <w:rPr>
          <w:sz w:val="28"/>
          <w:szCs w:val="28"/>
        </w:rPr>
        <w:tab/>
        <w:t>Справочная правовая система (СПС) КонсультантПлюс</w:t>
      </w:r>
    </w:p>
    <w:p w14:paraId="2DAF5693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2.</w:t>
      </w:r>
      <w:r w:rsidRPr="001171B7">
        <w:rPr>
          <w:sz w:val="28"/>
          <w:szCs w:val="28"/>
        </w:rPr>
        <w:tab/>
        <w:t>Федеральный портал «Российское образование» http://www.edu.ru</w:t>
      </w:r>
    </w:p>
    <w:p w14:paraId="3A991CEB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3.</w:t>
      </w:r>
      <w:r w:rsidRPr="001171B7">
        <w:rPr>
          <w:sz w:val="28"/>
          <w:szCs w:val="28"/>
        </w:rPr>
        <w:tab/>
        <w:t>Электронно-библиотечная система IPRbooks (ЭБС IPRbooks): http://www.iprbookshop.ru</w:t>
      </w:r>
    </w:p>
    <w:p w14:paraId="1EF74335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4.</w:t>
      </w:r>
      <w:r w:rsidRPr="001171B7">
        <w:rPr>
          <w:sz w:val="28"/>
          <w:szCs w:val="28"/>
        </w:rPr>
        <w:tab/>
        <w:t>Научная электронная библиотека eLIBRARY.RU: https://elibrary.ru</w:t>
      </w:r>
    </w:p>
    <w:p w14:paraId="0EDA07F2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5.</w:t>
      </w:r>
      <w:r w:rsidRPr="001171B7">
        <w:rPr>
          <w:sz w:val="28"/>
          <w:szCs w:val="28"/>
        </w:rPr>
        <w:tab/>
        <w:t>Национальная электронная библиотека (НЭБ): https://rusneb.ru</w:t>
      </w:r>
    </w:p>
    <w:p w14:paraId="5D6F9186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6.</w:t>
      </w:r>
      <w:r w:rsidRPr="001171B7">
        <w:rPr>
          <w:sz w:val="28"/>
          <w:szCs w:val="28"/>
        </w:rPr>
        <w:tab/>
        <w:t>Электронно-библиотечная система издательства «Лань»: http://e.lanbook.com/</w:t>
      </w:r>
    </w:p>
    <w:p w14:paraId="1C2EADE1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7.</w:t>
      </w:r>
      <w:r w:rsidRPr="001171B7">
        <w:rPr>
          <w:sz w:val="28"/>
          <w:szCs w:val="28"/>
        </w:rPr>
        <w:tab/>
        <w:t>Российская государственная библиотека (РГБ) http://www.rsl.ru/</w:t>
      </w:r>
    </w:p>
    <w:p w14:paraId="45D14F4E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8.</w:t>
      </w:r>
      <w:r w:rsidRPr="001171B7">
        <w:rPr>
          <w:sz w:val="28"/>
          <w:szCs w:val="28"/>
        </w:rPr>
        <w:tab/>
        <w:t xml:space="preserve">Авторефераты диссертаций ВАК </w:t>
      </w:r>
      <w:r w:rsidR="0063085C">
        <w:rPr>
          <w:sz w:val="28"/>
          <w:szCs w:val="28"/>
        </w:rPr>
        <w:t>http://vak.ed.gov.ru/</w:t>
      </w:r>
    </w:p>
    <w:p w14:paraId="09DC3084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9.</w:t>
      </w:r>
      <w:r w:rsidRPr="001171B7">
        <w:rPr>
          <w:sz w:val="28"/>
          <w:szCs w:val="28"/>
        </w:rPr>
        <w:tab/>
        <w:t>Реферативная база данных на иностранных языках: https://www.scopus.com</w:t>
      </w:r>
    </w:p>
    <w:p w14:paraId="5F3DEEE0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10.</w:t>
      </w:r>
      <w:r w:rsidRPr="001171B7">
        <w:rPr>
          <w:sz w:val="28"/>
          <w:szCs w:val="28"/>
        </w:rPr>
        <w:tab/>
        <w:t xml:space="preserve">Вестник Московского университета. Серия 14. Психология www.psy.msu.ru/science/vestnik/ </w:t>
      </w:r>
    </w:p>
    <w:p w14:paraId="6601E6AF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11.</w:t>
      </w:r>
      <w:r w:rsidRPr="001171B7">
        <w:rPr>
          <w:sz w:val="28"/>
          <w:szCs w:val="28"/>
        </w:rPr>
        <w:tab/>
        <w:t xml:space="preserve">Вопросы психологии www.voppsy.ru/ </w:t>
      </w:r>
    </w:p>
    <w:p w14:paraId="71FBA335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12.</w:t>
      </w:r>
      <w:r w:rsidRPr="001171B7">
        <w:rPr>
          <w:sz w:val="28"/>
          <w:szCs w:val="28"/>
        </w:rPr>
        <w:tab/>
        <w:t xml:space="preserve">Журнал практического психолога http://prakpsyjournal.ru/ </w:t>
      </w:r>
    </w:p>
    <w:p w14:paraId="5DB12E13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13.</w:t>
      </w:r>
      <w:r w:rsidRPr="001171B7">
        <w:rPr>
          <w:sz w:val="28"/>
          <w:szCs w:val="28"/>
        </w:rPr>
        <w:tab/>
        <w:t>Национальный психологический журнал http://npsyj.ru/</w:t>
      </w:r>
    </w:p>
    <w:p w14:paraId="714178A0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14.</w:t>
      </w:r>
      <w:r w:rsidRPr="001171B7">
        <w:rPr>
          <w:sz w:val="28"/>
          <w:szCs w:val="28"/>
        </w:rPr>
        <w:tab/>
        <w:t xml:space="preserve">Портал психологических изданий http://psyjournals.ru/journal_catalog/ </w:t>
      </w:r>
    </w:p>
    <w:p w14:paraId="77BD7746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15.</w:t>
      </w:r>
      <w:r w:rsidRPr="001171B7">
        <w:rPr>
          <w:sz w:val="28"/>
          <w:szCs w:val="28"/>
        </w:rPr>
        <w:tab/>
        <w:t xml:space="preserve">Психологические исследования http://psystudy.ru/ </w:t>
      </w:r>
    </w:p>
    <w:p w14:paraId="3A95C106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16.</w:t>
      </w:r>
      <w:r w:rsidRPr="001171B7">
        <w:rPr>
          <w:sz w:val="28"/>
          <w:szCs w:val="28"/>
        </w:rPr>
        <w:tab/>
        <w:t xml:space="preserve">Психологический журнал http://www.ipras.ru/cntnt/rus/institut_p/psihologic.html </w:t>
      </w:r>
    </w:p>
    <w:p w14:paraId="1E1AE21E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17.</w:t>
      </w:r>
      <w:r w:rsidRPr="001171B7">
        <w:rPr>
          <w:sz w:val="28"/>
          <w:szCs w:val="28"/>
        </w:rPr>
        <w:tab/>
        <w:t>Электронная психологическая библиотека http://www.koob.ru</w:t>
      </w:r>
    </w:p>
    <w:p w14:paraId="086151B3" w14:textId="77777777" w:rsidR="00E92AA5" w:rsidRPr="001171B7" w:rsidRDefault="00E92AA5" w:rsidP="0063085C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18.</w:t>
      </w:r>
      <w:r w:rsidRPr="001171B7">
        <w:rPr>
          <w:sz w:val="28"/>
          <w:szCs w:val="28"/>
        </w:rPr>
        <w:tab/>
        <w:t>Энциклопедия психодиагностики http://psylab.info</w:t>
      </w:r>
    </w:p>
    <w:p w14:paraId="1887E75E" w14:textId="77777777" w:rsidR="00E92AA5" w:rsidRPr="001171B7" w:rsidRDefault="00E92AA5" w:rsidP="0063085C">
      <w:pPr>
        <w:pStyle w:val="1"/>
        <w:shd w:val="clear" w:color="auto" w:fill="auto"/>
        <w:spacing w:line="360" w:lineRule="auto"/>
        <w:ind w:left="567" w:hanging="567"/>
        <w:jc w:val="both"/>
        <w:rPr>
          <w:sz w:val="28"/>
          <w:szCs w:val="28"/>
        </w:rPr>
      </w:pPr>
      <w:r w:rsidRPr="001171B7">
        <w:rPr>
          <w:sz w:val="28"/>
          <w:szCs w:val="28"/>
        </w:rPr>
        <w:t>19.</w:t>
      </w:r>
      <w:r w:rsidRPr="001171B7">
        <w:rPr>
          <w:sz w:val="28"/>
          <w:szCs w:val="28"/>
        </w:rPr>
        <w:tab/>
        <w:t>Портал психологических изданий на иностранном языке psychologytoday.com</w:t>
      </w:r>
    </w:p>
    <w:p w14:paraId="30C3C27D" w14:textId="77777777" w:rsidR="00E92AA5" w:rsidRPr="001171B7" w:rsidRDefault="00E92AA5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21" w:name="_Hlk65853433"/>
      <w:bookmarkStart w:id="22" w:name="_Hlk65854075"/>
    </w:p>
    <w:p w14:paraId="6108F7DF" w14:textId="77777777" w:rsidR="00E92AA5" w:rsidRPr="001171B7" w:rsidRDefault="00E92AA5" w:rsidP="0027038C">
      <w:pPr>
        <w:pStyle w:val="1"/>
        <w:shd w:val="clear" w:color="auto" w:fill="auto"/>
        <w:spacing w:line="360" w:lineRule="auto"/>
        <w:ind w:firstLine="0"/>
        <w:jc w:val="right"/>
        <w:rPr>
          <w:b/>
          <w:bCs/>
          <w:i/>
          <w:iCs/>
          <w:sz w:val="28"/>
          <w:szCs w:val="28"/>
        </w:rPr>
      </w:pPr>
      <w:r w:rsidRPr="001171B7">
        <w:rPr>
          <w:b/>
          <w:bCs/>
          <w:i/>
          <w:iCs/>
          <w:sz w:val="28"/>
          <w:szCs w:val="28"/>
        </w:rPr>
        <w:lastRenderedPageBreak/>
        <w:t>Приложение №4</w:t>
      </w:r>
    </w:p>
    <w:p w14:paraId="301A0446" w14:textId="77777777" w:rsidR="003B5003" w:rsidRPr="001171B7" w:rsidRDefault="003B5003" w:rsidP="006E4EE5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</w:p>
    <w:p w14:paraId="7122B83C" w14:textId="77777777" w:rsidR="00E92AA5" w:rsidRPr="001171B7" w:rsidRDefault="00E92AA5" w:rsidP="00500AD6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1171B7">
        <w:rPr>
          <w:b/>
          <w:bCs/>
          <w:color w:val="222222"/>
          <w:sz w:val="28"/>
          <w:szCs w:val="28"/>
          <w:shd w:val="clear" w:color="auto" w:fill="FFFFFF"/>
        </w:rPr>
        <w:t>Состав комплекта (комплектов) лицензионного</w:t>
      </w:r>
      <w:r w:rsidR="0063085C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3085C">
        <w:rPr>
          <w:b/>
          <w:bCs/>
          <w:color w:val="222222"/>
          <w:sz w:val="28"/>
          <w:szCs w:val="28"/>
          <w:shd w:val="clear" w:color="auto" w:fill="FFFFFF"/>
        </w:rPr>
        <w:br/>
      </w:r>
      <w:r w:rsidRPr="001171B7">
        <w:rPr>
          <w:b/>
          <w:bCs/>
          <w:color w:val="222222"/>
          <w:sz w:val="28"/>
          <w:szCs w:val="28"/>
          <w:shd w:val="clear" w:color="auto" w:fill="FFFFFF"/>
        </w:rPr>
        <w:t>и свободно распространяемого программного обеспечения</w:t>
      </w:r>
    </w:p>
    <w:bookmarkEnd w:id="21"/>
    <w:bookmarkEnd w:id="22"/>
    <w:p w14:paraId="5C02C896" w14:textId="77777777" w:rsidR="003B5003" w:rsidRPr="001171B7" w:rsidRDefault="003B5003" w:rsidP="00326D3F">
      <w:pPr>
        <w:pStyle w:val="TableParagraph"/>
        <w:spacing w:line="360" w:lineRule="auto"/>
        <w:ind w:left="139"/>
        <w:rPr>
          <w:bCs/>
          <w:sz w:val="28"/>
          <w:szCs w:val="28"/>
        </w:rPr>
      </w:pPr>
    </w:p>
    <w:p w14:paraId="71D606D2" w14:textId="77777777" w:rsidR="00E92AA5" w:rsidRPr="004A0D35" w:rsidRDefault="00E92AA5" w:rsidP="0063085C">
      <w:pPr>
        <w:pStyle w:val="TableParagraph"/>
        <w:spacing w:line="360" w:lineRule="auto"/>
        <w:rPr>
          <w:bCs/>
          <w:sz w:val="28"/>
          <w:szCs w:val="28"/>
          <w:lang w:val="en-US"/>
        </w:rPr>
      </w:pPr>
      <w:r w:rsidRPr="001171B7">
        <w:rPr>
          <w:bCs/>
          <w:sz w:val="28"/>
          <w:szCs w:val="28"/>
        </w:rPr>
        <w:t>Операционная</w:t>
      </w:r>
      <w:r w:rsidRPr="004A0D35">
        <w:rPr>
          <w:bCs/>
          <w:sz w:val="28"/>
          <w:szCs w:val="28"/>
          <w:lang w:val="en-US"/>
        </w:rPr>
        <w:t xml:space="preserve"> </w:t>
      </w:r>
      <w:r w:rsidRPr="001171B7">
        <w:rPr>
          <w:bCs/>
          <w:sz w:val="28"/>
          <w:szCs w:val="28"/>
        </w:rPr>
        <w:t>система</w:t>
      </w:r>
      <w:r w:rsidRPr="004A0D35">
        <w:rPr>
          <w:bCs/>
          <w:sz w:val="28"/>
          <w:szCs w:val="28"/>
          <w:lang w:val="en-US"/>
        </w:rPr>
        <w:t xml:space="preserve"> </w:t>
      </w:r>
      <w:r w:rsidRPr="001171B7">
        <w:rPr>
          <w:bCs/>
          <w:sz w:val="28"/>
          <w:szCs w:val="28"/>
          <w:lang w:val="en-US"/>
        </w:rPr>
        <w:t>Windows</w:t>
      </w:r>
      <w:r w:rsidRPr="004A0D35">
        <w:rPr>
          <w:bCs/>
          <w:sz w:val="28"/>
          <w:szCs w:val="28"/>
          <w:lang w:val="en-US"/>
        </w:rPr>
        <w:t xml:space="preserve"> 10 </w:t>
      </w:r>
      <w:r w:rsidRPr="001171B7">
        <w:rPr>
          <w:bCs/>
          <w:sz w:val="28"/>
          <w:szCs w:val="28"/>
          <w:lang w:val="en-US"/>
        </w:rPr>
        <w:t>home</w:t>
      </w:r>
      <w:r w:rsidRPr="004A0D35">
        <w:rPr>
          <w:bCs/>
          <w:sz w:val="28"/>
          <w:szCs w:val="28"/>
          <w:lang w:val="en-US"/>
        </w:rPr>
        <w:t xml:space="preserve"> </w:t>
      </w:r>
      <w:r w:rsidRPr="001171B7">
        <w:rPr>
          <w:bCs/>
          <w:sz w:val="28"/>
          <w:szCs w:val="28"/>
          <w:lang w:val="en-US"/>
        </w:rPr>
        <w:t>edition</w:t>
      </w:r>
    </w:p>
    <w:p w14:paraId="3AD08872" w14:textId="77777777" w:rsidR="00E92AA5" w:rsidRPr="004A0D35" w:rsidRDefault="00E92AA5" w:rsidP="0063085C">
      <w:pPr>
        <w:pStyle w:val="TableParagraph"/>
        <w:spacing w:line="360" w:lineRule="auto"/>
        <w:rPr>
          <w:sz w:val="28"/>
          <w:szCs w:val="28"/>
          <w:lang w:val="en-US"/>
        </w:rPr>
      </w:pPr>
      <w:r w:rsidRPr="001171B7">
        <w:rPr>
          <w:sz w:val="28"/>
          <w:szCs w:val="28"/>
          <w:lang w:val="en-US"/>
        </w:rPr>
        <w:t>MS</w:t>
      </w:r>
      <w:r w:rsidRPr="004A0D35">
        <w:rPr>
          <w:sz w:val="28"/>
          <w:szCs w:val="28"/>
          <w:lang w:val="en-US"/>
        </w:rPr>
        <w:t xml:space="preserve"> </w:t>
      </w:r>
      <w:r w:rsidRPr="001171B7">
        <w:rPr>
          <w:sz w:val="28"/>
          <w:szCs w:val="28"/>
          <w:lang w:val="en-US"/>
        </w:rPr>
        <w:t>Office</w:t>
      </w:r>
      <w:r w:rsidRPr="004A0D35">
        <w:rPr>
          <w:sz w:val="28"/>
          <w:szCs w:val="28"/>
          <w:lang w:val="en-US"/>
        </w:rPr>
        <w:t xml:space="preserve"> </w:t>
      </w:r>
      <w:r w:rsidRPr="001171B7">
        <w:rPr>
          <w:sz w:val="28"/>
          <w:szCs w:val="28"/>
          <w:lang w:val="en-US"/>
        </w:rPr>
        <w:t>Online</w:t>
      </w:r>
    </w:p>
    <w:p w14:paraId="6D0F5574" w14:textId="77777777" w:rsidR="00E92AA5" w:rsidRPr="0063085C" w:rsidRDefault="00E92AA5" w:rsidP="0063085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171B7">
        <w:rPr>
          <w:rFonts w:ascii="Times New Roman" w:hAnsi="Times New Roman"/>
          <w:sz w:val="28"/>
          <w:szCs w:val="28"/>
        </w:rPr>
        <w:t>Интернет</w:t>
      </w:r>
      <w:r w:rsidRPr="0063085C">
        <w:rPr>
          <w:rFonts w:ascii="Times New Roman" w:hAnsi="Times New Roman"/>
          <w:sz w:val="28"/>
          <w:szCs w:val="28"/>
        </w:rPr>
        <w:t xml:space="preserve"> </w:t>
      </w:r>
      <w:r w:rsidRPr="001171B7">
        <w:rPr>
          <w:rFonts w:ascii="Times New Roman" w:hAnsi="Times New Roman"/>
          <w:sz w:val="28"/>
          <w:szCs w:val="28"/>
        </w:rPr>
        <w:t>браузер</w:t>
      </w:r>
      <w:r w:rsidRPr="0063085C">
        <w:rPr>
          <w:rFonts w:ascii="Times New Roman" w:hAnsi="Times New Roman"/>
          <w:sz w:val="28"/>
          <w:szCs w:val="28"/>
        </w:rPr>
        <w:t xml:space="preserve"> </w:t>
      </w:r>
      <w:r w:rsidRPr="001171B7">
        <w:rPr>
          <w:rFonts w:ascii="Times New Roman" w:hAnsi="Times New Roman"/>
          <w:sz w:val="28"/>
          <w:szCs w:val="28"/>
          <w:lang w:val="en-US"/>
        </w:rPr>
        <w:t>Google</w:t>
      </w:r>
      <w:r w:rsidRPr="0063085C">
        <w:rPr>
          <w:rFonts w:ascii="Times New Roman" w:hAnsi="Times New Roman"/>
          <w:sz w:val="28"/>
          <w:szCs w:val="28"/>
        </w:rPr>
        <w:t xml:space="preserve"> </w:t>
      </w:r>
      <w:r w:rsidRPr="001171B7">
        <w:rPr>
          <w:rFonts w:ascii="Times New Roman" w:hAnsi="Times New Roman"/>
          <w:sz w:val="28"/>
          <w:szCs w:val="28"/>
          <w:lang w:val="en-US"/>
        </w:rPr>
        <w:t>Chrome</w:t>
      </w:r>
      <w:r w:rsidRPr="0063085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20"/>
    <w:p w14:paraId="004E2D65" w14:textId="77777777" w:rsidR="00E92AA5" w:rsidRPr="001171B7" w:rsidRDefault="00E92AA5" w:rsidP="00F452E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2301EAF" w14:textId="77777777" w:rsidR="00507EFE" w:rsidRPr="00507EFE" w:rsidRDefault="00E92AA5" w:rsidP="00606221">
      <w:pPr>
        <w:spacing w:line="360" w:lineRule="auto"/>
        <w:ind w:firstLine="539"/>
        <w:jc w:val="both"/>
        <w:rPr>
          <w:vanish/>
          <w:sz w:val="28"/>
          <w:szCs w:val="28"/>
          <w:specVanish/>
        </w:rPr>
      </w:pPr>
      <w:r w:rsidRPr="001171B7">
        <w:rPr>
          <w:sz w:val="28"/>
          <w:szCs w:val="28"/>
        </w:rPr>
        <w:t xml:space="preserve"> </w:t>
      </w:r>
    </w:p>
    <w:p w14:paraId="1B15F2C0" w14:textId="77777777" w:rsidR="00507EFE" w:rsidRDefault="00507EFE" w:rsidP="0050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0E6314" w14:textId="77777777" w:rsidR="00507EFE" w:rsidRDefault="00507EFE" w:rsidP="00507EFE">
      <w:pPr>
        <w:rPr>
          <w:sz w:val="28"/>
          <w:szCs w:val="28"/>
        </w:rPr>
      </w:pPr>
    </w:p>
    <w:p w14:paraId="26FBBA01" w14:textId="77777777" w:rsidR="00507EFE" w:rsidRDefault="00507EFE" w:rsidP="00507EFE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507EFE" w14:paraId="122FDB55" w14:textId="77777777" w:rsidTr="00507E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73A2" w14:textId="77777777" w:rsidR="00507EFE" w:rsidRDefault="00507EFE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07EFE" w14:paraId="2340504F" w14:textId="77777777" w:rsidTr="00507E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507EFE" w14:paraId="40D2589A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FDF850" w14:textId="34EC09FF" w:rsidR="00507EFE" w:rsidRDefault="00EF57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2DC6E97E" wp14:editId="269ECB5A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2BE3E3" w14:textId="77777777" w:rsidR="00507EFE" w:rsidRPr="00507EFE" w:rsidRDefault="00507EFE">
                  <w:pPr>
                    <w:pStyle w:val="ae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09DDD51" w14:textId="77777777" w:rsidR="00507EFE" w:rsidRDefault="00507E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EFE" w14:paraId="70C3599C" w14:textId="77777777" w:rsidTr="00507E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59F0B" w14:textId="77777777" w:rsidR="00507EFE" w:rsidRPr="00507EFE" w:rsidRDefault="00507EFE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07EFE" w14:paraId="3F6B52B8" w14:textId="77777777" w:rsidTr="00507E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507EFE" w14:paraId="0D7F413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51B62D" w14:textId="77777777" w:rsidR="00507EFE" w:rsidRDefault="00507EF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C6A39C" w14:textId="77777777" w:rsidR="00507EFE" w:rsidRDefault="00507EF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07EFE" w14:paraId="0E0BB861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F473AD" w14:textId="77777777" w:rsidR="00507EFE" w:rsidRDefault="00507E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069840" w14:textId="77777777" w:rsidR="00507EFE" w:rsidRDefault="00507E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07EFE" w14:paraId="398CD47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AD0EB8" w14:textId="77777777" w:rsidR="00507EFE" w:rsidRDefault="00507E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1A8C7F" w14:textId="77777777" w:rsidR="00507EFE" w:rsidRDefault="00507E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507EFE" w14:paraId="031AA83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BF4AC4" w14:textId="77777777" w:rsidR="00507EFE" w:rsidRDefault="00507E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A43F3B" w14:textId="77777777" w:rsidR="00507EFE" w:rsidRDefault="00507E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507EFE" w14:paraId="14863DE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B3B0B4" w14:textId="77777777" w:rsidR="00507EFE" w:rsidRDefault="00507E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8EACC0" w14:textId="77777777" w:rsidR="00507EFE" w:rsidRDefault="00507E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507EFE" w14:paraId="289CA44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01C65E" w14:textId="77777777" w:rsidR="00507EFE" w:rsidRDefault="00507E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24033A" w14:textId="77777777" w:rsidR="00507EFE" w:rsidRDefault="00507E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507EFE" w14:paraId="484F73A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58352E" w14:textId="77777777" w:rsidR="00507EFE" w:rsidRDefault="00507E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FCEE50" w14:textId="77777777" w:rsidR="00507EFE" w:rsidRDefault="00507E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09.02.2023 14:40:27 UTC+05</w:t>
                  </w:r>
                </w:p>
              </w:tc>
            </w:tr>
          </w:tbl>
          <w:p w14:paraId="2B1428BB" w14:textId="77777777" w:rsidR="00507EFE" w:rsidRDefault="00507EF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3512CF2" w14:textId="77777777" w:rsidR="00507EFE" w:rsidRDefault="00507EFE" w:rsidP="00507EF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2C35FA0F" w14:textId="77777777" w:rsidR="00E92AA5" w:rsidRPr="001171B7" w:rsidRDefault="00E92AA5" w:rsidP="00507EFE">
      <w:pPr>
        <w:rPr>
          <w:sz w:val="28"/>
          <w:szCs w:val="28"/>
        </w:rPr>
      </w:pPr>
    </w:p>
    <w:sectPr w:rsidR="00E92AA5" w:rsidRPr="001171B7" w:rsidSect="00074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F35E" w14:textId="77777777" w:rsidR="00796B06" w:rsidRDefault="00796B06">
      <w:pPr>
        <w:spacing w:after="0" w:line="240" w:lineRule="auto"/>
      </w:pPr>
      <w:r>
        <w:separator/>
      </w:r>
    </w:p>
  </w:endnote>
  <w:endnote w:type="continuationSeparator" w:id="0">
    <w:p w14:paraId="70897160" w14:textId="77777777" w:rsidR="00796B06" w:rsidRDefault="007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8DF5" w14:textId="77777777" w:rsidR="00507EFE" w:rsidRDefault="00507E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C53B" w14:textId="77777777" w:rsidR="00074729" w:rsidRDefault="009D754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104">
      <w:rPr>
        <w:noProof/>
      </w:rPr>
      <w:t>2</w:t>
    </w:r>
    <w:r>
      <w:rPr>
        <w:noProof/>
      </w:rPr>
      <w:fldChar w:fldCharType="end"/>
    </w:r>
  </w:p>
  <w:p w14:paraId="199E6006" w14:textId="77777777" w:rsidR="00E92AA5" w:rsidRPr="00B964F0" w:rsidRDefault="00E92AA5" w:rsidP="00114A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4D99" w14:textId="77777777" w:rsidR="00507EFE" w:rsidRDefault="00507E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2164" w14:textId="77777777" w:rsidR="00796B06" w:rsidRDefault="00796B06">
      <w:pPr>
        <w:spacing w:after="0" w:line="240" w:lineRule="auto"/>
      </w:pPr>
      <w:r>
        <w:separator/>
      </w:r>
    </w:p>
  </w:footnote>
  <w:footnote w:type="continuationSeparator" w:id="0">
    <w:p w14:paraId="41CC9329" w14:textId="77777777" w:rsidR="00796B06" w:rsidRDefault="0079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FC79" w14:textId="77777777" w:rsidR="00507EFE" w:rsidRDefault="00507E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7D53" w14:textId="77777777" w:rsidR="00507EFE" w:rsidRDefault="00507EFE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7A6E" w14:textId="77777777" w:rsidR="00E92AA5" w:rsidRDefault="00E92AA5">
    <w:pPr>
      <w:pStyle w:val="a4"/>
      <w:jc w:val="center"/>
    </w:pPr>
  </w:p>
  <w:p w14:paraId="7F15979D" w14:textId="77777777" w:rsidR="00E92AA5" w:rsidRDefault="00E92A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578"/>
    <w:multiLevelType w:val="hybridMultilevel"/>
    <w:tmpl w:val="176CE234"/>
    <w:lvl w:ilvl="0" w:tplc="274C128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 w15:restartNumberingAfterBreak="0">
    <w:nsid w:val="2ECD3B52"/>
    <w:multiLevelType w:val="hybridMultilevel"/>
    <w:tmpl w:val="DA46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33215C"/>
    <w:multiLevelType w:val="hybridMultilevel"/>
    <w:tmpl w:val="F40E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4309F6"/>
    <w:multiLevelType w:val="hybridMultilevel"/>
    <w:tmpl w:val="B36E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BC1115"/>
    <w:multiLevelType w:val="hybridMultilevel"/>
    <w:tmpl w:val="5448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D91464"/>
    <w:multiLevelType w:val="hybridMultilevel"/>
    <w:tmpl w:val="3022E8C8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6" w15:restartNumberingAfterBreak="0">
    <w:nsid w:val="62011B02"/>
    <w:multiLevelType w:val="hybridMultilevel"/>
    <w:tmpl w:val="9FFE59E8"/>
    <w:lvl w:ilvl="0" w:tplc="A778118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7" w15:restartNumberingAfterBreak="0">
    <w:nsid w:val="6AE5158A"/>
    <w:multiLevelType w:val="hybridMultilevel"/>
    <w:tmpl w:val="3022E8C8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 w16cid:durableId="872234986">
    <w:abstractNumId w:val="3"/>
  </w:num>
  <w:num w:numId="2" w16cid:durableId="1930455955">
    <w:abstractNumId w:val="0"/>
  </w:num>
  <w:num w:numId="3" w16cid:durableId="819887716">
    <w:abstractNumId w:val="6"/>
  </w:num>
  <w:num w:numId="4" w16cid:durableId="1886024278">
    <w:abstractNumId w:val="2"/>
  </w:num>
  <w:num w:numId="5" w16cid:durableId="1198543276">
    <w:abstractNumId w:val="4"/>
  </w:num>
  <w:num w:numId="6" w16cid:durableId="1241409092">
    <w:abstractNumId w:val="1"/>
  </w:num>
  <w:num w:numId="7" w16cid:durableId="780105008">
    <w:abstractNumId w:val="7"/>
  </w:num>
  <w:num w:numId="8" w16cid:durableId="562450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2B"/>
    <w:rsid w:val="000036AD"/>
    <w:rsid w:val="00005730"/>
    <w:rsid w:val="00006644"/>
    <w:rsid w:val="00013A71"/>
    <w:rsid w:val="0001490D"/>
    <w:rsid w:val="00017E2C"/>
    <w:rsid w:val="000200F1"/>
    <w:rsid w:val="00023B15"/>
    <w:rsid w:val="0002406F"/>
    <w:rsid w:val="000247D5"/>
    <w:rsid w:val="000312ED"/>
    <w:rsid w:val="00033F59"/>
    <w:rsid w:val="00037210"/>
    <w:rsid w:val="000374A4"/>
    <w:rsid w:val="0004087A"/>
    <w:rsid w:val="00040E34"/>
    <w:rsid w:val="000464FC"/>
    <w:rsid w:val="00066657"/>
    <w:rsid w:val="00067FDA"/>
    <w:rsid w:val="00071A4B"/>
    <w:rsid w:val="0007201F"/>
    <w:rsid w:val="00074729"/>
    <w:rsid w:val="00084847"/>
    <w:rsid w:val="0008549F"/>
    <w:rsid w:val="00086FA7"/>
    <w:rsid w:val="00094B79"/>
    <w:rsid w:val="00094E95"/>
    <w:rsid w:val="000B4ECC"/>
    <w:rsid w:val="000C1058"/>
    <w:rsid w:val="000C4134"/>
    <w:rsid w:val="000D58A4"/>
    <w:rsid w:val="000E43C8"/>
    <w:rsid w:val="000E5B1F"/>
    <w:rsid w:val="000F170D"/>
    <w:rsid w:val="000F2686"/>
    <w:rsid w:val="000F28AA"/>
    <w:rsid w:val="000F3334"/>
    <w:rsid w:val="000F69DB"/>
    <w:rsid w:val="001044CC"/>
    <w:rsid w:val="00111C8D"/>
    <w:rsid w:val="00114A16"/>
    <w:rsid w:val="00115FAC"/>
    <w:rsid w:val="001171B7"/>
    <w:rsid w:val="00117918"/>
    <w:rsid w:val="0012748B"/>
    <w:rsid w:val="00127632"/>
    <w:rsid w:val="001435E2"/>
    <w:rsid w:val="00147A5F"/>
    <w:rsid w:val="00150A38"/>
    <w:rsid w:val="001531A0"/>
    <w:rsid w:val="00156BE3"/>
    <w:rsid w:val="001634FD"/>
    <w:rsid w:val="00166CA5"/>
    <w:rsid w:val="0017685E"/>
    <w:rsid w:val="00176E63"/>
    <w:rsid w:val="00185CE0"/>
    <w:rsid w:val="00187DEF"/>
    <w:rsid w:val="00190476"/>
    <w:rsid w:val="0019519B"/>
    <w:rsid w:val="001A4A31"/>
    <w:rsid w:val="001A5E29"/>
    <w:rsid w:val="001A7C6D"/>
    <w:rsid w:val="001B1F82"/>
    <w:rsid w:val="001B3B79"/>
    <w:rsid w:val="001B6BFB"/>
    <w:rsid w:val="001B6E19"/>
    <w:rsid w:val="001B77CE"/>
    <w:rsid w:val="001B7BE1"/>
    <w:rsid w:val="001C02C4"/>
    <w:rsid w:val="001C4672"/>
    <w:rsid w:val="001C7673"/>
    <w:rsid w:val="001D10FB"/>
    <w:rsid w:val="001E0D06"/>
    <w:rsid w:val="001E0DE7"/>
    <w:rsid w:val="001E4FAB"/>
    <w:rsid w:val="001F6E13"/>
    <w:rsid w:val="0020264E"/>
    <w:rsid w:val="002027E7"/>
    <w:rsid w:val="00215AA5"/>
    <w:rsid w:val="0022640F"/>
    <w:rsid w:val="00234964"/>
    <w:rsid w:val="002421DF"/>
    <w:rsid w:val="00250463"/>
    <w:rsid w:val="00251948"/>
    <w:rsid w:val="0025303D"/>
    <w:rsid w:val="00253996"/>
    <w:rsid w:val="00253A86"/>
    <w:rsid w:val="00256858"/>
    <w:rsid w:val="00261FC0"/>
    <w:rsid w:val="002646E3"/>
    <w:rsid w:val="00267774"/>
    <w:rsid w:val="0027038C"/>
    <w:rsid w:val="0027257F"/>
    <w:rsid w:val="002822D1"/>
    <w:rsid w:val="00283E7F"/>
    <w:rsid w:val="00291475"/>
    <w:rsid w:val="00291B41"/>
    <w:rsid w:val="00297CA1"/>
    <w:rsid w:val="002B78B7"/>
    <w:rsid w:val="002C1F10"/>
    <w:rsid w:val="002C28A3"/>
    <w:rsid w:val="002C29B7"/>
    <w:rsid w:val="002D0303"/>
    <w:rsid w:val="002E382E"/>
    <w:rsid w:val="002F3F26"/>
    <w:rsid w:val="002F465E"/>
    <w:rsid w:val="00300FFA"/>
    <w:rsid w:val="00302C29"/>
    <w:rsid w:val="00312D48"/>
    <w:rsid w:val="003157F5"/>
    <w:rsid w:val="00321B09"/>
    <w:rsid w:val="00325A15"/>
    <w:rsid w:val="00325EB1"/>
    <w:rsid w:val="00326D3F"/>
    <w:rsid w:val="00331437"/>
    <w:rsid w:val="00333FE5"/>
    <w:rsid w:val="00336BCA"/>
    <w:rsid w:val="00341C27"/>
    <w:rsid w:val="00343A8D"/>
    <w:rsid w:val="0035124D"/>
    <w:rsid w:val="00355F1E"/>
    <w:rsid w:val="00361286"/>
    <w:rsid w:val="003636B8"/>
    <w:rsid w:val="0036419D"/>
    <w:rsid w:val="00364C50"/>
    <w:rsid w:val="00366F54"/>
    <w:rsid w:val="00377000"/>
    <w:rsid w:val="00377ABC"/>
    <w:rsid w:val="00380104"/>
    <w:rsid w:val="00390FE6"/>
    <w:rsid w:val="00395933"/>
    <w:rsid w:val="003A0508"/>
    <w:rsid w:val="003A0EAD"/>
    <w:rsid w:val="003B5003"/>
    <w:rsid w:val="003C4620"/>
    <w:rsid w:val="003C4645"/>
    <w:rsid w:val="003C59CC"/>
    <w:rsid w:val="003C7075"/>
    <w:rsid w:val="003C7FDB"/>
    <w:rsid w:val="003D219A"/>
    <w:rsid w:val="003D2348"/>
    <w:rsid w:val="003D2C40"/>
    <w:rsid w:val="003D7669"/>
    <w:rsid w:val="003E2EC0"/>
    <w:rsid w:val="003E2F4B"/>
    <w:rsid w:val="003E44D0"/>
    <w:rsid w:val="003F0AE9"/>
    <w:rsid w:val="003F3324"/>
    <w:rsid w:val="003F3515"/>
    <w:rsid w:val="003F5AF0"/>
    <w:rsid w:val="004128F8"/>
    <w:rsid w:val="00417222"/>
    <w:rsid w:val="00420D4B"/>
    <w:rsid w:val="00423D86"/>
    <w:rsid w:val="00432935"/>
    <w:rsid w:val="00433F9F"/>
    <w:rsid w:val="004342C0"/>
    <w:rsid w:val="0043449E"/>
    <w:rsid w:val="00440E43"/>
    <w:rsid w:val="00444B25"/>
    <w:rsid w:val="00447282"/>
    <w:rsid w:val="004535FF"/>
    <w:rsid w:val="00456441"/>
    <w:rsid w:val="00457B08"/>
    <w:rsid w:val="00462422"/>
    <w:rsid w:val="00462E13"/>
    <w:rsid w:val="00466A0A"/>
    <w:rsid w:val="00466D8C"/>
    <w:rsid w:val="00467775"/>
    <w:rsid w:val="0047734A"/>
    <w:rsid w:val="00485F8B"/>
    <w:rsid w:val="00490D0E"/>
    <w:rsid w:val="00497C3B"/>
    <w:rsid w:val="004A0D35"/>
    <w:rsid w:val="004A1948"/>
    <w:rsid w:val="004A1FB6"/>
    <w:rsid w:val="004A3B31"/>
    <w:rsid w:val="004A4762"/>
    <w:rsid w:val="004A6DC1"/>
    <w:rsid w:val="004A7E48"/>
    <w:rsid w:val="004B1B60"/>
    <w:rsid w:val="004B6D06"/>
    <w:rsid w:val="004C02A0"/>
    <w:rsid w:val="004C19D2"/>
    <w:rsid w:val="004C411B"/>
    <w:rsid w:val="004D18DE"/>
    <w:rsid w:val="004D1A95"/>
    <w:rsid w:val="004D7FC1"/>
    <w:rsid w:val="004E1665"/>
    <w:rsid w:val="004E2DB4"/>
    <w:rsid w:val="004F46D3"/>
    <w:rsid w:val="004F5860"/>
    <w:rsid w:val="004F6E07"/>
    <w:rsid w:val="00500AD6"/>
    <w:rsid w:val="005050E4"/>
    <w:rsid w:val="005058F8"/>
    <w:rsid w:val="00507D6B"/>
    <w:rsid w:val="00507EFE"/>
    <w:rsid w:val="00514E22"/>
    <w:rsid w:val="0051711D"/>
    <w:rsid w:val="0051792F"/>
    <w:rsid w:val="0052639A"/>
    <w:rsid w:val="0052698B"/>
    <w:rsid w:val="0053128C"/>
    <w:rsid w:val="0053179A"/>
    <w:rsid w:val="00531E85"/>
    <w:rsid w:val="00535DA0"/>
    <w:rsid w:val="00535E32"/>
    <w:rsid w:val="00537726"/>
    <w:rsid w:val="00544EB5"/>
    <w:rsid w:val="0054557E"/>
    <w:rsid w:val="00556B79"/>
    <w:rsid w:val="005608AB"/>
    <w:rsid w:val="00561F12"/>
    <w:rsid w:val="00562A49"/>
    <w:rsid w:val="00563FD6"/>
    <w:rsid w:val="00565877"/>
    <w:rsid w:val="005734F1"/>
    <w:rsid w:val="005742DA"/>
    <w:rsid w:val="0058281E"/>
    <w:rsid w:val="005851D3"/>
    <w:rsid w:val="00585ACE"/>
    <w:rsid w:val="00587052"/>
    <w:rsid w:val="00592108"/>
    <w:rsid w:val="005930AB"/>
    <w:rsid w:val="005976BF"/>
    <w:rsid w:val="005A1E85"/>
    <w:rsid w:val="005A3FEE"/>
    <w:rsid w:val="005A5810"/>
    <w:rsid w:val="005A6B64"/>
    <w:rsid w:val="005B4145"/>
    <w:rsid w:val="005B420E"/>
    <w:rsid w:val="005B72A5"/>
    <w:rsid w:val="005C0D09"/>
    <w:rsid w:val="005C44EF"/>
    <w:rsid w:val="005C4B64"/>
    <w:rsid w:val="005C7378"/>
    <w:rsid w:val="005C7FF4"/>
    <w:rsid w:val="005D526C"/>
    <w:rsid w:val="005D6A28"/>
    <w:rsid w:val="005E1E95"/>
    <w:rsid w:val="005E4686"/>
    <w:rsid w:val="005F2B4D"/>
    <w:rsid w:val="005F2C7D"/>
    <w:rsid w:val="005F44A8"/>
    <w:rsid w:val="005F4E56"/>
    <w:rsid w:val="005F587C"/>
    <w:rsid w:val="005F7085"/>
    <w:rsid w:val="0060182F"/>
    <w:rsid w:val="00606221"/>
    <w:rsid w:val="006100BC"/>
    <w:rsid w:val="006110D1"/>
    <w:rsid w:val="00611B2B"/>
    <w:rsid w:val="006159BC"/>
    <w:rsid w:val="006223A3"/>
    <w:rsid w:val="006244A3"/>
    <w:rsid w:val="0063085C"/>
    <w:rsid w:val="006326BE"/>
    <w:rsid w:val="00633C32"/>
    <w:rsid w:val="00637653"/>
    <w:rsid w:val="006445B5"/>
    <w:rsid w:val="006459BA"/>
    <w:rsid w:val="00647259"/>
    <w:rsid w:val="00647870"/>
    <w:rsid w:val="006631B1"/>
    <w:rsid w:val="00665604"/>
    <w:rsid w:val="006766B5"/>
    <w:rsid w:val="006852FF"/>
    <w:rsid w:val="00690550"/>
    <w:rsid w:val="00691CFB"/>
    <w:rsid w:val="0069602A"/>
    <w:rsid w:val="0069617E"/>
    <w:rsid w:val="006A1314"/>
    <w:rsid w:val="006A2E61"/>
    <w:rsid w:val="006A6886"/>
    <w:rsid w:val="006B1177"/>
    <w:rsid w:val="006B1757"/>
    <w:rsid w:val="006B6303"/>
    <w:rsid w:val="006C19F4"/>
    <w:rsid w:val="006C466F"/>
    <w:rsid w:val="006C5154"/>
    <w:rsid w:val="006C682D"/>
    <w:rsid w:val="006C7250"/>
    <w:rsid w:val="006D2E5E"/>
    <w:rsid w:val="006D30C1"/>
    <w:rsid w:val="006D5037"/>
    <w:rsid w:val="006E13E6"/>
    <w:rsid w:val="006E1BF3"/>
    <w:rsid w:val="006E4EE5"/>
    <w:rsid w:val="006F3A82"/>
    <w:rsid w:val="006F3B89"/>
    <w:rsid w:val="006F63E5"/>
    <w:rsid w:val="006F6DF2"/>
    <w:rsid w:val="006F7A03"/>
    <w:rsid w:val="0070260A"/>
    <w:rsid w:val="00702A83"/>
    <w:rsid w:val="00714536"/>
    <w:rsid w:val="00723552"/>
    <w:rsid w:val="00724933"/>
    <w:rsid w:val="00747670"/>
    <w:rsid w:val="0075516F"/>
    <w:rsid w:val="007568E8"/>
    <w:rsid w:val="00757160"/>
    <w:rsid w:val="0076572B"/>
    <w:rsid w:val="00772784"/>
    <w:rsid w:val="0077391C"/>
    <w:rsid w:val="00774715"/>
    <w:rsid w:val="00775A78"/>
    <w:rsid w:val="00775EB8"/>
    <w:rsid w:val="00781ED7"/>
    <w:rsid w:val="00790856"/>
    <w:rsid w:val="00796B06"/>
    <w:rsid w:val="007A4623"/>
    <w:rsid w:val="007A49F7"/>
    <w:rsid w:val="007B1834"/>
    <w:rsid w:val="007B575D"/>
    <w:rsid w:val="007C2825"/>
    <w:rsid w:val="007C2C30"/>
    <w:rsid w:val="007D1859"/>
    <w:rsid w:val="007D4D0A"/>
    <w:rsid w:val="007E1081"/>
    <w:rsid w:val="007E1BBA"/>
    <w:rsid w:val="007E478F"/>
    <w:rsid w:val="008000F2"/>
    <w:rsid w:val="0080023A"/>
    <w:rsid w:val="00804239"/>
    <w:rsid w:val="00811029"/>
    <w:rsid w:val="0082399E"/>
    <w:rsid w:val="008331D7"/>
    <w:rsid w:val="0084238A"/>
    <w:rsid w:val="0084292F"/>
    <w:rsid w:val="008442DE"/>
    <w:rsid w:val="008450E3"/>
    <w:rsid w:val="00847FB0"/>
    <w:rsid w:val="008511CB"/>
    <w:rsid w:val="00857880"/>
    <w:rsid w:val="00865465"/>
    <w:rsid w:val="00875881"/>
    <w:rsid w:val="0088130E"/>
    <w:rsid w:val="0088735C"/>
    <w:rsid w:val="008919BB"/>
    <w:rsid w:val="0089580A"/>
    <w:rsid w:val="00896189"/>
    <w:rsid w:val="0089769F"/>
    <w:rsid w:val="008A56D6"/>
    <w:rsid w:val="008A62E3"/>
    <w:rsid w:val="008A698D"/>
    <w:rsid w:val="008B2DF1"/>
    <w:rsid w:val="008C473F"/>
    <w:rsid w:val="008C600B"/>
    <w:rsid w:val="008D17AB"/>
    <w:rsid w:val="008D1BB8"/>
    <w:rsid w:val="008D20DA"/>
    <w:rsid w:val="008E0F11"/>
    <w:rsid w:val="008E3F27"/>
    <w:rsid w:val="008E58BB"/>
    <w:rsid w:val="008E5AC8"/>
    <w:rsid w:val="008E61EF"/>
    <w:rsid w:val="009000D9"/>
    <w:rsid w:val="00901E32"/>
    <w:rsid w:val="00904DC5"/>
    <w:rsid w:val="00905560"/>
    <w:rsid w:val="00915653"/>
    <w:rsid w:val="00924676"/>
    <w:rsid w:val="0092790E"/>
    <w:rsid w:val="00931DF0"/>
    <w:rsid w:val="009323A0"/>
    <w:rsid w:val="0093356B"/>
    <w:rsid w:val="009335C6"/>
    <w:rsid w:val="009343B0"/>
    <w:rsid w:val="00934E6E"/>
    <w:rsid w:val="0096299F"/>
    <w:rsid w:val="00962CCB"/>
    <w:rsid w:val="00964060"/>
    <w:rsid w:val="009653CD"/>
    <w:rsid w:val="0096652B"/>
    <w:rsid w:val="00966892"/>
    <w:rsid w:val="009670F0"/>
    <w:rsid w:val="00967225"/>
    <w:rsid w:val="00972877"/>
    <w:rsid w:val="0097299C"/>
    <w:rsid w:val="009751A1"/>
    <w:rsid w:val="009860C8"/>
    <w:rsid w:val="00986D97"/>
    <w:rsid w:val="00997CD2"/>
    <w:rsid w:val="009A06BF"/>
    <w:rsid w:val="009A25D1"/>
    <w:rsid w:val="009A7401"/>
    <w:rsid w:val="009B0B49"/>
    <w:rsid w:val="009C3D47"/>
    <w:rsid w:val="009C6729"/>
    <w:rsid w:val="009D165C"/>
    <w:rsid w:val="009D3A07"/>
    <w:rsid w:val="009D754A"/>
    <w:rsid w:val="009E7D64"/>
    <w:rsid w:val="009F4AF9"/>
    <w:rsid w:val="009F6028"/>
    <w:rsid w:val="00A0053A"/>
    <w:rsid w:val="00A0740F"/>
    <w:rsid w:val="00A1429E"/>
    <w:rsid w:val="00A179C0"/>
    <w:rsid w:val="00A2327F"/>
    <w:rsid w:val="00A242C4"/>
    <w:rsid w:val="00A253DA"/>
    <w:rsid w:val="00A25C5B"/>
    <w:rsid w:val="00A30420"/>
    <w:rsid w:val="00A30BF4"/>
    <w:rsid w:val="00A33F04"/>
    <w:rsid w:val="00A3721A"/>
    <w:rsid w:val="00A37C7A"/>
    <w:rsid w:val="00A40EB3"/>
    <w:rsid w:val="00A445FF"/>
    <w:rsid w:val="00A4583B"/>
    <w:rsid w:val="00A507FE"/>
    <w:rsid w:val="00A50EA8"/>
    <w:rsid w:val="00A56B94"/>
    <w:rsid w:val="00A60866"/>
    <w:rsid w:val="00A6610B"/>
    <w:rsid w:val="00A74661"/>
    <w:rsid w:val="00A85525"/>
    <w:rsid w:val="00A87782"/>
    <w:rsid w:val="00A920C5"/>
    <w:rsid w:val="00A97BE6"/>
    <w:rsid w:val="00A97EC1"/>
    <w:rsid w:val="00AA630D"/>
    <w:rsid w:val="00AB4FAC"/>
    <w:rsid w:val="00AC54EF"/>
    <w:rsid w:val="00AD3855"/>
    <w:rsid w:val="00AD3AD2"/>
    <w:rsid w:val="00AE14B9"/>
    <w:rsid w:val="00AE1822"/>
    <w:rsid w:val="00AE2F75"/>
    <w:rsid w:val="00AE51FB"/>
    <w:rsid w:val="00AE7A28"/>
    <w:rsid w:val="00AF4E77"/>
    <w:rsid w:val="00AF6830"/>
    <w:rsid w:val="00B01E8A"/>
    <w:rsid w:val="00B0360C"/>
    <w:rsid w:val="00B0548C"/>
    <w:rsid w:val="00B062A6"/>
    <w:rsid w:val="00B06D7A"/>
    <w:rsid w:val="00B16D94"/>
    <w:rsid w:val="00B17B8C"/>
    <w:rsid w:val="00B24083"/>
    <w:rsid w:val="00B25350"/>
    <w:rsid w:val="00B25A4F"/>
    <w:rsid w:val="00B27099"/>
    <w:rsid w:val="00B27411"/>
    <w:rsid w:val="00B27E6B"/>
    <w:rsid w:val="00B32254"/>
    <w:rsid w:val="00B33D9D"/>
    <w:rsid w:val="00B33DCA"/>
    <w:rsid w:val="00B511CC"/>
    <w:rsid w:val="00B6213E"/>
    <w:rsid w:val="00B628DD"/>
    <w:rsid w:val="00B65D9C"/>
    <w:rsid w:val="00B701F9"/>
    <w:rsid w:val="00B71251"/>
    <w:rsid w:val="00B72162"/>
    <w:rsid w:val="00B7559B"/>
    <w:rsid w:val="00B81445"/>
    <w:rsid w:val="00B863FC"/>
    <w:rsid w:val="00B9503E"/>
    <w:rsid w:val="00B95A07"/>
    <w:rsid w:val="00B964F0"/>
    <w:rsid w:val="00BA5D1F"/>
    <w:rsid w:val="00BA7157"/>
    <w:rsid w:val="00BA738A"/>
    <w:rsid w:val="00BB028F"/>
    <w:rsid w:val="00BB1A4C"/>
    <w:rsid w:val="00BB4144"/>
    <w:rsid w:val="00BB516D"/>
    <w:rsid w:val="00BB5347"/>
    <w:rsid w:val="00BC2369"/>
    <w:rsid w:val="00BC5636"/>
    <w:rsid w:val="00BC5A16"/>
    <w:rsid w:val="00BC76EE"/>
    <w:rsid w:val="00BD178C"/>
    <w:rsid w:val="00BD40C3"/>
    <w:rsid w:val="00BD7F85"/>
    <w:rsid w:val="00BE0D69"/>
    <w:rsid w:val="00BE2EED"/>
    <w:rsid w:val="00BE54F8"/>
    <w:rsid w:val="00C055D7"/>
    <w:rsid w:val="00C056BF"/>
    <w:rsid w:val="00C12D20"/>
    <w:rsid w:val="00C14F09"/>
    <w:rsid w:val="00C16141"/>
    <w:rsid w:val="00C16FD1"/>
    <w:rsid w:val="00C17B0F"/>
    <w:rsid w:val="00C23E19"/>
    <w:rsid w:val="00C2532F"/>
    <w:rsid w:val="00C27E2B"/>
    <w:rsid w:val="00C30442"/>
    <w:rsid w:val="00C32454"/>
    <w:rsid w:val="00C339BE"/>
    <w:rsid w:val="00C34128"/>
    <w:rsid w:val="00C34BC7"/>
    <w:rsid w:val="00C42E3D"/>
    <w:rsid w:val="00C53F2A"/>
    <w:rsid w:val="00C613C8"/>
    <w:rsid w:val="00C63BB3"/>
    <w:rsid w:val="00C642F6"/>
    <w:rsid w:val="00C72DD6"/>
    <w:rsid w:val="00C77CF8"/>
    <w:rsid w:val="00C80291"/>
    <w:rsid w:val="00C808F5"/>
    <w:rsid w:val="00C8619D"/>
    <w:rsid w:val="00C93B62"/>
    <w:rsid w:val="00CA48D3"/>
    <w:rsid w:val="00CA639A"/>
    <w:rsid w:val="00CB2695"/>
    <w:rsid w:val="00CB2DED"/>
    <w:rsid w:val="00CB4D2B"/>
    <w:rsid w:val="00CC4738"/>
    <w:rsid w:val="00CC622E"/>
    <w:rsid w:val="00CD2E06"/>
    <w:rsid w:val="00CD7525"/>
    <w:rsid w:val="00CF104B"/>
    <w:rsid w:val="00CF1102"/>
    <w:rsid w:val="00CF5168"/>
    <w:rsid w:val="00CF6365"/>
    <w:rsid w:val="00D03167"/>
    <w:rsid w:val="00D061C5"/>
    <w:rsid w:val="00D14C42"/>
    <w:rsid w:val="00D15ED1"/>
    <w:rsid w:val="00D24E35"/>
    <w:rsid w:val="00D24ED4"/>
    <w:rsid w:val="00D346E4"/>
    <w:rsid w:val="00D42602"/>
    <w:rsid w:val="00D44730"/>
    <w:rsid w:val="00D54B7B"/>
    <w:rsid w:val="00D55C60"/>
    <w:rsid w:val="00D67F07"/>
    <w:rsid w:val="00D74F92"/>
    <w:rsid w:val="00D77843"/>
    <w:rsid w:val="00D77C7C"/>
    <w:rsid w:val="00D82707"/>
    <w:rsid w:val="00D8622A"/>
    <w:rsid w:val="00D87853"/>
    <w:rsid w:val="00D90F75"/>
    <w:rsid w:val="00DA0503"/>
    <w:rsid w:val="00DA1681"/>
    <w:rsid w:val="00DA2560"/>
    <w:rsid w:val="00DA43B9"/>
    <w:rsid w:val="00DB3772"/>
    <w:rsid w:val="00DB6FA5"/>
    <w:rsid w:val="00DB74EB"/>
    <w:rsid w:val="00DC23E1"/>
    <w:rsid w:val="00DD3167"/>
    <w:rsid w:val="00DD3549"/>
    <w:rsid w:val="00DD4F80"/>
    <w:rsid w:val="00DD778E"/>
    <w:rsid w:val="00DE20E5"/>
    <w:rsid w:val="00DE4F21"/>
    <w:rsid w:val="00DE7696"/>
    <w:rsid w:val="00DF0A2F"/>
    <w:rsid w:val="00DF2877"/>
    <w:rsid w:val="00DF3922"/>
    <w:rsid w:val="00E01AE8"/>
    <w:rsid w:val="00E12758"/>
    <w:rsid w:val="00E15FEE"/>
    <w:rsid w:val="00E2024F"/>
    <w:rsid w:val="00E204EA"/>
    <w:rsid w:val="00E23DAB"/>
    <w:rsid w:val="00E269B1"/>
    <w:rsid w:val="00E37503"/>
    <w:rsid w:val="00E37F27"/>
    <w:rsid w:val="00E40BBF"/>
    <w:rsid w:val="00E42D5B"/>
    <w:rsid w:val="00E47F31"/>
    <w:rsid w:val="00E53C49"/>
    <w:rsid w:val="00E622FC"/>
    <w:rsid w:val="00E6255A"/>
    <w:rsid w:val="00E6495E"/>
    <w:rsid w:val="00E6616B"/>
    <w:rsid w:val="00E66ACB"/>
    <w:rsid w:val="00E71855"/>
    <w:rsid w:val="00E7308B"/>
    <w:rsid w:val="00E7735B"/>
    <w:rsid w:val="00E84D28"/>
    <w:rsid w:val="00E878B0"/>
    <w:rsid w:val="00E92AA5"/>
    <w:rsid w:val="00E94F8D"/>
    <w:rsid w:val="00EA08C3"/>
    <w:rsid w:val="00EA1108"/>
    <w:rsid w:val="00EB3393"/>
    <w:rsid w:val="00EC376D"/>
    <w:rsid w:val="00EC7CFE"/>
    <w:rsid w:val="00ED325A"/>
    <w:rsid w:val="00ED4949"/>
    <w:rsid w:val="00ED6563"/>
    <w:rsid w:val="00ED7961"/>
    <w:rsid w:val="00EE2C61"/>
    <w:rsid w:val="00EE43E0"/>
    <w:rsid w:val="00EF3B5C"/>
    <w:rsid w:val="00EF4832"/>
    <w:rsid w:val="00EF5732"/>
    <w:rsid w:val="00EF5A65"/>
    <w:rsid w:val="00EF7E2E"/>
    <w:rsid w:val="00F019F7"/>
    <w:rsid w:val="00F03A7C"/>
    <w:rsid w:val="00F14636"/>
    <w:rsid w:val="00F17117"/>
    <w:rsid w:val="00F439D1"/>
    <w:rsid w:val="00F452E5"/>
    <w:rsid w:val="00F537CA"/>
    <w:rsid w:val="00F56C2F"/>
    <w:rsid w:val="00F57643"/>
    <w:rsid w:val="00F57C93"/>
    <w:rsid w:val="00F61041"/>
    <w:rsid w:val="00F6393D"/>
    <w:rsid w:val="00F6598F"/>
    <w:rsid w:val="00F97C21"/>
    <w:rsid w:val="00FA11A5"/>
    <w:rsid w:val="00FA2851"/>
    <w:rsid w:val="00FA4AC5"/>
    <w:rsid w:val="00FA5125"/>
    <w:rsid w:val="00FA5F1E"/>
    <w:rsid w:val="00FA66B6"/>
    <w:rsid w:val="00FC0E97"/>
    <w:rsid w:val="00FC35D0"/>
    <w:rsid w:val="00FD07E0"/>
    <w:rsid w:val="00FD0F25"/>
    <w:rsid w:val="00FD3075"/>
    <w:rsid w:val="00FD4C61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3D8EA"/>
  <w15:docId w15:val="{8722BACC-584A-41CC-94A1-826D886E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9D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7E47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7E478F"/>
    <w:pPr>
      <w:widowControl w:val="0"/>
      <w:shd w:val="clear" w:color="auto" w:fill="FFFFFF"/>
      <w:spacing w:after="0" w:line="386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TableParagraph">
    <w:name w:val="Table Paragraph"/>
    <w:basedOn w:val="a"/>
    <w:rsid w:val="005E1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uiPriority w:val="99"/>
    <w:rsid w:val="008429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12D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12D48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312D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312D4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E6255A"/>
    <w:pPr>
      <w:ind w:left="720"/>
      <w:contextualSpacing/>
    </w:pPr>
  </w:style>
  <w:style w:type="character" w:styleId="a9">
    <w:name w:val="Hyperlink"/>
    <w:uiPriority w:val="99"/>
    <w:rsid w:val="00E6255A"/>
    <w:rPr>
      <w:rFonts w:cs="Times New Roman"/>
      <w:color w:val="0563C1"/>
      <w:u w:val="single"/>
    </w:rPr>
  </w:style>
  <w:style w:type="paragraph" w:styleId="aa">
    <w:name w:val="Balloon Text"/>
    <w:basedOn w:val="a"/>
    <w:link w:val="ab"/>
    <w:uiPriority w:val="99"/>
    <w:semiHidden/>
    <w:rsid w:val="005312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3128C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locked/>
    <w:rsid w:val="004F6E07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Times New Roman" w:hAnsi="Times New Roman"/>
      <w:b/>
      <w:bCs/>
      <w:color w:val="000000"/>
      <w:spacing w:val="1"/>
      <w:sz w:val="28"/>
      <w:szCs w:val="28"/>
    </w:rPr>
  </w:style>
  <w:style w:type="character" w:customStyle="1" w:styleId="ad">
    <w:name w:val="Заголовок Знак"/>
    <w:link w:val="ac"/>
    <w:rsid w:val="004F6E07"/>
    <w:rPr>
      <w:rFonts w:ascii="Times New Roman" w:eastAsia="Times New Roman" w:hAnsi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customStyle="1" w:styleId="10">
    <w:name w:val="Без интервала1"/>
    <w:rsid w:val="004F6E07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EA08C3"/>
    <w:rPr>
      <w:rFonts w:eastAsia="Times New Roman"/>
      <w:sz w:val="22"/>
      <w:szCs w:val="22"/>
      <w:lang w:eastAsia="en-US"/>
    </w:rPr>
  </w:style>
  <w:style w:type="paragraph" w:customStyle="1" w:styleId="3">
    <w:name w:val="Без интервала3"/>
    <w:rsid w:val="006D5037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507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6543</Words>
  <Characters>37296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cp:lastPrinted>2022-02-24T07:46:00Z</cp:lastPrinted>
  <dcterms:created xsi:type="dcterms:W3CDTF">2023-02-09T09:44:00Z</dcterms:created>
  <dcterms:modified xsi:type="dcterms:W3CDTF">2023-02-09T09:44:00Z</dcterms:modified>
</cp:coreProperties>
</file>