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D127" w14:textId="77777777" w:rsidR="001A67E7" w:rsidRPr="001A67E7" w:rsidRDefault="001A67E7" w:rsidP="001A67E7">
      <w:pPr>
        <w:tabs>
          <w:tab w:val="left" w:pos="1080"/>
        </w:tabs>
        <w:jc w:val="center"/>
        <w:rPr>
          <w:rFonts w:ascii="Times New Roman" w:hAnsi="Times New Roman" w:cs="Times New Roman"/>
          <w:b/>
          <w:sz w:val="28"/>
          <w:szCs w:val="28"/>
        </w:rPr>
      </w:pPr>
      <w:r w:rsidRPr="001A67E7">
        <w:rPr>
          <w:rFonts w:ascii="Times New Roman" w:hAnsi="Times New Roman" w:cs="Times New Roman"/>
        </w:rPr>
        <w:t>Автономная некоммерческая организация высшего и профессионального образования</w:t>
      </w:r>
      <w:r w:rsidRPr="001A67E7">
        <w:rPr>
          <w:rFonts w:ascii="Times New Roman" w:hAnsi="Times New Roman" w:cs="Times New Roman"/>
          <w:b/>
        </w:rPr>
        <w:t xml:space="preserve"> </w:t>
      </w:r>
      <w:r w:rsidRPr="001A67E7">
        <w:rPr>
          <w:rFonts w:ascii="Times New Roman" w:hAnsi="Times New Roman" w:cs="Times New Roman"/>
          <w:b/>
          <w:sz w:val="28"/>
          <w:szCs w:val="28"/>
        </w:rPr>
        <w:br/>
        <w:t>«ПРИКАМСКИЙ СОЦИАЛЬНЫЙ ИНСТИТУТ»</w:t>
      </w:r>
    </w:p>
    <w:p w14:paraId="7C3696E9" w14:textId="77777777" w:rsidR="001A67E7" w:rsidRPr="001A67E7" w:rsidRDefault="001A67E7" w:rsidP="001A67E7">
      <w:pPr>
        <w:tabs>
          <w:tab w:val="left" w:pos="1080"/>
        </w:tabs>
        <w:jc w:val="center"/>
        <w:rPr>
          <w:rFonts w:ascii="Times New Roman" w:hAnsi="Times New Roman" w:cs="Times New Roman"/>
          <w:b/>
          <w:sz w:val="28"/>
          <w:szCs w:val="28"/>
        </w:rPr>
      </w:pPr>
      <w:r w:rsidRPr="001A67E7">
        <w:rPr>
          <w:rFonts w:ascii="Times New Roman" w:hAnsi="Times New Roman" w:cs="Times New Roman"/>
          <w:b/>
          <w:sz w:val="28"/>
          <w:szCs w:val="28"/>
        </w:rPr>
        <w:t>(АНО ВПО «ПСИ»)</w:t>
      </w:r>
    </w:p>
    <w:p w14:paraId="55486F5D" w14:textId="77777777" w:rsidR="001A67E7" w:rsidRPr="001A67E7" w:rsidRDefault="001A67E7" w:rsidP="00613994">
      <w:pPr>
        <w:widowControl/>
        <w:ind w:left="4962"/>
        <w:jc w:val="both"/>
        <w:rPr>
          <w:rFonts w:ascii="Times New Roman" w:eastAsia="Times New Roman" w:hAnsi="Times New Roman" w:cs="Times New Roman"/>
          <w:sz w:val="28"/>
          <w:szCs w:val="28"/>
        </w:rPr>
      </w:pPr>
    </w:p>
    <w:p w14:paraId="56E53367" w14:textId="77777777" w:rsidR="001A67E7" w:rsidRDefault="001A67E7" w:rsidP="00613994">
      <w:pPr>
        <w:widowControl/>
        <w:ind w:left="4962"/>
        <w:jc w:val="both"/>
        <w:rPr>
          <w:rFonts w:ascii="Times New Roman" w:eastAsia="Times New Roman" w:hAnsi="Times New Roman" w:cs="Times New Roman"/>
          <w:sz w:val="28"/>
          <w:szCs w:val="28"/>
        </w:rPr>
      </w:pPr>
    </w:p>
    <w:p w14:paraId="31F1D07C" w14:textId="77777777" w:rsidR="001A67E7" w:rsidRDefault="001A67E7" w:rsidP="00613994">
      <w:pPr>
        <w:widowControl/>
        <w:ind w:left="4962"/>
        <w:jc w:val="both"/>
        <w:rPr>
          <w:rFonts w:ascii="Times New Roman" w:eastAsia="Times New Roman" w:hAnsi="Times New Roman" w:cs="Times New Roman"/>
          <w:sz w:val="28"/>
          <w:szCs w:val="28"/>
        </w:rPr>
      </w:pPr>
    </w:p>
    <w:p w14:paraId="24D7E543" w14:textId="77777777" w:rsidR="00F60D95" w:rsidRDefault="00F60D95" w:rsidP="00F60D95">
      <w:pPr>
        <w:tabs>
          <w:tab w:val="left" w:pos="900"/>
        </w:tabs>
        <w:ind w:left="4956"/>
        <w:jc w:val="both"/>
        <w:rPr>
          <w:rFonts w:ascii="Times New Roman" w:eastAsia="Times New Roman" w:hAnsi="Times New Roman"/>
          <w:sz w:val="28"/>
          <w:szCs w:val="28"/>
        </w:rPr>
      </w:pPr>
      <w:r>
        <w:rPr>
          <w:rFonts w:ascii="Times New Roman" w:eastAsia="Times New Roman" w:hAnsi="Times New Roman"/>
          <w:sz w:val="28"/>
          <w:szCs w:val="28"/>
        </w:rPr>
        <w:t>УТВЕРЖДЕНА</w:t>
      </w:r>
    </w:p>
    <w:p w14:paraId="0983085F" w14:textId="77777777" w:rsidR="00F60D95" w:rsidRDefault="00F60D95" w:rsidP="00F60D95">
      <w:pPr>
        <w:tabs>
          <w:tab w:val="left" w:pos="900"/>
        </w:tabs>
        <w:ind w:left="4956"/>
        <w:rPr>
          <w:rFonts w:ascii="Times New Roman" w:eastAsia="Times New Roman" w:hAnsi="Times New Roman"/>
          <w:sz w:val="28"/>
          <w:szCs w:val="28"/>
        </w:rPr>
      </w:pPr>
      <w:r>
        <w:rPr>
          <w:rFonts w:ascii="Times New Roman" w:eastAsia="Times New Roman" w:hAnsi="Times New Roman"/>
          <w:sz w:val="28"/>
          <w:szCs w:val="28"/>
        </w:rPr>
        <w:t>Ученым советом АНО ВПО «ПСИ»</w:t>
      </w:r>
    </w:p>
    <w:p w14:paraId="02E4CD80" w14:textId="77777777" w:rsidR="00F60D95" w:rsidRDefault="00F60D95" w:rsidP="00F60D95">
      <w:pPr>
        <w:tabs>
          <w:tab w:val="left" w:pos="900"/>
        </w:tabs>
        <w:ind w:left="4956"/>
        <w:rPr>
          <w:rFonts w:ascii="Times New Roman" w:eastAsia="Times New Roman" w:hAnsi="Times New Roman"/>
          <w:sz w:val="28"/>
          <w:szCs w:val="28"/>
        </w:rPr>
      </w:pPr>
      <w:r>
        <w:rPr>
          <w:rFonts w:ascii="Times New Roman" w:eastAsia="Times New Roman" w:hAnsi="Times New Roman"/>
          <w:sz w:val="28"/>
          <w:szCs w:val="28"/>
        </w:rPr>
        <w:t>(протокол от 12.05.2022 № 03)</w:t>
      </w:r>
    </w:p>
    <w:p w14:paraId="1EAC68B1" w14:textId="77777777" w:rsidR="00F60D95" w:rsidRDefault="00F60D95" w:rsidP="00F60D95">
      <w:pPr>
        <w:tabs>
          <w:tab w:val="left" w:pos="900"/>
        </w:tabs>
        <w:ind w:left="4956"/>
        <w:rPr>
          <w:rFonts w:ascii="Times New Roman" w:eastAsia="Times New Roman" w:hAnsi="Times New Roman"/>
          <w:sz w:val="28"/>
          <w:szCs w:val="28"/>
        </w:rPr>
      </w:pPr>
      <w:r>
        <w:rPr>
          <w:rFonts w:ascii="Times New Roman" w:eastAsia="Times New Roman" w:hAnsi="Times New Roman"/>
          <w:sz w:val="28"/>
          <w:szCs w:val="28"/>
        </w:rPr>
        <w:t>с изменениями, утвержденными Ученым советом АНО ВПО «ПСИ» (протокол от 06.02.2023 № 02)</w:t>
      </w:r>
    </w:p>
    <w:p w14:paraId="573902D4" w14:textId="77777777" w:rsidR="00F60D95" w:rsidRDefault="00F60D95" w:rsidP="00F60D95">
      <w:pPr>
        <w:ind w:left="4956"/>
        <w:rPr>
          <w:rFonts w:ascii="Times New Roman" w:eastAsia="Times New Roman" w:hAnsi="Times New Roman"/>
          <w:sz w:val="28"/>
          <w:szCs w:val="28"/>
        </w:rPr>
      </w:pPr>
      <w:r>
        <w:rPr>
          <w:rFonts w:ascii="Times New Roman" w:eastAsia="Times New Roman" w:hAnsi="Times New Roman"/>
          <w:sz w:val="28"/>
          <w:szCs w:val="28"/>
        </w:rPr>
        <w:t>Председатель Ученого совета, ректор</w:t>
      </w:r>
    </w:p>
    <w:p w14:paraId="412E5628" w14:textId="77777777" w:rsidR="00F60D95" w:rsidRDefault="00F60D95" w:rsidP="00F60D95">
      <w:pPr>
        <w:tabs>
          <w:tab w:val="left" w:pos="900"/>
        </w:tabs>
        <w:ind w:left="5318" w:right="98"/>
        <w:jc w:val="right"/>
        <w:rPr>
          <w:rFonts w:ascii="Times New Roman" w:eastAsia="Times New Roman" w:hAnsi="Times New Roman"/>
          <w:b/>
          <w:sz w:val="28"/>
          <w:szCs w:val="28"/>
        </w:rPr>
      </w:pPr>
      <w:r>
        <w:rPr>
          <w:rFonts w:ascii="Times New Roman" w:eastAsia="Times New Roman" w:hAnsi="Times New Roman"/>
          <w:sz w:val="28"/>
          <w:szCs w:val="28"/>
        </w:rPr>
        <w:t xml:space="preserve">И.Ф. Никитина </w:t>
      </w:r>
    </w:p>
    <w:p w14:paraId="29AC1FE3" w14:textId="77777777" w:rsidR="00C66291" w:rsidRPr="00C66291" w:rsidRDefault="00C66291" w:rsidP="00613994">
      <w:pPr>
        <w:widowControl/>
        <w:jc w:val="center"/>
        <w:rPr>
          <w:rFonts w:ascii="Times New Roman" w:hAnsi="Times New Roman" w:cs="Times New Roman"/>
        </w:rPr>
      </w:pPr>
    </w:p>
    <w:p w14:paraId="4B501BC2" w14:textId="77777777" w:rsidR="00C66291" w:rsidRPr="00C66291" w:rsidRDefault="00C66291" w:rsidP="00613994">
      <w:pPr>
        <w:widowControl/>
        <w:jc w:val="center"/>
        <w:rPr>
          <w:rFonts w:ascii="Times New Roman" w:hAnsi="Times New Roman" w:cs="Times New Roman"/>
        </w:rPr>
      </w:pPr>
    </w:p>
    <w:p w14:paraId="5B45C894" w14:textId="77777777" w:rsidR="00A27595" w:rsidRDefault="00A27595" w:rsidP="00613994">
      <w:pPr>
        <w:widowControl/>
        <w:jc w:val="center"/>
        <w:rPr>
          <w:rFonts w:ascii="Times New Roman" w:hAnsi="Times New Roman" w:cs="Times New Roman"/>
          <w:b/>
          <w:sz w:val="28"/>
          <w:szCs w:val="28"/>
        </w:rPr>
      </w:pPr>
    </w:p>
    <w:p w14:paraId="1F2CAD36" w14:textId="77777777" w:rsidR="00A27595" w:rsidRDefault="00A27595" w:rsidP="00613994">
      <w:pPr>
        <w:widowControl/>
        <w:jc w:val="center"/>
        <w:rPr>
          <w:rFonts w:ascii="Times New Roman" w:hAnsi="Times New Roman" w:cs="Times New Roman"/>
          <w:b/>
          <w:sz w:val="28"/>
          <w:szCs w:val="28"/>
        </w:rPr>
      </w:pPr>
    </w:p>
    <w:p w14:paraId="0FFDA31F" w14:textId="77777777" w:rsidR="00A27595" w:rsidRDefault="00A27595" w:rsidP="00613994">
      <w:pPr>
        <w:widowControl/>
        <w:jc w:val="center"/>
        <w:rPr>
          <w:rFonts w:ascii="Times New Roman" w:hAnsi="Times New Roman" w:cs="Times New Roman"/>
          <w:b/>
          <w:sz w:val="28"/>
          <w:szCs w:val="28"/>
        </w:rPr>
      </w:pPr>
    </w:p>
    <w:p w14:paraId="1067A013" w14:textId="77777777" w:rsidR="00A27595" w:rsidRDefault="00A27595" w:rsidP="00613994">
      <w:pPr>
        <w:widowControl/>
        <w:jc w:val="center"/>
        <w:rPr>
          <w:rFonts w:ascii="Times New Roman" w:hAnsi="Times New Roman" w:cs="Times New Roman"/>
          <w:b/>
          <w:sz w:val="28"/>
          <w:szCs w:val="28"/>
        </w:rPr>
      </w:pPr>
    </w:p>
    <w:p w14:paraId="7274BB23" w14:textId="77777777" w:rsidR="00A27595" w:rsidRDefault="00A27595" w:rsidP="00613994">
      <w:pPr>
        <w:widowControl/>
        <w:jc w:val="center"/>
        <w:rPr>
          <w:rFonts w:ascii="Times New Roman" w:hAnsi="Times New Roman" w:cs="Times New Roman"/>
          <w:b/>
          <w:sz w:val="28"/>
          <w:szCs w:val="28"/>
        </w:rPr>
      </w:pPr>
    </w:p>
    <w:p w14:paraId="033C1D70" w14:textId="77777777" w:rsidR="00A27595" w:rsidRDefault="00A27595" w:rsidP="00613994">
      <w:pPr>
        <w:widowControl/>
        <w:jc w:val="center"/>
        <w:rPr>
          <w:rFonts w:ascii="Times New Roman" w:hAnsi="Times New Roman" w:cs="Times New Roman"/>
          <w:b/>
          <w:sz w:val="28"/>
          <w:szCs w:val="28"/>
        </w:rPr>
      </w:pPr>
    </w:p>
    <w:p w14:paraId="3441FE92" w14:textId="77777777" w:rsidR="00C66291" w:rsidRDefault="009D6EED" w:rsidP="00613994">
      <w:pPr>
        <w:widowControl/>
        <w:jc w:val="center"/>
        <w:rPr>
          <w:rFonts w:ascii="Times New Roman" w:hAnsi="Times New Roman" w:cs="Times New Roman"/>
          <w:b/>
          <w:sz w:val="28"/>
          <w:szCs w:val="28"/>
        </w:rPr>
      </w:pPr>
      <w:r>
        <w:rPr>
          <w:rFonts w:ascii="Times New Roman" w:hAnsi="Times New Roman" w:cs="Times New Roman"/>
          <w:b/>
          <w:sz w:val="28"/>
          <w:szCs w:val="28"/>
        </w:rPr>
        <w:t>ПРОГРАММ</w:t>
      </w:r>
      <w:r w:rsidR="00C66291" w:rsidRPr="00C66291">
        <w:rPr>
          <w:rFonts w:ascii="Times New Roman" w:hAnsi="Times New Roman" w:cs="Times New Roman"/>
          <w:b/>
          <w:sz w:val="28"/>
          <w:szCs w:val="28"/>
        </w:rPr>
        <w:t>А</w:t>
      </w:r>
      <w:r w:rsidR="008415B1">
        <w:rPr>
          <w:rFonts w:ascii="Times New Roman" w:hAnsi="Times New Roman" w:cs="Times New Roman"/>
          <w:b/>
          <w:sz w:val="28"/>
          <w:szCs w:val="28"/>
        </w:rPr>
        <w:t xml:space="preserve"> ИТОГОВОЙ АТТЕСТАЦИИ</w:t>
      </w:r>
    </w:p>
    <w:p w14:paraId="62CFF950" w14:textId="77777777" w:rsidR="00C66291" w:rsidRPr="00C66291" w:rsidRDefault="00C66291" w:rsidP="00613994">
      <w:pPr>
        <w:widowControl/>
        <w:jc w:val="center"/>
        <w:rPr>
          <w:rFonts w:ascii="Times New Roman" w:hAnsi="Times New Roman" w:cs="Times New Roman"/>
          <w:sz w:val="28"/>
          <w:szCs w:val="28"/>
        </w:rPr>
      </w:pPr>
      <w:r>
        <w:rPr>
          <w:rFonts w:ascii="Times New Roman" w:hAnsi="Times New Roman" w:cs="Times New Roman"/>
          <w:b/>
          <w:sz w:val="28"/>
          <w:szCs w:val="28"/>
        </w:rPr>
        <w:t xml:space="preserve">Подготовка к сдаче и сдача </w:t>
      </w:r>
      <w:r w:rsidR="001A67E7">
        <w:rPr>
          <w:rFonts w:ascii="Times New Roman" w:hAnsi="Times New Roman" w:cs="Times New Roman"/>
          <w:b/>
          <w:sz w:val="28"/>
          <w:szCs w:val="28"/>
        </w:rPr>
        <w:t>выпускного</w:t>
      </w:r>
      <w:r>
        <w:rPr>
          <w:rFonts w:ascii="Times New Roman" w:hAnsi="Times New Roman" w:cs="Times New Roman"/>
          <w:b/>
          <w:sz w:val="28"/>
          <w:szCs w:val="28"/>
        </w:rPr>
        <w:t xml:space="preserve"> экзамена</w:t>
      </w:r>
      <w:r>
        <w:rPr>
          <w:rFonts w:ascii="Times New Roman" w:hAnsi="Times New Roman" w:cs="Times New Roman"/>
          <w:b/>
          <w:sz w:val="28"/>
          <w:szCs w:val="28"/>
        </w:rPr>
        <w:br/>
        <w:t>(включая оценочные материалы)</w:t>
      </w:r>
    </w:p>
    <w:p w14:paraId="5F9C4D79" w14:textId="77777777" w:rsidR="00C66291" w:rsidRPr="00C66291" w:rsidRDefault="00C66291" w:rsidP="00613994">
      <w:pPr>
        <w:widowControl/>
        <w:jc w:val="center"/>
        <w:rPr>
          <w:rFonts w:ascii="Times New Roman" w:hAnsi="Times New Roman" w:cs="Times New Roman"/>
          <w:sz w:val="28"/>
          <w:szCs w:val="28"/>
        </w:rPr>
      </w:pPr>
    </w:p>
    <w:p w14:paraId="0A550BE1" w14:textId="77777777" w:rsidR="00C66291" w:rsidRPr="00C66291" w:rsidRDefault="00C66291" w:rsidP="00613994">
      <w:pPr>
        <w:widowControl/>
        <w:spacing w:before="120"/>
        <w:jc w:val="center"/>
        <w:rPr>
          <w:rFonts w:ascii="Times New Roman" w:hAnsi="Times New Roman" w:cs="Times New Roman"/>
          <w:sz w:val="28"/>
          <w:szCs w:val="28"/>
        </w:rPr>
      </w:pPr>
      <w:r w:rsidRPr="00C66291">
        <w:rPr>
          <w:rFonts w:ascii="Times New Roman" w:hAnsi="Times New Roman" w:cs="Times New Roman"/>
          <w:sz w:val="28"/>
          <w:szCs w:val="28"/>
        </w:rPr>
        <w:t xml:space="preserve">Направление подготовки </w:t>
      </w:r>
      <w:bookmarkStart w:id="0" w:name="_Hlk93917735"/>
      <w:r w:rsidRPr="00C66291">
        <w:rPr>
          <w:rFonts w:ascii="Times New Roman" w:hAnsi="Times New Roman" w:cs="Times New Roman"/>
          <w:sz w:val="28"/>
          <w:szCs w:val="28"/>
        </w:rPr>
        <w:t>40.03.01 Юриспруденция</w:t>
      </w:r>
    </w:p>
    <w:p w14:paraId="7BB55FF2" w14:textId="77777777" w:rsidR="00C66291" w:rsidRDefault="00C66291" w:rsidP="00613994">
      <w:pPr>
        <w:widowControl/>
        <w:spacing w:before="120"/>
        <w:jc w:val="center"/>
        <w:rPr>
          <w:rFonts w:ascii="Times New Roman" w:hAnsi="Times New Roman" w:cs="Times New Roman"/>
          <w:sz w:val="28"/>
          <w:szCs w:val="28"/>
        </w:rPr>
      </w:pPr>
      <w:r w:rsidRPr="00C66291">
        <w:rPr>
          <w:rFonts w:ascii="Times New Roman" w:hAnsi="Times New Roman" w:cs="Times New Roman"/>
          <w:sz w:val="28"/>
          <w:szCs w:val="28"/>
        </w:rPr>
        <w:t>профиль – гражданско-правовой</w:t>
      </w:r>
    </w:p>
    <w:p w14:paraId="782EC35E" w14:textId="77777777" w:rsidR="00C66291" w:rsidRPr="00C66291" w:rsidRDefault="00C66291" w:rsidP="00613994">
      <w:pPr>
        <w:widowControl/>
        <w:spacing w:before="120"/>
        <w:jc w:val="center"/>
        <w:rPr>
          <w:rFonts w:ascii="Times New Roman" w:hAnsi="Times New Roman" w:cs="Times New Roman"/>
          <w:sz w:val="28"/>
          <w:szCs w:val="28"/>
          <w:u w:val="single"/>
        </w:rPr>
      </w:pPr>
      <w:r>
        <w:rPr>
          <w:rFonts w:ascii="Times New Roman" w:hAnsi="Times New Roman" w:cs="Times New Roman"/>
          <w:sz w:val="28"/>
          <w:szCs w:val="28"/>
        </w:rPr>
        <w:t xml:space="preserve">Уровень высшего образования: бакалавр </w:t>
      </w:r>
    </w:p>
    <w:bookmarkEnd w:id="0"/>
    <w:p w14:paraId="3509E21D" w14:textId="77777777" w:rsidR="00C66291" w:rsidRPr="00C66291" w:rsidRDefault="00C66291" w:rsidP="00613994">
      <w:pPr>
        <w:widowControl/>
        <w:spacing w:before="120"/>
        <w:jc w:val="center"/>
        <w:rPr>
          <w:rFonts w:ascii="Times New Roman" w:hAnsi="Times New Roman" w:cs="Times New Roman"/>
          <w:sz w:val="28"/>
          <w:szCs w:val="28"/>
        </w:rPr>
      </w:pPr>
      <w:r>
        <w:rPr>
          <w:rFonts w:ascii="Times New Roman" w:hAnsi="Times New Roman" w:cs="Times New Roman"/>
          <w:sz w:val="28"/>
          <w:szCs w:val="28"/>
        </w:rPr>
        <w:t xml:space="preserve">Квалификация выпускника: бакалавр </w:t>
      </w:r>
    </w:p>
    <w:p w14:paraId="57343AD7" w14:textId="77777777" w:rsidR="00C66291" w:rsidRPr="00C66291" w:rsidRDefault="00C66291" w:rsidP="00613994">
      <w:pPr>
        <w:widowControl/>
        <w:spacing w:before="120"/>
        <w:jc w:val="center"/>
        <w:rPr>
          <w:rFonts w:ascii="Times New Roman" w:hAnsi="Times New Roman" w:cs="Times New Roman"/>
          <w:sz w:val="28"/>
          <w:szCs w:val="28"/>
        </w:rPr>
      </w:pPr>
      <w:r w:rsidRPr="00C66291">
        <w:rPr>
          <w:rFonts w:ascii="Times New Roman" w:hAnsi="Times New Roman" w:cs="Times New Roman"/>
          <w:sz w:val="28"/>
          <w:szCs w:val="28"/>
        </w:rPr>
        <w:t>Форма обучения: очная, очно-заочная, заочная</w:t>
      </w:r>
    </w:p>
    <w:p w14:paraId="09C22ED0" w14:textId="77777777" w:rsidR="00C66291" w:rsidRPr="00C66291" w:rsidRDefault="00C66291" w:rsidP="00613994">
      <w:pPr>
        <w:widowControl/>
        <w:spacing w:before="120"/>
        <w:jc w:val="center"/>
        <w:rPr>
          <w:rFonts w:ascii="Times New Roman" w:hAnsi="Times New Roman" w:cs="Times New Roman"/>
          <w:sz w:val="28"/>
          <w:szCs w:val="28"/>
        </w:rPr>
      </w:pPr>
    </w:p>
    <w:p w14:paraId="798A99D5" w14:textId="77777777" w:rsidR="00C66291" w:rsidRPr="00C66291" w:rsidRDefault="00C66291" w:rsidP="00613994">
      <w:pPr>
        <w:widowControl/>
        <w:spacing w:before="120"/>
        <w:jc w:val="center"/>
        <w:rPr>
          <w:rFonts w:ascii="Times New Roman" w:hAnsi="Times New Roman" w:cs="Times New Roman"/>
          <w:sz w:val="28"/>
          <w:szCs w:val="28"/>
        </w:rPr>
      </w:pPr>
      <w:r>
        <w:rPr>
          <w:rFonts w:ascii="Times New Roman" w:hAnsi="Times New Roman" w:cs="Times New Roman"/>
          <w:sz w:val="28"/>
          <w:szCs w:val="28"/>
        </w:rPr>
        <w:t xml:space="preserve">Год набора: </w:t>
      </w:r>
      <w:r w:rsidRPr="006B63A2">
        <w:rPr>
          <w:rFonts w:ascii="Times New Roman" w:hAnsi="Times New Roman" w:cs="Times New Roman"/>
          <w:sz w:val="28"/>
          <w:szCs w:val="28"/>
        </w:rPr>
        <w:t>202</w:t>
      </w:r>
      <w:r w:rsidR="001A67E7" w:rsidRPr="006B63A2">
        <w:rPr>
          <w:rFonts w:ascii="Times New Roman" w:hAnsi="Times New Roman" w:cs="Times New Roman"/>
          <w:sz w:val="28"/>
          <w:szCs w:val="28"/>
        </w:rPr>
        <w:t>2</w:t>
      </w:r>
    </w:p>
    <w:p w14:paraId="553C6A07" w14:textId="77777777" w:rsidR="00C66291" w:rsidRDefault="00C66291" w:rsidP="00613994">
      <w:pPr>
        <w:widowControl/>
        <w:spacing w:before="120"/>
        <w:jc w:val="center"/>
        <w:rPr>
          <w:rFonts w:ascii="Times New Roman" w:hAnsi="Times New Roman" w:cs="Times New Roman"/>
          <w:sz w:val="28"/>
          <w:szCs w:val="28"/>
        </w:rPr>
      </w:pPr>
    </w:p>
    <w:p w14:paraId="09BC6CE2" w14:textId="77777777" w:rsidR="00C66291" w:rsidRDefault="00C66291" w:rsidP="00613994">
      <w:pPr>
        <w:widowControl/>
        <w:spacing w:before="120"/>
        <w:jc w:val="center"/>
        <w:rPr>
          <w:rFonts w:ascii="Times New Roman" w:hAnsi="Times New Roman" w:cs="Times New Roman"/>
          <w:sz w:val="28"/>
          <w:szCs w:val="28"/>
        </w:rPr>
      </w:pPr>
    </w:p>
    <w:p w14:paraId="1CA9C184" w14:textId="77777777" w:rsidR="00C66291" w:rsidRDefault="00C66291" w:rsidP="00613994">
      <w:pPr>
        <w:widowControl/>
        <w:spacing w:before="120"/>
        <w:jc w:val="center"/>
        <w:rPr>
          <w:rFonts w:ascii="Times New Roman" w:hAnsi="Times New Roman" w:cs="Times New Roman"/>
          <w:sz w:val="28"/>
          <w:szCs w:val="28"/>
        </w:rPr>
      </w:pPr>
    </w:p>
    <w:p w14:paraId="3771AD43" w14:textId="77777777" w:rsidR="00C66291" w:rsidRDefault="00C66291" w:rsidP="00613994">
      <w:pPr>
        <w:widowControl/>
        <w:spacing w:before="120"/>
        <w:jc w:val="center"/>
        <w:rPr>
          <w:rFonts w:ascii="Times New Roman" w:hAnsi="Times New Roman" w:cs="Times New Roman"/>
          <w:sz w:val="28"/>
          <w:szCs w:val="28"/>
        </w:rPr>
      </w:pPr>
    </w:p>
    <w:p w14:paraId="1F10A1AF" w14:textId="77777777" w:rsidR="00C66291" w:rsidRDefault="00C66291" w:rsidP="00613994">
      <w:pPr>
        <w:widowControl/>
        <w:spacing w:before="120"/>
        <w:jc w:val="center"/>
        <w:rPr>
          <w:rFonts w:ascii="Times New Roman" w:hAnsi="Times New Roman" w:cs="Times New Roman"/>
          <w:sz w:val="28"/>
          <w:szCs w:val="28"/>
        </w:rPr>
      </w:pPr>
    </w:p>
    <w:p w14:paraId="5C176ED8" w14:textId="77777777" w:rsidR="00C66291" w:rsidRDefault="00C66291" w:rsidP="00613994">
      <w:pPr>
        <w:widowControl/>
        <w:spacing w:before="120"/>
        <w:jc w:val="center"/>
        <w:rPr>
          <w:rFonts w:ascii="Times New Roman" w:hAnsi="Times New Roman" w:cs="Times New Roman"/>
          <w:sz w:val="28"/>
          <w:szCs w:val="28"/>
        </w:rPr>
      </w:pPr>
    </w:p>
    <w:p w14:paraId="0A043E1F" w14:textId="77777777" w:rsidR="00C66291" w:rsidRPr="00C66291" w:rsidRDefault="00C66291" w:rsidP="00613994">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П</w:t>
      </w:r>
      <w:r w:rsidRPr="00C66291">
        <w:rPr>
          <w:rFonts w:ascii="Times New Roman" w:eastAsia="Times New Roman" w:hAnsi="Times New Roman" w:cs="Times New Roman"/>
          <w:color w:val="auto"/>
          <w:sz w:val="28"/>
          <w:szCs w:val="28"/>
          <w:lang w:bidi="ar-SA"/>
        </w:rPr>
        <w:t xml:space="preserve">рограмма </w:t>
      </w:r>
      <w:r>
        <w:rPr>
          <w:rFonts w:ascii="Times New Roman" w:eastAsia="Times New Roman" w:hAnsi="Times New Roman" w:cs="Times New Roman"/>
          <w:color w:val="auto"/>
          <w:sz w:val="28"/>
          <w:szCs w:val="28"/>
          <w:lang w:bidi="ar-SA"/>
        </w:rPr>
        <w:t>составлена</w:t>
      </w:r>
      <w:r w:rsidRPr="00C66291">
        <w:rPr>
          <w:rFonts w:ascii="Times New Roman" w:eastAsia="Times New Roman" w:hAnsi="Times New Roman" w:cs="Times New Roman"/>
          <w:color w:val="auto"/>
          <w:sz w:val="28"/>
          <w:szCs w:val="28"/>
          <w:lang w:bidi="ar-SA"/>
        </w:rPr>
        <w:t xml:space="preserve"> в соответствии с Федеральным государственным образовательным стандартом высшего образования – бакалавриат по направлению подготовки 40.03.01 Юриспруденция, утвержденным приказом Министерства науки и высшего образования Российской Федерации от 13.08.2020 № 1011 (с изменениями, внесенными приказом Министерства науки и высшего образования Российской Федерации от 26.11.2020 №</w:t>
      </w:r>
      <w:r>
        <w:rPr>
          <w:rFonts w:ascii="Times New Roman" w:eastAsia="Times New Roman" w:hAnsi="Times New Roman" w:cs="Times New Roman"/>
          <w:color w:val="auto"/>
          <w:sz w:val="28"/>
          <w:szCs w:val="28"/>
          <w:lang w:bidi="ar-SA"/>
        </w:rPr>
        <w:t> </w:t>
      </w:r>
      <w:r w:rsidRPr="00C66291">
        <w:rPr>
          <w:rFonts w:ascii="Times New Roman" w:eastAsia="Times New Roman" w:hAnsi="Times New Roman" w:cs="Times New Roman"/>
          <w:color w:val="auto"/>
          <w:sz w:val="28"/>
          <w:szCs w:val="28"/>
          <w:lang w:bidi="ar-SA"/>
        </w:rPr>
        <w:t>1456).</w:t>
      </w:r>
    </w:p>
    <w:p w14:paraId="5FCFE315" w14:textId="77777777" w:rsidR="00C66291" w:rsidRDefault="00C66291" w:rsidP="00613994">
      <w:pPr>
        <w:widowControl/>
        <w:jc w:val="both"/>
        <w:rPr>
          <w:rFonts w:ascii="Times New Roman" w:eastAsia="Times New Roman" w:hAnsi="Times New Roman" w:cs="Times New Roman"/>
          <w:color w:val="auto"/>
          <w:sz w:val="28"/>
          <w:szCs w:val="28"/>
          <w:lang w:bidi="ar-SA"/>
        </w:rPr>
      </w:pPr>
    </w:p>
    <w:p w14:paraId="454782D5" w14:textId="77777777" w:rsidR="007D00E6" w:rsidRPr="00C66291" w:rsidRDefault="007D00E6" w:rsidP="00613994">
      <w:pPr>
        <w:widowControl/>
        <w:jc w:val="both"/>
        <w:rPr>
          <w:rFonts w:ascii="Times New Roman" w:eastAsia="Times New Roman" w:hAnsi="Times New Roman" w:cs="Times New Roman"/>
          <w:color w:val="auto"/>
          <w:sz w:val="28"/>
          <w:szCs w:val="28"/>
          <w:lang w:bidi="ar-SA"/>
        </w:rPr>
      </w:pPr>
    </w:p>
    <w:p w14:paraId="6372F5ED" w14:textId="77777777" w:rsidR="00C66291" w:rsidRPr="00C66291" w:rsidRDefault="00C66291" w:rsidP="001F2763">
      <w:pPr>
        <w:widowControl/>
        <w:jc w:val="center"/>
        <w:rPr>
          <w:rFonts w:ascii="Times New Roman" w:eastAsia="Times New Roman" w:hAnsi="Times New Roman" w:cs="Times New Roman"/>
          <w:color w:val="auto"/>
          <w:sz w:val="28"/>
          <w:szCs w:val="28"/>
          <w:lang w:bidi="ar-SA"/>
        </w:rPr>
      </w:pPr>
      <w:r w:rsidRPr="00C66291">
        <w:rPr>
          <w:rFonts w:ascii="Times New Roman" w:eastAsia="Times New Roman" w:hAnsi="Times New Roman" w:cs="Times New Roman"/>
          <w:color w:val="auto"/>
          <w:sz w:val="28"/>
          <w:szCs w:val="28"/>
          <w:lang w:bidi="ar-SA"/>
        </w:rPr>
        <w:t>Автор</w:t>
      </w:r>
      <w:r>
        <w:rPr>
          <w:rFonts w:ascii="Times New Roman" w:eastAsia="Times New Roman" w:hAnsi="Times New Roman" w:cs="Times New Roman"/>
          <w:color w:val="auto"/>
          <w:sz w:val="28"/>
          <w:szCs w:val="28"/>
          <w:lang w:bidi="ar-SA"/>
        </w:rPr>
        <w:t>ы</w:t>
      </w:r>
      <w:r w:rsidRPr="00C66291">
        <w:rPr>
          <w:rFonts w:ascii="Times New Roman" w:eastAsia="Times New Roman" w:hAnsi="Times New Roman" w:cs="Times New Roman"/>
          <w:color w:val="auto"/>
          <w:sz w:val="28"/>
          <w:szCs w:val="28"/>
          <w:lang w:bidi="ar-SA"/>
        </w:rPr>
        <w:t>-составител</w:t>
      </w:r>
      <w:r>
        <w:rPr>
          <w:rFonts w:ascii="Times New Roman" w:eastAsia="Times New Roman" w:hAnsi="Times New Roman" w:cs="Times New Roman"/>
          <w:color w:val="auto"/>
          <w:sz w:val="28"/>
          <w:szCs w:val="28"/>
          <w:lang w:bidi="ar-SA"/>
        </w:rPr>
        <w:t>и</w:t>
      </w:r>
      <w:r w:rsidRPr="00C66291">
        <w:rPr>
          <w:rFonts w:ascii="Times New Roman" w:eastAsia="Times New Roman" w:hAnsi="Times New Roman" w:cs="Times New Roman"/>
          <w:color w:val="auto"/>
          <w:sz w:val="28"/>
          <w:szCs w:val="28"/>
          <w:lang w:bidi="ar-SA"/>
        </w:rPr>
        <w:t>:</w:t>
      </w:r>
    </w:p>
    <w:p w14:paraId="4C51690D" w14:textId="77777777" w:rsidR="007D00E6" w:rsidRPr="00C66291" w:rsidRDefault="007D00E6" w:rsidP="007D00E6">
      <w:pPr>
        <w:widowControl/>
        <w:jc w:val="center"/>
        <w:rPr>
          <w:rFonts w:ascii="Times New Roman" w:eastAsia="Times New Roman" w:hAnsi="Times New Roman" w:cs="Times New Roman"/>
          <w:color w:val="auto"/>
          <w:sz w:val="28"/>
          <w:szCs w:val="28"/>
          <w:lang w:bidi="ar-SA"/>
        </w:rPr>
      </w:pPr>
      <w:r w:rsidRPr="00C66291">
        <w:rPr>
          <w:rFonts w:ascii="Times New Roman" w:eastAsia="Times New Roman" w:hAnsi="Times New Roman" w:cs="Times New Roman"/>
          <w:color w:val="auto"/>
          <w:sz w:val="28"/>
          <w:szCs w:val="28"/>
          <w:lang w:bidi="ar-SA"/>
        </w:rPr>
        <w:t>Воронцов</w:t>
      </w:r>
      <w:r w:rsidRPr="007D00E6">
        <w:rPr>
          <w:rFonts w:ascii="Times New Roman" w:eastAsia="Times New Roman" w:hAnsi="Times New Roman" w:cs="Times New Roman"/>
          <w:color w:val="auto"/>
          <w:sz w:val="28"/>
          <w:szCs w:val="28"/>
          <w:lang w:bidi="ar-SA"/>
        </w:rPr>
        <w:t xml:space="preserve"> </w:t>
      </w:r>
      <w:r w:rsidRPr="00C66291">
        <w:rPr>
          <w:rFonts w:ascii="Times New Roman" w:eastAsia="Times New Roman" w:hAnsi="Times New Roman" w:cs="Times New Roman"/>
          <w:color w:val="auto"/>
          <w:sz w:val="28"/>
          <w:szCs w:val="28"/>
          <w:lang w:bidi="ar-SA"/>
        </w:rPr>
        <w:t>С.Г.</w:t>
      </w:r>
      <w:r>
        <w:rPr>
          <w:rFonts w:ascii="Times New Roman" w:eastAsia="Times New Roman" w:hAnsi="Times New Roman" w:cs="Times New Roman"/>
          <w:color w:val="auto"/>
          <w:sz w:val="28"/>
          <w:szCs w:val="28"/>
          <w:lang w:bidi="ar-SA"/>
        </w:rPr>
        <w:t>, з</w:t>
      </w:r>
      <w:r w:rsidRPr="00C66291">
        <w:rPr>
          <w:rFonts w:ascii="Times New Roman" w:eastAsia="Times New Roman" w:hAnsi="Times New Roman" w:cs="Times New Roman"/>
          <w:color w:val="auto"/>
          <w:sz w:val="28"/>
          <w:szCs w:val="28"/>
          <w:lang w:bidi="ar-SA"/>
        </w:rPr>
        <w:t>ав. кафедрой гражданского права и гражданского процесса,</w:t>
      </w:r>
    </w:p>
    <w:p w14:paraId="6A37FD66" w14:textId="77777777" w:rsidR="007D00E6" w:rsidRPr="00C66291" w:rsidRDefault="007D00E6" w:rsidP="007D00E6">
      <w:pPr>
        <w:widowControl/>
        <w:jc w:val="center"/>
        <w:rPr>
          <w:rFonts w:ascii="Times New Roman" w:eastAsia="Times New Roman" w:hAnsi="Times New Roman" w:cs="Times New Roman"/>
          <w:color w:val="auto"/>
          <w:sz w:val="28"/>
          <w:szCs w:val="28"/>
          <w:lang w:bidi="ar-SA"/>
        </w:rPr>
      </w:pPr>
      <w:r w:rsidRPr="00C66291">
        <w:rPr>
          <w:rFonts w:ascii="Times New Roman" w:eastAsia="Times New Roman" w:hAnsi="Times New Roman" w:cs="Times New Roman"/>
          <w:color w:val="auto"/>
          <w:sz w:val="28"/>
          <w:szCs w:val="28"/>
          <w:lang w:bidi="ar-SA"/>
        </w:rPr>
        <w:t>канд. юрид. наук</w:t>
      </w:r>
    </w:p>
    <w:p w14:paraId="01011E8E" w14:textId="77777777" w:rsidR="007D00E6" w:rsidRPr="00C66291" w:rsidRDefault="007D00E6" w:rsidP="007D00E6">
      <w:pPr>
        <w:widowControl/>
        <w:jc w:val="both"/>
        <w:rPr>
          <w:rFonts w:ascii="Times New Roman" w:eastAsia="Times New Roman" w:hAnsi="Times New Roman" w:cs="Times New Roman"/>
          <w:color w:val="auto"/>
          <w:sz w:val="28"/>
          <w:szCs w:val="28"/>
          <w:lang w:bidi="ar-SA"/>
        </w:rPr>
      </w:pPr>
    </w:p>
    <w:p w14:paraId="22FDE1AA" w14:textId="77777777" w:rsidR="00C66291" w:rsidRDefault="00C66291" w:rsidP="00613994">
      <w:pPr>
        <w:widowControl/>
        <w:jc w:val="both"/>
        <w:rPr>
          <w:rFonts w:ascii="Times New Roman" w:eastAsia="Times New Roman" w:hAnsi="Times New Roman" w:cs="Times New Roman"/>
          <w:color w:val="auto"/>
          <w:sz w:val="28"/>
          <w:szCs w:val="28"/>
          <w:lang w:bidi="ar-SA"/>
        </w:rPr>
      </w:pPr>
    </w:p>
    <w:p w14:paraId="00C6F375" w14:textId="77777777" w:rsidR="00C66291" w:rsidRDefault="00C66291" w:rsidP="00613994">
      <w:pPr>
        <w:widowControl/>
        <w:jc w:val="both"/>
        <w:rPr>
          <w:rFonts w:ascii="Times New Roman" w:eastAsia="Times New Roman" w:hAnsi="Times New Roman" w:cs="Times New Roman"/>
          <w:color w:val="auto"/>
          <w:sz w:val="28"/>
          <w:szCs w:val="28"/>
          <w:lang w:bidi="ar-SA"/>
        </w:rPr>
      </w:pPr>
    </w:p>
    <w:p w14:paraId="6B766D10" w14:textId="77777777" w:rsidR="00C66291" w:rsidRPr="00C66291" w:rsidRDefault="00C66291" w:rsidP="00613994">
      <w:pPr>
        <w:widowControl/>
        <w:jc w:val="both"/>
        <w:rPr>
          <w:rFonts w:ascii="Times New Roman" w:eastAsia="Times New Roman" w:hAnsi="Times New Roman" w:cs="Times New Roman"/>
          <w:color w:val="auto"/>
          <w:sz w:val="28"/>
          <w:szCs w:val="28"/>
          <w:lang w:bidi="ar-SA"/>
        </w:rPr>
      </w:pPr>
    </w:p>
    <w:p w14:paraId="3942DEAF" w14:textId="77777777" w:rsidR="00C66291" w:rsidRDefault="00C66291" w:rsidP="00613994">
      <w:pPr>
        <w:widowControl/>
        <w:jc w:val="both"/>
        <w:rPr>
          <w:rFonts w:ascii="Times New Roman" w:eastAsia="Times New Roman" w:hAnsi="Times New Roman" w:cs="Times New Roman"/>
          <w:color w:val="auto"/>
          <w:spacing w:val="4"/>
          <w:sz w:val="28"/>
          <w:szCs w:val="28"/>
          <w:lang w:bidi="ar-SA"/>
        </w:rPr>
      </w:pPr>
      <w:r>
        <w:rPr>
          <w:rFonts w:ascii="Times New Roman" w:eastAsia="Times New Roman" w:hAnsi="Times New Roman" w:cs="Times New Roman"/>
          <w:color w:val="auto"/>
          <w:spacing w:val="4"/>
          <w:sz w:val="28"/>
          <w:szCs w:val="28"/>
          <w:lang w:bidi="ar-SA"/>
        </w:rPr>
        <w:t>П</w:t>
      </w:r>
      <w:r w:rsidRPr="00C66291">
        <w:rPr>
          <w:rFonts w:ascii="Times New Roman" w:eastAsia="Times New Roman" w:hAnsi="Times New Roman" w:cs="Times New Roman"/>
          <w:color w:val="auto"/>
          <w:spacing w:val="4"/>
          <w:sz w:val="28"/>
          <w:szCs w:val="28"/>
          <w:lang w:bidi="ar-SA"/>
        </w:rPr>
        <w:t>рограмма рас</w:t>
      </w:r>
      <w:r>
        <w:rPr>
          <w:rFonts w:ascii="Times New Roman" w:eastAsia="Times New Roman" w:hAnsi="Times New Roman" w:cs="Times New Roman"/>
          <w:color w:val="auto"/>
          <w:spacing w:val="4"/>
          <w:sz w:val="28"/>
          <w:szCs w:val="28"/>
          <w:lang w:bidi="ar-SA"/>
        </w:rPr>
        <w:t>смотрена и одобрена на заседаниях:</w:t>
      </w:r>
    </w:p>
    <w:p w14:paraId="5565C181" w14:textId="77777777" w:rsidR="00C66291" w:rsidRDefault="00C66291" w:rsidP="00613994">
      <w:pPr>
        <w:widowControl/>
        <w:jc w:val="both"/>
        <w:rPr>
          <w:rFonts w:ascii="Times New Roman" w:eastAsia="Times New Roman" w:hAnsi="Times New Roman" w:cs="Times New Roman"/>
          <w:color w:val="auto"/>
          <w:spacing w:val="4"/>
          <w:sz w:val="28"/>
          <w:szCs w:val="28"/>
          <w:lang w:bidi="ar-SA"/>
        </w:rPr>
      </w:pPr>
      <w:r>
        <w:rPr>
          <w:rFonts w:ascii="Times New Roman" w:eastAsia="Times New Roman" w:hAnsi="Times New Roman" w:cs="Times New Roman"/>
          <w:color w:val="auto"/>
          <w:spacing w:val="4"/>
          <w:sz w:val="28"/>
          <w:szCs w:val="28"/>
          <w:lang w:bidi="ar-SA"/>
        </w:rPr>
        <w:t>кафедры теории и истории государства и права, пр</w:t>
      </w:r>
      <w:r w:rsidR="00AD2A29">
        <w:rPr>
          <w:rFonts w:ascii="Times New Roman" w:eastAsia="Times New Roman" w:hAnsi="Times New Roman" w:cs="Times New Roman"/>
          <w:color w:val="auto"/>
          <w:spacing w:val="4"/>
          <w:sz w:val="28"/>
          <w:szCs w:val="28"/>
          <w:lang w:bidi="ar-SA"/>
        </w:rPr>
        <w:t>отокол № 4 от 17</w:t>
      </w:r>
      <w:r w:rsidR="006B63A2">
        <w:rPr>
          <w:rFonts w:ascii="Times New Roman" w:eastAsia="Times New Roman" w:hAnsi="Times New Roman" w:cs="Times New Roman"/>
          <w:color w:val="auto"/>
          <w:spacing w:val="4"/>
          <w:sz w:val="28"/>
          <w:szCs w:val="28"/>
          <w:lang w:bidi="ar-SA"/>
        </w:rPr>
        <w:t xml:space="preserve">.04.2022 </w:t>
      </w:r>
    </w:p>
    <w:p w14:paraId="3BBD5B37" w14:textId="77777777" w:rsidR="00C66291" w:rsidRDefault="00C66291" w:rsidP="00613994">
      <w:pPr>
        <w:widowControl/>
        <w:jc w:val="both"/>
        <w:rPr>
          <w:rFonts w:ascii="Times New Roman" w:eastAsia="Times New Roman" w:hAnsi="Times New Roman" w:cs="Times New Roman"/>
          <w:color w:val="auto"/>
          <w:spacing w:val="4"/>
          <w:sz w:val="28"/>
          <w:szCs w:val="28"/>
          <w:lang w:bidi="ar-SA"/>
        </w:rPr>
      </w:pPr>
    </w:p>
    <w:p w14:paraId="6A610F4A" w14:textId="77777777" w:rsidR="002C7101" w:rsidRPr="00C66291" w:rsidRDefault="002C7101" w:rsidP="001F2763">
      <w:pPr>
        <w:widowControl/>
        <w:rPr>
          <w:rFonts w:ascii="Times New Roman" w:eastAsia="Times New Roman" w:hAnsi="Times New Roman" w:cs="Times New Roman"/>
          <w:color w:val="auto"/>
          <w:sz w:val="28"/>
          <w:szCs w:val="28"/>
          <w:lang w:bidi="ar-SA"/>
        </w:rPr>
      </w:pPr>
      <w:r w:rsidRPr="00C66291">
        <w:rPr>
          <w:rFonts w:ascii="Times New Roman" w:eastAsia="Times New Roman" w:hAnsi="Times New Roman" w:cs="Times New Roman"/>
          <w:color w:val="auto"/>
          <w:sz w:val="28"/>
          <w:szCs w:val="28"/>
          <w:lang w:bidi="ar-SA"/>
        </w:rPr>
        <w:t xml:space="preserve">Зав. кафедрой </w:t>
      </w:r>
      <w:r>
        <w:rPr>
          <w:rFonts w:ascii="Times New Roman" w:eastAsia="Times New Roman" w:hAnsi="Times New Roman" w:cs="Times New Roman"/>
          <w:color w:val="auto"/>
          <w:sz w:val="28"/>
          <w:szCs w:val="28"/>
          <w:lang w:bidi="ar-SA"/>
        </w:rPr>
        <w:t xml:space="preserve">теории и истории </w:t>
      </w:r>
      <w:r w:rsidR="001F2763">
        <w:rPr>
          <w:rFonts w:ascii="Times New Roman" w:eastAsia="Times New Roman" w:hAnsi="Times New Roman" w:cs="Times New Roman"/>
          <w:color w:val="auto"/>
          <w:sz w:val="28"/>
          <w:szCs w:val="28"/>
          <w:lang w:bidi="ar-SA"/>
        </w:rPr>
        <w:t>государства и права</w:t>
      </w:r>
      <w:r w:rsidR="001F2763" w:rsidRPr="00C66291">
        <w:rPr>
          <w:rFonts w:ascii="Times New Roman" w:eastAsia="Times New Roman" w:hAnsi="Times New Roman" w:cs="Times New Roman"/>
          <w:color w:val="auto"/>
          <w:sz w:val="28"/>
          <w:szCs w:val="28"/>
          <w:lang w:bidi="ar-SA"/>
        </w:rPr>
        <w:t>,</w:t>
      </w:r>
      <w:r w:rsidR="00613994">
        <w:rPr>
          <w:rFonts w:ascii="Times New Roman" w:eastAsia="Times New Roman" w:hAnsi="Times New Roman" w:cs="Times New Roman"/>
          <w:color w:val="auto"/>
          <w:sz w:val="28"/>
          <w:szCs w:val="28"/>
          <w:lang w:bidi="ar-SA"/>
        </w:rPr>
        <w:br/>
      </w:r>
      <w:r w:rsidRPr="00C66291">
        <w:rPr>
          <w:rFonts w:ascii="Times New Roman" w:eastAsia="Times New Roman" w:hAnsi="Times New Roman" w:cs="Times New Roman"/>
          <w:color w:val="auto"/>
          <w:sz w:val="28"/>
          <w:szCs w:val="28"/>
          <w:lang w:bidi="ar-SA"/>
        </w:rPr>
        <w:t xml:space="preserve">канд. </w:t>
      </w:r>
      <w:r w:rsidR="006B63A2">
        <w:rPr>
          <w:rFonts w:ascii="Times New Roman" w:eastAsia="Times New Roman" w:hAnsi="Times New Roman" w:cs="Times New Roman"/>
          <w:color w:val="auto"/>
          <w:sz w:val="28"/>
          <w:szCs w:val="28"/>
          <w:lang w:bidi="ar-SA"/>
        </w:rPr>
        <w:t>ист. наук</w:t>
      </w:r>
      <w:r w:rsidR="006B63A2">
        <w:rPr>
          <w:rFonts w:ascii="Times New Roman" w:eastAsia="Times New Roman" w:hAnsi="Times New Roman" w:cs="Times New Roman"/>
          <w:color w:val="auto"/>
          <w:sz w:val="28"/>
          <w:szCs w:val="28"/>
          <w:lang w:bidi="ar-SA"/>
        </w:rPr>
        <w:tab/>
      </w:r>
      <w:r w:rsidR="006B63A2">
        <w:rPr>
          <w:rFonts w:ascii="Times New Roman" w:eastAsia="Times New Roman" w:hAnsi="Times New Roman" w:cs="Times New Roman"/>
          <w:color w:val="auto"/>
          <w:sz w:val="28"/>
          <w:szCs w:val="28"/>
          <w:lang w:bidi="ar-SA"/>
        </w:rPr>
        <w:tab/>
      </w:r>
      <w:r w:rsidR="006B63A2">
        <w:rPr>
          <w:rFonts w:ascii="Times New Roman" w:eastAsia="Times New Roman" w:hAnsi="Times New Roman" w:cs="Times New Roman"/>
          <w:color w:val="auto"/>
          <w:sz w:val="28"/>
          <w:szCs w:val="28"/>
          <w:lang w:bidi="ar-SA"/>
        </w:rPr>
        <w:tab/>
      </w:r>
      <w:r w:rsidR="006B63A2">
        <w:rPr>
          <w:rFonts w:ascii="Times New Roman" w:eastAsia="Times New Roman" w:hAnsi="Times New Roman" w:cs="Times New Roman"/>
          <w:color w:val="auto"/>
          <w:sz w:val="28"/>
          <w:szCs w:val="28"/>
          <w:lang w:bidi="ar-SA"/>
        </w:rPr>
        <w:tab/>
      </w:r>
      <w:r w:rsidR="006B63A2">
        <w:rPr>
          <w:rFonts w:ascii="Times New Roman" w:eastAsia="Times New Roman" w:hAnsi="Times New Roman" w:cs="Times New Roman"/>
          <w:color w:val="auto"/>
          <w:sz w:val="28"/>
          <w:szCs w:val="28"/>
          <w:lang w:bidi="ar-SA"/>
        </w:rPr>
        <w:tab/>
      </w:r>
      <w:r w:rsidR="006B63A2">
        <w:rPr>
          <w:rFonts w:ascii="Times New Roman" w:eastAsia="Times New Roman" w:hAnsi="Times New Roman" w:cs="Times New Roman"/>
          <w:color w:val="auto"/>
          <w:sz w:val="28"/>
          <w:szCs w:val="28"/>
          <w:lang w:bidi="ar-SA"/>
        </w:rPr>
        <w:tab/>
      </w:r>
      <w:r w:rsidR="006B63A2">
        <w:rPr>
          <w:rFonts w:ascii="Times New Roman" w:eastAsia="Times New Roman" w:hAnsi="Times New Roman" w:cs="Times New Roman"/>
          <w:color w:val="auto"/>
          <w:sz w:val="28"/>
          <w:szCs w:val="28"/>
          <w:lang w:bidi="ar-SA"/>
        </w:rPr>
        <w:tab/>
      </w:r>
      <w:r w:rsidR="006B63A2">
        <w:rPr>
          <w:rFonts w:ascii="Times New Roman" w:eastAsia="Times New Roman" w:hAnsi="Times New Roman" w:cs="Times New Roman"/>
          <w:color w:val="auto"/>
          <w:sz w:val="28"/>
          <w:szCs w:val="28"/>
          <w:lang w:bidi="ar-SA"/>
        </w:rPr>
        <w:tab/>
        <w:t>Н.В.</w:t>
      </w:r>
      <w:r w:rsidR="00613994">
        <w:rPr>
          <w:rFonts w:ascii="Times New Roman" w:eastAsia="Times New Roman" w:hAnsi="Times New Roman" w:cs="Times New Roman"/>
          <w:color w:val="auto"/>
          <w:sz w:val="28"/>
          <w:szCs w:val="28"/>
          <w:lang w:bidi="ar-SA"/>
        </w:rPr>
        <w:t>Голохвастова</w:t>
      </w:r>
    </w:p>
    <w:p w14:paraId="28948092" w14:textId="77777777" w:rsidR="002C7101" w:rsidRDefault="002C7101" w:rsidP="00613994">
      <w:pPr>
        <w:widowControl/>
        <w:jc w:val="both"/>
        <w:rPr>
          <w:rFonts w:ascii="Times New Roman" w:eastAsia="Times New Roman" w:hAnsi="Times New Roman" w:cs="Times New Roman"/>
          <w:color w:val="auto"/>
          <w:spacing w:val="4"/>
          <w:sz w:val="28"/>
          <w:szCs w:val="28"/>
          <w:lang w:bidi="ar-SA"/>
        </w:rPr>
      </w:pPr>
    </w:p>
    <w:p w14:paraId="64153016" w14:textId="77777777" w:rsidR="002C7101" w:rsidRDefault="002C7101" w:rsidP="00613994">
      <w:pPr>
        <w:widowControl/>
        <w:jc w:val="both"/>
        <w:rPr>
          <w:rFonts w:ascii="Times New Roman" w:eastAsia="Times New Roman" w:hAnsi="Times New Roman" w:cs="Times New Roman"/>
          <w:color w:val="auto"/>
          <w:spacing w:val="4"/>
          <w:sz w:val="28"/>
          <w:szCs w:val="28"/>
          <w:lang w:bidi="ar-SA"/>
        </w:rPr>
      </w:pPr>
    </w:p>
    <w:p w14:paraId="1BE2AE09" w14:textId="77777777" w:rsidR="00C66291" w:rsidRDefault="00C66291" w:rsidP="00613994">
      <w:pPr>
        <w:widowControl/>
        <w:jc w:val="both"/>
        <w:rPr>
          <w:rFonts w:ascii="Times New Roman" w:eastAsia="Times New Roman" w:hAnsi="Times New Roman" w:cs="Times New Roman"/>
          <w:color w:val="auto"/>
          <w:spacing w:val="4"/>
          <w:sz w:val="28"/>
          <w:szCs w:val="28"/>
          <w:lang w:bidi="ar-SA"/>
        </w:rPr>
      </w:pPr>
      <w:r>
        <w:rPr>
          <w:rFonts w:ascii="Times New Roman" w:eastAsia="Times New Roman" w:hAnsi="Times New Roman" w:cs="Times New Roman"/>
          <w:color w:val="auto"/>
          <w:spacing w:val="4"/>
          <w:sz w:val="28"/>
          <w:szCs w:val="28"/>
          <w:lang w:bidi="ar-SA"/>
        </w:rPr>
        <w:t>кафедры конституционного, муниципального и административного права, протокол № 4 от 05</w:t>
      </w:r>
      <w:r w:rsidR="006B63A2">
        <w:rPr>
          <w:rFonts w:ascii="Times New Roman" w:eastAsia="Times New Roman" w:hAnsi="Times New Roman" w:cs="Times New Roman"/>
          <w:color w:val="auto"/>
          <w:spacing w:val="4"/>
          <w:sz w:val="28"/>
          <w:szCs w:val="28"/>
          <w:lang w:bidi="ar-SA"/>
        </w:rPr>
        <w:t>.05.</w:t>
      </w:r>
      <w:r>
        <w:rPr>
          <w:rFonts w:ascii="Times New Roman" w:eastAsia="Times New Roman" w:hAnsi="Times New Roman" w:cs="Times New Roman"/>
          <w:color w:val="auto"/>
          <w:spacing w:val="4"/>
          <w:sz w:val="28"/>
          <w:szCs w:val="28"/>
          <w:lang w:bidi="ar-SA"/>
        </w:rPr>
        <w:t>2022</w:t>
      </w:r>
    </w:p>
    <w:p w14:paraId="623B5447" w14:textId="77777777" w:rsidR="00C66291" w:rsidRDefault="00C66291" w:rsidP="00613994">
      <w:pPr>
        <w:widowControl/>
        <w:jc w:val="both"/>
        <w:rPr>
          <w:rFonts w:ascii="Times New Roman" w:eastAsia="Times New Roman" w:hAnsi="Times New Roman" w:cs="Times New Roman"/>
          <w:color w:val="auto"/>
          <w:spacing w:val="4"/>
          <w:sz w:val="28"/>
          <w:szCs w:val="28"/>
          <w:lang w:bidi="ar-SA"/>
        </w:rPr>
      </w:pPr>
    </w:p>
    <w:p w14:paraId="191D0CCD" w14:textId="77777777" w:rsidR="00613994" w:rsidRDefault="00613994" w:rsidP="00613994">
      <w:pPr>
        <w:widowControl/>
        <w:rPr>
          <w:rFonts w:ascii="Times New Roman" w:eastAsia="Times New Roman" w:hAnsi="Times New Roman" w:cs="Times New Roman"/>
          <w:color w:val="auto"/>
          <w:spacing w:val="4"/>
          <w:sz w:val="28"/>
          <w:szCs w:val="28"/>
          <w:lang w:bidi="ar-SA"/>
        </w:rPr>
      </w:pPr>
      <w:r>
        <w:rPr>
          <w:rFonts w:ascii="Times New Roman" w:eastAsia="Times New Roman" w:hAnsi="Times New Roman" w:cs="Times New Roman"/>
          <w:color w:val="auto"/>
          <w:spacing w:val="4"/>
          <w:sz w:val="28"/>
          <w:szCs w:val="28"/>
          <w:lang w:bidi="ar-SA"/>
        </w:rPr>
        <w:t xml:space="preserve">Зав. кафедрой конституционного, муниципального </w:t>
      </w:r>
      <w:r>
        <w:rPr>
          <w:rFonts w:ascii="Times New Roman" w:eastAsia="Times New Roman" w:hAnsi="Times New Roman" w:cs="Times New Roman"/>
          <w:color w:val="auto"/>
          <w:spacing w:val="4"/>
          <w:sz w:val="28"/>
          <w:szCs w:val="28"/>
          <w:lang w:bidi="ar-SA"/>
        </w:rPr>
        <w:br/>
        <w:t>и административного прав</w:t>
      </w:r>
      <w:r w:rsidR="006B63A2">
        <w:rPr>
          <w:rFonts w:ascii="Times New Roman" w:eastAsia="Times New Roman" w:hAnsi="Times New Roman" w:cs="Times New Roman"/>
          <w:color w:val="auto"/>
          <w:spacing w:val="4"/>
          <w:sz w:val="28"/>
          <w:szCs w:val="28"/>
          <w:lang w:bidi="ar-SA"/>
        </w:rPr>
        <w:t>а,</w:t>
      </w:r>
      <w:r w:rsidR="006B63A2">
        <w:rPr>
          <w:rFonts w:ascii="Times New Roman" w:eastAsia="Times New Roman" w:hAnsi="Times New Roman" w:cs="Times New Roman"/>
          <w:color w:val="auto"/>
          <w:spacing w:val="4"/>
          <w:sz w:val="28"/>
          <w:szCs w:val="28"/>
          <w:lang w:bidi="ar-SA"/>
        </w:rPr>
        <w:br/>
        <w:t xml:space="preserve">канд. юрид. наук </w:t>
      </w:r>
      <w:r w:rsidR="006B63A2">
        <w:rPr>
          <w:rFonts w:ascii="Times New Roman" w:eastAsia="Times New Roman" w:hAnsi="Times New Roman" w:cs="Times New Roman"/>
          <w:color w:val="auto"/>
          <w:spacing w:val="4"/>
          <w:sz w:val="28"/>
          <w:szCs w:val="28"/>
          <w:lang w:bidi="ar-SA"/>
        </w:rPr>
        <w:tab/>
      </w:r>
      <w:r w:rsidR="006B63A2">
        <w:rPr>
          <w:rFonts w:ascii="Times New Roman" w:eastAsia="Times New Roman" w:hAnsi="Times New Roman" w:cs="Times New Roman"/>
          <w:color w:val="auto"/>
          <w:spacing w:val="4"/>
          <w:sz w:val="28"/>
          <w:szCs w:val="28"/>
          <w:lang w:bidi="ar-SA"/>
        </w:rPr>
        <w:tab/>
      </w:r>
      <w:r w:rsidR="006B63A2">
        <w:rPr>
          <w:rFonts w:ascii="Times New Roman" w:eastAsia="Times New Roman" w:hAnsi="Times New Roman" w:cs="Times New Roman"/>
          <w:color w:val="auto"/>
          <w:spacing w:val="4"/>
          <w:sz w:val="28"/>
          <w:szCs w:val="28"/>
          <w:lang w:bidi="ar-SA"/>
        </w:rPr>
        <w:tab/>
      </w:r>
      <w:r w:rsidR="006B63A2">
        <w:rPr>
          <w:rFonts w:ascii="Times New Roman" w:eastAsia="Times New Roman" w:hAnsi="Times New Roman" w:cs="Times New Roman"/>
          <w:color w:val="auto"/>
          <w:spacing w:val="4"/>
          <w:sz w:val="28"/>
          <w:szCs w:val="28"/>
          <w:lang w:bidi="ar-SA"/>
        </w:rPr>
        <w:tab/>
      </w:r>
      <w:r w:rsidR="006B63A2">
        <w:rPr>
          <w:rFonts w:ascii="Times New Roman" w:eastAsia="Times New Roman" w:hAnsi="Times New Roman" w:cs="Times New Roman"/>
          <w:color w:val="auto"/>
          <w:spacing w:val="4"/>
          <w:sz w:val="28"/>
          <w:szCs w:val="28"/>
          <w:lang w:bidi="ar-SA"/>
        </w:rPr>
        <w:tab/>
      </w:r>
      <w:r w:rsidR="006B63A2">
        <w:rPr>
          <w:rFonts w:ascii="Times New Roman" w:eastAsia="Times New Roman" w:hAnsi="Times New Roman" w:cs="Times New Roman"/>
          <w:color w:val="auto"/>
          <w:spacing w:val="4"/>
          <w:sz w:val="28"/>
          <w:szCs w:val="28"/>
          <w:lang w:bidi="ar-SA"/>
        </w:rPr>
        <w:tab/>
      </w:r>
      <w:r w:rsidR="006B63A2">
        <w:rPr>
          <w:rFonts w:ascii="Times New Roman" w:eastAsia="Times New Roman" w:hAnsi="Times New Roman" w:cs="Times New Roman"/>
          <w:color w:val="auto"/>
          <w:spacing w:val="4"/>
          <w:sz w:val="28"/>
          <w:szCs w:val="28"/>
          <w:lang w:bidi="ar-SA"/>
        </w:rPr>
        <w:tab/>
        <w:t>И.К.</w:t>
      </w:r>
      <w:r>
        <w:rPr>
          <w:rFonts w:ascii="Times New Roman" w:eastAsia="Times New Roman" w:hAnsi="Times New Roman" w:cs="Times New Roman"/>
          <w:color w:val="auto"/>
          <w:spacing w:val="4"/>
          <w:sz w:val="28"/>
          <w:szCs w:val="28"/>
          <w:lang w:bidi="ar-SA"/>
        </w:rPr>
        <w:t>Советов</w:t>
      </w:r>
    </w:p>
    <w:p w14:paraId="0A80C242" w14:textId="77777777" w:rsidR="00613994" w:rsidRDefault="00613994" w:rsidP="00613994">
      <w:pPr>
        <w:widowControl/>
        <w:rPr>
          <w:rFonts w:ascii="Times New Roman" w:eastAsia="Times New Roman" w:hAnsi="Times New Roman" w:cs="Times New Roman"/>
          <w:color w:val="auto"/>
          <w:spacing w:val="4"/>
          <w:sz w:val="28"/>
          <w:szCs w:val="28"/>
          <w:lang w:bidi="ar-SA"/>
        </w:rPr>
      </w:pPr>
    </w:p>
    <w:p w14:paraId="08A910C8" w14:textId="77777777" w:rsidR="00613994" w:rsidRDefault="00613994" w:rsidP="00613994">
      <w:pPr>
        <w:widowControl/>
        <w:jc w:val="both"/>
        <w:rPr>
          <w:rFonts w:ascii="Times New Roman" w:eastAsia="Times New Roman" w:hAnsi="Times New Roman" w:cs="Times New Roman"/>
          <w:color w:val="auto"/>
          <w:spacing w:val="4"/>
          <w:sz w:val="28"/>
          <w:szCs w:val="28"/>
          <w:lang w:bidi="ar-SA"/>
        </w:rPr>
      </w:pPr>
    </w:p>
    <w:p w14:paraId="58F581FA" w14:textId="77777777" w:rsidR="00C66291" w:rsidRPr="00C66291" w:rsidRDefault="00C66291" w:rsidP="00613994">
      <w:pPr>
        <w:widowControl/>
        <w:jc w:val="both"/>
        <w:rPr>
          <w:rFonts w:ascii="Times New Roman" w:eastAsia="Times New Roman" w:hAnsi="Times New Roman" w:cs="Times New Roman"/>
          <w:color w:val="auto"/>
          <w:spacing w:val="4"/>
          <w:sz w:val="28"/>
          <w:szCs w:val="28"/>
          <w:lang w:bidi="ar-SA"/>
        </w:rPr>
      </w:pPr>
      <w:r w:rsidRPr="00C66291">
        <w:rPr>
          <w:rFonts w:ascii="Times New Roman" w:eastAsia="Times New Roman" w:hAnsi="Times New Roman" w:cs="Times New Roman"/>
          <w:color w:val="auto"/>
          <w:spacing w:val="4"/>
          <w:sz w:val="28"/>
          <w:szCs w:val="28"/>
          <w:lang w:bidi="ar-SA"/>
        </w:rPr>
        <w:t>кафедры гражданского права и гражданского процесса, протокол № 4 от 29</w:t>
      </w:r>
      <w:r w:rsidR="006B63A2">
        <w:rPr>
          <w:rFonts w:ascii="Times New Roman" w:eastAsia="Times New Roman" w:hAnsi="Times New Roman" w:cs="Times New Roman"/>
          <w:color w:val="auto"/>
          <w:spacing w:val="4"/>
          <w:sz w:val="28"/>
          <w:szCs w:val="28"/>
          <w:lang w:bidi="ar-SA"/>
        </w:rPr>
        <w:t>.04.</w:t>
      </w:r>
      <w:r w:rsidRPr="00C66291">
        <w:rPr>
          <w:rFonts w:ascii="Times New Roman" w:eastAsia="Times New Roman" w:hAnsi="Times New Roman" w:cs="Times New Roman"/>
          <w:color w:val="auto"/>
          <w:spacing w:val="4"/>
          <w:sz w:val="28"/>
          <w:szCs w:val="28"/>
          <w:lang w:bidi="ar-SA"/>
        </w:rPr>
        <w:t>2022</w:t>
      </w:r>
    </w:p>
    <w:p w14:paraId="5D882BEF" w14:textId="77777777" w:rsidR="00C66291" w:rsidRPr="00C66291" w:rsidRDefault="00C66291" w:rsidP="00613994">
      <w:pPr>
        <w:widowControl/>
        <w:jc w:val="both"/>
        <w:rPr>
          <w:rFonts w:ascii="Times New Roman" w:eastAsia="Times New Roman" w:hAnsi="Times New Roman" w:cs="Times New Roman"/>
          <w:color w:val="auto"/>
          <w:sz w:val="28"/>
          <w:szCs w:val="28"/>
          <w:lang w:bidi="ar-SA"/>
        </w:rPr>
      </w:pPr>
    </w:p>
    <w:p w14:paraId="4C0A610A" w14:textId="77777777" w:rsidR="00C66291" w:rsidRPr="00C66291" w:rsidRDefault="00C66291" w:rsidP="00613994">
      <w:pPr>
        <w:widowControl/>
        <w:jc w:val="both"/>
        <w:rPr>
          <w:rFonts w:ascii="Times New Roman" w:eastAsia="Times New Roman" w:hAnsi="Times New Roman" w:cs="Times New Roman"/>
          <w:color w:val="auto"/>
          <w:sz w:val="28"/>
          <w:szCs w:val="28"/>
          <w:lang w:bidi="ar-SA"/>
        </w:rPr>
      </w:pPr>
      <w:r w:rsidRPr="00C66291">
        <w:rPr>
          <w:rFonts w:ascii="Times New Roman" w:eastAsia="Times New Roman" w:hAnsi="Times New Roman" w:cs="Times New Roman"/>
          <w:color w:val="auto"/>
          <w:sz w:val="28"/>
          <w:szCs w:val="28"/>
          <w:lang w:bidi="ar-SA"/>
        </w:rPr>
        <w:t xml:space="preserve">Зав. кафедрой гражданского права </w:t>
      </w:r>
    </w:p>
    <w:p w14:paraId="4539A814" w14:textId="77777777" w:rsidR="00C66291" w:rsidRPr="00C66291" w:rsidRDefault="00C66291" w:rsidP="00613994">
      <w:pPr>
        <w:widowControl/>
        <w:jc w:val="both"/>
        <w:rPr>
          <w:rFonts w:ascii="Times New Roman" w:eastAsia="Times New Roman" w:hAnsi="Times New Roman" w:cs="Times New Roman"/>
          <w:color w:val="auto"/>
          <w:sz w:val="28"/>
          <w:szCs w:val="28"/>
          <w:lang w:bidi="ar-SA"/>
        </w:rPr>
      </w:pPr>
      <w:r w:rsidRPr="00C66291">
        <w:rPr>
          <w:rFonts w:ascii="Times New Roman" w:eastAsia="Times New Roman" w:hAnsi="Times New Roman" w:cs="Times New Roman"/>
          <w:color w:val="auto"/>
          <w:sz w:val="28"/>
          <w:szCs w:val="28"/>
          <w:lang w:bidi="ar-SA"/>
        </w:rPr>
        <w:t>и гражданского процесса,</w:t>
      </w:r>
    </w:p>
    <w:p w14:paraId="4FF1F33D" w14:textId="77777777" w:rsidR="00C66291" w:rsidRPr="00C66291" w:rsidRDefault="006B63A2" w:rsidP="00613994">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канд. юрид. наук</w:t>
      </w:r>
      <w:r>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ab/>
        <w:t>С.Г.</w:t>
      </w:r>
      <w:r w:rsidR="00C66291" w:rsidRPr="00C66291">
        <w:rPr>
          <w:rFonts w:ascii="Times New Roman" w:eastAsia="Times New Roman" w:hAnsi="Times New Roman" w:cs="Times New Roman"/>
          <w:color w:val="auto"/>
          <w:sz w:val="28"/>
          <w:szCs w:val="28"/>
          <w:lang w:bidi="ar-SA"/>
        </w:rPr>
        <w:t>Воронцов</w:t>
      </w:r>
    </w:p>
    <w:p w14:paraId="100D3B30" w14:textId="77777777" w:rsidR="00C66291" w:rsidRPr="00C66291" w:rsidRDefault="00C66291" w:rsidP="00613994">
      <w:pPr>
        <w:widowControl/>
        <w:jc w:val="both"/>
        <w:rPr>
          <w:rFonts w:ascii="Times New Roman" w:eastAsia="Times New Roman" w:hAnsi="Times New Roman" w:cs="Times New Roman"/>
          <w:color w:val="auto"/>
          <w:sz w:val="28"/>
          <w:szCs w:val="28"/>
          <w:lang w:bidi="ar-SA"/>
        </w:rPr>
      </w:pPr>
    </w:p>
    <w:p w14:paraId="66A4539D" w14:textId="77777777" w:rsidR="00B1692C" w:rsidRPr="00C66291" w:rsidRDefault="00B1692C" w:rsidP="00613994">
      <w:pPr>
        <w:widowControl/>
        <w:rPr>
          <w:rFonts w:ascii="Times New Roman" w:hAnsi="Times New Roman" w:cs="Times New Roman"/>
          <w:b/>
        </w:rPr>
      </w:pPr>
    </w:p>
    <w:p w14:paraId="49288A32" w14:textId="77777777" w:rsidR="00613994" w:rsidRPr="006B63A2" w:rsidRDefault="006B63A2" w:rsidP="006B63A2">
      <w:pPr>
        <w:widowControl/>
        <w:jc w:val="both"/>
        <w:rPr>
          <w:rFonts w:ascii="Times New Roman" w:hAnsi="Times New Roman" w:cs="Times New Roman"/>
          <w:sz w:val="28"/>
          <w:szCs w:val="28"/>
        </w:rPr>
      </w:pPr>
      <w:r w:rsidRPr="006B63A2">
        <w:rPr>
          <w:rFonts w:ascii="Times New Roman" w:hAnsi="Times New Roman" w:cs="Times New Roman"/>
          <w:sz w:val="28"/>
          <w:szCs w:val="28"/>
        </w:rPr>
        <w:t>кафедры уголовного права, уголовного процесса и криминалистики, протокол № 5 от 04</w:t>
      </w:r>
      <w:r>
        <w:rPr>
          <w:rFonts w:ascii="Times New Roman" w:hAnsi="Times New Roman" w:cs="Times New Roman"/>
          <w:sz w:val="28"/>
          <w:szCs w:val="28"/>
        </w:rPr>
        <w:t>.05.</w:t>
      </w:r>
      <w:r w:rsidRPr="006B63A2">
        <w:rPr>
          <w:rFonts w:ascii="Times New Roman" w:hAnsi="Times New Roman" w:cs="Times New Roman"/>
          <w:sz w:val="28"/>
          <w:szCs w:val="28"/>
        </w:rPr>
        <w:t>2022</w:t>
      </w:r>
    </w:p>
    <w:p w14:paraId="334A8A0A" w14:textId="77777777" w:rsidR="00B1692C" w:rsidRPr="00C66291" w:rsidRDefault="00B1692C" w:rsidP="00613994">
      <w:pPr>
        <w:widowControl/>
        <w:rPr>
          <w:rFonts w:ascii="Times New Roman" w:hAnsi="Times New Roman" w:cs="Times New Roman"/>
        </w:rPr>
      </w:pPr>
    </w:p>
    <w:p w14:paraId="4D9E6E5C" w14:textId="77777777" w:rsidR="006B63A2" w:rsidRDefault="006B63A2" w:rsidP="00613994">
      <w:pPr>
        <w:widowControl/>
        <w:rPr>
          <w:rFonts w:ascii="Times New Roman" w:hAnsi="Times New Roman" w:cs="Times New Roman"/>
          <w:sz w:val="28"/>
          <w:szCs w:val="28"/>
        </w:rPr>
      </w:pPr>
      <w:r w:rsidRPr="00C66291">
        <w:rPr>
          <w:rFonts w:ascii="Times New Roman" w:eastAsia="Times New Roman" w:hAnsi="Times New Roman" w:cs="Times New Roman"/>
          <w:color w:val="auto"/>
          <w:sz w:val="28"/>
          <w:szCs w:val="28"/>
          <w:lang w:bidi="ar-SA"/>
        </w:rPr>
        <w:t>Зав. кафедрой</w:t>
      </w:r>
      <w:r>
        <w:rPr>
          <w:rFonts w:ascii="Times New Roman" w:eastAsia="Times New Roman" w:hAnsi="Times New Roman" w:cs="Times New Roman"/>
          <w:color w:val="auto"/>
          <w:sz w:val="28"/>
          <w:szCs w:val="28"/>
          <w:lang w:bidi="ar-SA"/>
        </w:rPr>
        <w:t xml:space="preserve"> </w:t>
      </w:r>
      <w:r w:rsidRPr="006B63A2">
        <w:rPr>
          <w:rFonts w:ascii="Times New Roman" w:hAnsi="Times New Roman" w:cs="Times New Roman"/>
          <w:sz w:val="28"/>
          <w:szCs w:val="28"/>
        </w:rPr>
        <w:t xml:space="preserve">уголовного права, </w:t>
      </w:r>
    </w:p>
    <w:p w14:paraId="51FC9943" w14:textId="77777777" w:rsidR="006B63A2" w:rsidRDefault="006B63A2" w:rsidP="00613994">
      <w:pPr>
        <w:widowControl/>
        <w:rPr>
          <w:rFonts w:ascii="Times New Roman" w:hAnsi="Times New Roman" w:cs="Times New Roman"/>
          <w:sz w:val="28"/>
          <w:szCs w:val="28"/>
        </w:rPr>
      </w:pPr>
      <w:r w:rsidRPr="006B63A2">
        <w:rPr>
          <w:rFonts w:ascii="Times New Roman" w:hAnsi="Times New Roman" w:cs="Times New Roman"/>
          <w:sz w:val="28"/>
          <w:szCs w:val="28"/>
        </w:rPr>
        <w:t>уголовного процесса и криминалистики</w:t>
      </w:r>
      <w:r>
        <w:rPr>
          <w:rFonts w:ascii="Times New Roman" w:hAnsi="Times New Roman" w:cs="Times New Roman"/>
          <w:sz w:val="28"/>
          <w:szCs w:val="28"/>
        </w:rPr>
        <w:t xml:space="preserve">, </w:t>
      </w:r>
    </w:p>
    <w:p w14:paraId="62907103" w14:textId="77777777" w:rsidR="00B1692C" w:rsidRPr="00C66291" w:rsidRDefault="006B63A2" w:rsidP="00613994">
      <w:pPr>
        <w:widowControl/>
        <w:rPr>
          <w:rFonts w:ascii="Times New Roman" w:hAnsi="Times New Roman" w:cs="Times New Roman"/>
        </w:rPr>
      </w:pPr>
      <w:r w:rsidRPr="00C66291">
        <w:rPr>
          <w:rFonts w:ascii="Times New Roman" w:eastAsia="Times New Roman" w:hAnsi="Times New Roman" w:cs="Times New Roman"/>
          <w:color w:val="auto"/>
          <w:sz w:val="28"/>
          <w:szCs w:val="28"/>
          <w:lang w:bidi="ar-SA"/>
        </w:rPr>
        <w:t>канд. юрид. наук</w:t>
      </w:r>
      <w:r>
        <w:rPr>
          <w:rFonts w:ascii="Times New Roman" w:hAnsi="Times New Roman" w:cs="Times New Roman"/>
          <w:sz w:val="28"/>
          <w:szCs w:val="28"/>
        </w:rPr>
        <w:t>, доцент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А.В.Струков</w:t>
      </w:r>
    </w:p>
    <w:p w14:paraId="5A4C597A" w14:textId="77777777" w:rsidR="005B476A" w:rsidRPr="00C66291" w:rsidRDefault="005B476A" w:rsidP="00613994">
      <w:pPr>
        <w:widowControl/>
        <w:jc w:val="center"/>
        <w:rPr>
          <w:rFonts w:ascii="Times New Roman" w:hAnsi="Times New Roman" w:cs="Times New Roman"/>
          <w:b/>
          <w:sz w:val="28"/>
        </w:rPr>
      </w:pPr>
    </w:p>
    <w:p w14:paraId="3E1191E9" w14:textId="77777777" w:rsidR="00B1692C" w:rsidRPr="00C66291" w:rsidRDefault="00B1692C" w:rsidP="00613994">
      <w:pPr>
        <w:pageBreakBefore/>
        <w:widowControl/>
        <w:jc w:val="center"/>
        <w:rPr>
          <w:rFonts w:ascii="Times New Roman" w:hAnsi="Times New Roman" w:cs="Times New Roman"/>
          <w:b/>
          <w:sz w:val="28"/>
        </w:rPr>
      </w:pPr>
      <w:r w:rsidRPr="00C66291">
        <w:rPr>
          <w:rFonts w:ascii="Times New Roman" w:hAnsi="Times New Roman" w:cs="Times New Roman"/>
          <w:b/>
          <w:sz w:val="28"/>
        </w:rPr>
        <w:lastRenderedPageBreak/>
        <w:t>ОГЛАВЛЕНИЕ</w:t>
      </w:r>
    </w:p>
    <w:sdt>
      <w:sdtPr>
        <w:rPr>
          <w:b/>
          <w:bCs/>
        </w:rPr>
        <w:id w:val="9390223"/>
        <w:docPartObj>
          <w:docPartGallery w:val="Table of Contents"/>
          <w:docPartUnique/>
        </w:docPartObj>
      </w:sdtPr>
      <w:sdtEndPr>
        <w:rPr>
          <w:rFonts w:ascii="Times New Roman" w:hAnsi="Times New Roman" w:cs="Times New Roman"/>
          <w:b w:val="0"/>
          <w:bCs w:val="0"/>
        </w:rPr>
      </w:sdtEndPr>
      <w:sdtContent>
        <w:p w14:paraId="43176366" w14:textId="77777777" w:rsidR="001F2763" w:rsidRDefault="001F2763">
          <w:pPr>
            <w:pStyle w:val="12"/>
            <w:tabs>
              <w:tab w:val="right" w:leader="dot" w:pos="9628"/>
            </w:tabs>
            <w:rPr>
              <w:b/>
              <w:bCs/>
            </w:rPr>
          </w:pPr>
        </w:p>
        <w:p w14:paraId="734D0C07" w14:textId="77777777" w:rsidR="00FC2C5C" w:rsidRDefault="00415ED4">
          <w:pPr>
            <w:pStyle w:val="12"/>
            <w:tabs>
              <w:tab w:val="right" w:leader="dot" w:pos="9628"/>
            </w:tabs>
            <w:rPr>
              <w:rFonts w:asciiTheme="minorHAnsi" w:eastAsiaTheme="minorEastAsia" w:hAnsiTheme="minorHAnsi" w:cstheme="minorBidi"/>
              <w:noProof/>
              <w:color w:val="auto"/>
              <w:sz w:val="22"/>
              <w:szCs w:val="22"/>
              <w:lang w:bidi="ar-SA"/>
            </w:rPr>
          </w:pPr>
          <w:r w:rsidRPr="001F2763">
            <w:rPr>
              <w:rFonts w:ascii="Times New Roman" w:hAnsi="Times New Roman" w:cs="Times New Roman"/>
            </w:rPr>
            <w:fldChar w:fldCharType="begin"/>
          </w:r>
          <w:r w:rsidRPr="001F2763">
            <w:rPr>
              <w:rFonts w:ascii="Times New Roman" w:hAnsi="Times New Roman" w:cs="Times New Roman"/>
            </w:rPr>
            <w:instrText xml:space="preserve"> TOC \o "1-3" \h \z \u </w:instrText>
          </w:r>
          <w:r w:rsidRPr="001F2763">
            <w:rPr>
              <w:rFonts w:ascii="Times New Roman" w:hAnsi="Times New Roman" w:cs="Times New Roman"/>
            </w:rPr>
            <w:fldChar w:fldCharType="separate"/>
          </w:r>
          <w:hyperlink w:anchor="_Toc125121185" w:history="1">
            <w:r w:rsidR="00FC2C5C" w:rsidRPr="00804921">
              <w:rPr>
                <w:rStyle w:val="ac"/>
                <w:rFonts w:ascii="Times New Roman" w:hAnsi="Times New Roman" w:cs="Times New Roman"/>
                <w:b/>
                <w:noProof/>
              </w:rPr>
              <w:t>РАЗДЕЛ 1. ОБЩИЕ ПОЛОЖЕНИЯ</w:t>
            </w:r>
            <w:r w:rsidR="00FC2C5C">
              <w:rPr>
                <w:noProof/>
                <w:webHidden/>
              </w:rPr>
              <w:tab/>
            </w:r>
            <w:r w:rsidR="00FC2C5C">
              <w:rPr>
                <w:noProof/>
                <w:webHidden/>
              </w:rPr>
              <w:fldChar w:fldCharType="begin"/>
            </w:r>
            <w:r w:rsidR="00FC2C5C">
              <w:rPr>
                <w:noProof/>
                <w:webHidden/>
              </w:rPr>
              <w:instrText xml:space="preserve"> PAGEREF _Toc125121185 \h </w:instrText>
            </w:r>
            <w:r w:rsidR="00FC2C5C">
              <w:rPr>
                <w:noProof/>
                <w:webHidden/>
              </w:rPr>
            </w:r>
            <w:r w:rsidR="00FC2C5C">
              <w:rPr>
                <w:noProof/>
                <w:webHidden/>
              </w:rPr>
              <w:fldChar w:fldCharType="separate"/>
            </w:r>
            <w:r w:rsidR="00FC2C5C">
              <w:rPr>
                <w:noProof/>
                <w:webHidden/>
              </w:rPr>
              <w:t>4</w:t>
            </w:r>
            <w:r w:rsidR="00FC2C5C">
              <w:rPr>
                <w:noProof/>
                <w:webHidden/>
              </w:rPr>
              <w:fldChar w:fldCharType="end"/>
            </w:r>
          </w:hyperlink>
        </w:p>
        <w:p w14:paraId="6DD36FC9"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86" w:history="1">
            <w:r w:rsidR="00FC2C5C" w:rsidRPr="00804921">
              <w:rPr>
                <w:rStyle w:val="ac"/>
                <w:rFonts w:ascii="Times New Roman" w:hAnsi="Times New Roman" w:cs="Times New Roman"/>
                <w:b/>
                <w:noProof/>
              </w:rPr>
              <w:t>1.1. Содержание итоговой аттестации</w:t>
            </w:r>
            <w:r w:rsidR="00FC2C5C">
              <w:rPr>
                <w:noProof/>
                <w:webHidden/>
              </w:rPr>
              <w:tab/>
            </w:r>
            <w:r w:rsidR="00FC2C5C">
              <w:rPr>
                <w:noProof/>
                <w:webHidden/>
              </w:rPr>
              <w:fldChar w:fldCharType="begin"/>
            </w:r>
            <w:r w:rsidR="00FC2C5C">
              <w:rPr>
                <w:noProof/>
                <w:webHidden/>
              </w:rPr>
              <w:instrText xml:space="preserve"> PAGEREF _Toc125121186 \h </w:instrText>
            </w:r>
            <w:r w:rsidR="00FC2C5C">
              <w:rPr>
                <w:noProof/>
                <w:webHidden/>
              </w:rPr>
            </w:r>
            <w:r w:rsidR="00FC2C5C">
              <w:rPr>
                <w:noProof/>
                <w:webHidden/>
              </w:rPr>
              <w:fldChar w:fldCharType="separate"/>
            </w:r>
            <w:r w:rsidR="00FC2C5C">
              <w:rPr>
                <w:noProof/>
                <w:webHidden/>
              </w:rPr>
              <w:t>4</w:t>
            </w:r>
            <w:r w:rsidR="00FC2C5C">
              <w:rPr>
                <w:noProof/>
                <w:webHidden/>
              </w:rPr>
              <w:fldChar w:fldCharType="end"/>
            </w:r>
          </w:hyperlink>
        </w:p>
        <w:p w14:paraId="63746CFA"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87" w:history="1">
            <w:r w:rsidR="00FC2C5C" w:rsidRPr="00804921">
              <w:rPr>
                <w:rStyle w:val="ac"/>
                <w:rFonts w:ascii="Times New Roman" w:hAnsi="Times New Roman" w:cs="Times New Roman"/>
                <w:b/>
                <w:noProof/>
              </w:rPr>
              <w:t>1.2. Цели и задачи выпускного экзамена</w:t>
            </w:r>
            <w:r w:rsidR="00FC2C5C">
              <w:rPr>
                <w:noProof/>
                <w:webHidden/>
              </w:rPr>
              <w:tab/>
            </w:r>
            <w:r w:rsidR="00FC2C5C">
              <w:rPr>
                <w:noProof/>
                <w:webHidden/>
              </w:rPr>
              <w:fldChar w:fldCharType="begin"/>
            </w:r>
            <w:r w:rsidR="00FC2C5C">
              <w:rPr>
                <w:noProof/>
                <w:webHidden/>
              </w:rPr>
              <w:instrText xml:space="preserve"> PAGEREF _Toc125121187 \h </w:instrText>
            </w:r>
            <w:r w:rsidR="00FC2C5C">
              <w:rPr>
                <w:noProof/>
                <w:webHidden/>
              </w:rPr>
            </w:r>
            <w:r w:rsidR="00FC2C5C">
              <w:rPr>
                <w:noProof/>
                <w:webHidden/>
              </w:rPr>
              <w:fldChar w:fldCharType="separate"/>
            </w:r>
            <w:r w:rsidR="00FC2C5C">
              <w:rPr>
                <w:noProof/>
                <w:webHidden/>
              </w:rPr>
              <w:t>4</w:t>
            </w:r>
            <w:r w:rsidR="00FC2C5C">
              <w:rPr>
                <w:noProof/>
                <w:webHidden/>
              </w:rPr>
              <w:fldChar w:fldCharType="end"/>
            </w:r>
          </w:hyperlink>
        </w:p>
        <w:p w14:paraId="04858F83"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88" w:history="1">
            <w:r w:rsidR="00FC2C5C" w:rsidRPr="00804921">
              <w:rPr>
                <w:rStyle w:val="ac"/>
                <w:rFonts w:ascii="Times New Roman" w:hAnsi="Times New Roman" w:cs="Times New Roman"/>
                <w:b/>
                <w:noProof/>
              </w:rPr>
              <w:t>1.3. Требования к результатам освоения образовательной программы</w:t>
            </w:r>
            <w:r w:rsidR="00FC2C5C">
              <w:rPr>
                <w:noProof/>
                <w:webHidden/>
              </w:rPr>
              <w:tab/>
            </w:r>
            <w:r w:rsidR="00FC2C5C">
              <w:rPr>
                <w:noProof/>
                <w:webHidden/>
              </w:rPr>
              <w:fldChar w:fldCharType="begin"/>
            </w:r>
            <w:r w:rsidR="00FC2C5C">
              <w:rPr>
                <w:noProof/>
                <w:webHidden/>
              </w:rPr>
              <w:instrText xml:space="preserve"> PAGEREF _Toc125121188 \h </w:instrText>
            </w:r>
            <w:r w:rsidR="00FC2C5C">
              <w:rPr>
                <w:noProof/>
                <w:webHidden/>
              </w:rPr>
            </w:r>
            <w:r w:rsidR="00FC2C5C">
              <w:rPr>
                <w:noProof/>
                <w:webHidden/>
              </w:rPr>
              <w:fldChar w:fldCharType="separate"/>
            </w:r>
            <w:r w:rsidR="00FC2C5C">
              <w:rPr>
                <w:noProof/>
                <w:webHidden/>
              </w:rPr>
              <w:t>5</w:t>
            </w:r>
            <w:r w:rsidR="00FC2C5C">
              <w:rPr>
                <w:noProof/>
                <w:webHidden/>
              </w:rPr>
              <w:fldChar w:fldCharType="end"/>
            </w:r>
          </w:hyperlink>
        </w:p>
        <w:p w14:paraId="12DF3C28" w14:textId="77777777" w:rsidR="00FC2C5C" w:rsidRDefault="00000000">
          <w:pPr>
            <w:pStyle w:val="12"/>
            <w:tabs>
              <w:tab w:val="right" w:leader="dot" w:pos="9628"/>
            </w:tabs>
            <w:rPr>
              <w:rFonts w:asciiTheme="minorHAnsi" w:eastAsiaTheme="minorEastAsia" w:hAnsiTheme="minorHAnsi" w:cstheme="minorBidi"/>
              <w:noProof/>
              <w:color w:val="auto"/>
              <w:sz w:val="22"/>
              <w:szCs w:val="22"/>
              <w:lang w:bidi="ar-SA"/>
            </w:rPr>
          </w:pPr>
          <w:hyperlink w:anchor="_Toc125121189" w:history="1">
            <w:r w:rsidR="00FC2C5C" w:rsidRPr="00804921">
              <w:rPr>
                <w:rStyle w:val="ac"/>
                <w:rFonts w:ascii="Times New Roman" w:hAnsi="Times New Roman" w:cs="Times New Roman"/>
                <w:b/>
                <w:noProof/>
              </w:rPr>
              <w:t>РАЗДЕЛ 2. СОДЕРЖАНИЕ ИТОГОВОЙ АТТЕСТАЦИИ</w:t>
            </w:r>
            <w:r w:rsidR="00FC2C5C">
              <w:rPr>
                <w:noProof/>
                <w:webHidden/>
              </w:rPr>
              <w:tab/>
            </w:r>
            <w:r w:rsidR="00FC2C5C">
              <w:rPr>
                <w:noProof/>
                <w:webHidden/>
              </w:rPr>
              <w:fldChar w:fldCharType="begin"/>
            </w:r>
            <w:r w:rsidR="00FC2C5C">
              <w:rPr>
                <w:noProof/>
                <w:webHidden/>
              </w:rPr>
              <w:instrText xml:space="preserve"> PAGEREF _Toc125121189 \h </w:instrText>
            </w:r>
            <w:r w:rsidR="00FC2C5C">
              <w:rPr>
                <w:noProof/>
                <w:webHidden/>
              </w:rPr>
            </w:r>
            <w:r w:rsidR="00FC2C5C">
              <w:rPr>
                <w:noProof/>
                <w:webHidden/>
              </w:rPr>
              <w:fldChar w:fldCharType="separate"/>
            </w:r>
            <w:r w:rsidR="00FC2C5C">
              <w:rPr>
                <w:noProof/>
                <w:webHidden/>
              </w:rPr>
              <w:t>11</w:t>
            </w:r>
            <w:r w:rsidR="00FC2C5C">
              <w:rPr>
                <w:noProof/>
                <w:webHidden/>
              </w:rPr>
              <w:fldChar w:fldCharType="end"/>
            </w:r>
          </w:hyperlink>
        </w:p>
        <w:p w14:paraId="19137A6A"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90" w:history="1">
            <w:r w:rsidR="00FC2C5C" w:rsidRPr="00804921">
              <w:rPr>
                <w:rStyle w:val="ac"/>
                <w:rFonts w:ascii="Times New Roman" w:hAnsi="Times New Roman" w:cs="Times New Roman"/>
                <w:b/>
                <w:noProof/>
              </w:rPr>
              <w:t>2.1. Выпускные экзамены по направлению подготовки  40.03.01 Юриспруденция</w:t>
            </w:r>
            <w:r w:rsidR="00FC2C5C">
              <w:rPr>
                <w:noProof/>
                <w:webHidden/>
              </w:rPr>
              <w:tab/>
            </w:r>
            <w:r w:rsidR="00FC2C5C">
              <w:rPr>
                <w:noProof/>
                <w:webHidden/>
              </w:rPr>
              <w:fldChar w:fldCharType="begin"/>
            </w:r>
            <w:r w:rsidR="00FC2C5C">
              <w:rPr>
                <w:noProof/>
                <w:webHidden/>
              </w:rPr>
              <w:instrText xml:space="preserve"> PAGEREF _Toc125121190 \h </w:instrText>
            </w:r>
            <w:r w:rsidR="00FC2C5C">
              <w:rPr>
                <w:noProof/>
                <w:webHidden/>
              </w:rPr>
            </w:r>
            <w:r w:rsidR="00FC2C5C">
              <w:rPr>
                <w:noProof/>
                <w:webHidden/>
              </w:rPr>
              <w:fldChar w:fldCharType="separate"/>
            </w:r>
            <w:r w:rsidR="00FC2C5C">
              <w:rPr>
                <w:noProof/>
                <w:webHidden/>
              </w:rPr>
              <w:t>11</w:t>
            </w:r>
            <w:r w:rsidR="00FC2C5C">
              <w:rPr>
                <w:noProof/>
                <w:webHidden/>
              </w:rPr>
              <w:fldChar w:fldCharType="end"/>
            </w:r>
          </w:hyperlink>
        </w:p>
        <w:p w14:paraId="1B4BEA9C" w14:textId="77777777" w:rsidR="00FC2C5C" w:rsidRDefault="00000000">
          <w:pPr>
            <w:pStyle w:val="12"/>
            <w:tabs>
              <w:tab w:val="right" w:leader="dot" w:pos="9628"/>
            </w:tabs>
            <w:rPr>
              <w:rFonts w:asciiTheme="minorHAnsi" w:eastAsiaTheme="minorEastAsia" w:hAnsiTheme="minorHAnsi" w:cstheme="minorBidi"/>
              <w:noProof/>
              <w:color w:val="auto"/>
              <w:sz w:val="22"/>
              <w:szCs w:val="22"/>
              <w:lang w:bidi="ar-SA"/>
            </w:rPr>
          </w:pPr>
          <w:hyperlink w:anchor="_Toc125121191" w:history="1">
            <w:r w:rsidR="00FC2C5C" w:rsidRPr="00804921">
              <w:rPr>
                <w:rStyle w:val="ac"/>
                <w:rFonts w:ascii="Times New Roman" w:hAnsi="Times New Roman" w:cs="Times New Roman"/>
                <w:b/>
                <w:noProof/>
              </w:rPr>
              <w:t>РАЗДЕЛ 3. СОДЕРЖАНИЕ ВЫПУСКНОГО  ЭКЗАМЕНА</w:t>
            </w:r>
            <w:r w:rsidR="00FC2C5C">
              <w:rPr>
                <w:noProof/>
                <w:webHidden/>
              </w:rPr>
              <w:tab/>
            </w:r>
            <w:r w:rsidR="00FC2C5C">
              <w:rPr>
                <w:noProof/>
                <w:webHidden/>
              </w:rPr>
              <w:fldChar w:fldCharType="begin"/>
            </w:r>
            <w:r w:rsidR="00FC2C5C">
              <w:rPr>
                <w:noProof/>
                <w:webHidden/>
              </w:rPr>
              <w:instrText xml:space="preserve"> PAGEREF _Toc125121191 \h </w:instrText>
            </w:r>
            <w:r w:rsidR="00FC2C5C">
              <w:rPr>
                <w:noProof/>
                <w:webHidden/>
              </w:rPr>
            </w:r>
            <w:r w:rsidR="00FC2C5C">
              <w:rPr>
                <w:noProof/>
                <w:webHidden/>
              </w:rPr>
              <w:fldChar w:fldCharType="separate"/>
            </w:r>
            <w:r w:rsidR="00FC2C5C">
              <w:rPr>
                <w:noProof/>
                <w:webHidden/>
              </w:rPr>
              <w:t>15</w:t>
            </w:r>
            <w:r w:rsidR="00FC2C5C">
              <w:rPr>
                <w:noProof/>
                <w:webHidden/>
              </w:rPr>
              <w:fldChar w:fldCharType="end"/>
            </w:r>
          </w:hyperlink>
        </w:p>
        <w:p w14:paraId="4A741BB1"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92" w:history="1">
            <w:r w:rsidR="00FC2C5C" w:rsidRPr="00804921">
              <w:rPr>
                <w:rStyle w:val="ac"/>
                <w:rFonts w:ascii="Times New Roman" w:hAnsi="Times New Roman" w:cs="Times New Roman"/>
                <w:b/>
                <w:noProof/>
              </w:rPr>
              <w:t>3.1. Содержание задания 1 экзаменационного билета выпускного экзамена</w:t>
            </w:r>
            <w:r w:rsidR="00FC2C5C">
              <w:rPr>
                <w:noProof/>
                <w:webHidden/>
              </w:rPr>
              <w:tab/>
            </w:r>
            <w:r w:rsidR="00FC2C5C">
              <w:rPr>
                <w:noProof/>
                <w:webHidden/>
              </w:rPr>
              <w:fldChar w:fldCharType="begin"/>
            </w:r>
            <w:r w:rsidR="00FC2C5C">
              <w:rPr>
                <w:noProof/>
                <w:webHidden/>
              </w:rPr>
              <w:instrText xml:space="preserve"> PAGEREF _Toc125121192 \h </w:instrText>
            </w:r>
            <w:r w:rsidR="00FC2C5C">
              <w:rPr>
                <w:noProof/>
                <w:webHidden/>
              </w:rPr>
            </w:r>
            <w:r w:rsidR="00FC2C5C">
              <w:rPr>
                <w:noProof/>
                <w:webHidden/>
              </w:rPr>
              <w:fldChar w:fldCharType="separate"/>
            </w:r>
            <w:r w:rsidR="00FC2C5C">
              <w:rPr>
                <w:noProof/>
                <w:webHidden/>
              </w:rPr>
              <w:t>15</w:t>
            </w:r>
            <w:r w:rsidR="00FC2C5C">
              <w:rPr>
                <w:noProof/>
                <w:webHidden/>
              </w:rPr>
              <w:fldChar w:fldCharType="end"/>
            </w:r>
          </w:hyperlink>
        </w:p>
        <w:p w14:paraId="635737E8"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93" w:history="1">
            <w:r w:rsidR="00FC2C5C" w:rsidRPr="00804921">
              <w:rPr>
                <w:rStyle w:val="ac"/>
                <w:rFonts w:ascii="Times New Roman" w:hAnsi="Times New Roman" w:cs="Times New Roman"/>
                <w:b/>
                <w:noProof/>
              </w:rPr>
              <w:t>3.2. Список источников, рекомендованных для подготовки к комплексному вопросу по дисциплинам (модулям) «Теория государства и права»</w:t>
            </w:r>
            <w:r w:rsidR="00FC2C5C">
              <w:rPr>
                <w:noProof/>
                <w:webHidden/>
              </w:rPr>
              <w:tab/>
            </w:r>
            <w:r w:rsidR="00FC2C5C">
              <w:rPr>
                <w:noProof/>
                <w:webHidden/>
              </w:rPr>
              <w:fldChar w:fldCharType="begin"/>
            </w:r>
            <w:r w:rsidR="00FC2C5C">
              <w:rPr>
                <w:noProof/>
                <w:webHidden/>
              </w:rPr>
              <w:instrText xml:space="preserve"> PAGEREF _Toc125121193 \h </w:instrText>
            </w:r>
            <w:r w:rsidR="00FC2C5C">
              <w:rPr>
                <w:noProof/>
                <w:webHidden/>
              </w:rPr>
            </w:r>
            <w:r w:rsidR="00FC2C5C">
              <w:rPr>
                <w:noProof/>
                <w:webHidden/>
              </w:rPr>
              <w:fldChar w:fldCharType="separate"/>
            </w:r>
            <w:r w:rsidR="00FC2C5C">
              <w:rPr>
                <w:noProof/>
                <w:webHidden/>
              </w:rPr>
              <w:t>17</w:t>
            </w:r>
            <w:r w:rsidR="00FC2C5C">
              <w:rPr>
                <w:noProof/>
                <w:webHidden/>
              </w:rPr>
              <w:fldChar w:fldCharType="end"/>
            </w:r>
          </w:hyperlink>
        </w:p>
        <w:p w14:paraId="24089A9F"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94" w:history="1">
            <w:r w:rsidR="00FC2C5C" w:rsidRPr="00804921">
              <w:rPr>
                <w:rStyle w:val="ac"/>
                <w:rFonts w:ascii="Times New Roman" w:hAnsi="Times New Roman" w:cs="Times New Roman"/>
                <w:b/>
                <w:noProof/>
              </w:rPr>
              <w:t>3.3. Содержание задания 2 экзаменационного билета выпускного экзамена</w:t>
            </w:r>
            <w:r w:rsidR="00FC2C5C">
              <w:rPr>
                <w:noProof/>
                <w:webHidden/>
              </w:rPr>
              <w:tab/>
            </w:r>
            <w:r w:rsidR="00FC2C5C">
              <w:rPr>
                <w:noProof/>
                <w:webHidden/>
              </w:rPr>
              <w:fldChar w:fldCharType="begin"/>
            </w:r>
            <w:r w:rsidR="00FC2C5C">
              <w:rPr>
                <w:noProof/>
                <w:webHidden/>
              </w:rPr>
              <w:instrText xml:space="preserve"> PAGEREF _Toc125121194 \h </w:instrText>
            </w:r>
            <w:r w:rsidR="00FC2C5C">
              <w:rPr>
                <w:noProof/>
                <w:webHidden/>
              </w:rPr>
            </w:r>
            <w:r w:rsidR="00FC2C5C">
              <w:rPr>
                <w:noProof/>
                <w:webHidden/>
              </w:rPr>
              <w:fldChar w:fldCharType="separate"/>
            </w:r>
            <w:r w:rsidR="00FC2C5C">
              <w:rPr>
                <w:noProof/>
                <w:webHidden/>
              </w:rPr>
              <w:t>17</w:t>
            </w:r>
            <w:r w:rsidR="00FC2C5C">
              <w:rPr>
                <w:noProof/>
                <w:webHidden/>
              </w:rPr>
              <w:fldChar w:fldCharType="end"/>
            </w:r>
          </w:hyperlink>
        </w:p>
        <w:p w14:paraId="79208958"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95" w:history="1">
            <w:r w:rsidR="00FC2C5C" w:rsidRPr="00804921">
              <w:rPr>
                <w:rStyle w:val="ac"/>
                <w:rFonts w:ascii="Times New Roman" w:hAnsi="Times New Roman" w:cs="Times New Roman"/>
                <w:b/>
                <w:noProof/>
              </w:rPr>
              <w:t>3.4. Список источников, рекомендованных для подготовки к комплексному вопросу по дисциплинам (модулям) «Гражданское право»</w:t>
            </w:r>
            <w:r w:rsidR="00FC2C5C">
              <w:rPr>
                <w:noProof/>
                <w:webHidden/>
              </w:rPr>
              <w:tab/>
            </w:r>
            <w:r w:rsidR="00FC2C5C">
              <w:rPr>
                <w:noProof/>
                <w:webHidden/>
              </w:rPr>
              <w:fldChar w:fldCharType="begin"/>
            </w:r>
            <w:r w:rsidR="00FC2C5C">
              <w:rPr>
                <w:noProof/>
                <w:webHidden/>
              </w:rPr>
              <w:instrText xml:space="preserve"> PAGEREF _Toc125121195 \h </w:instrText>
            </w:r>
            <w:r w:rsidR="00FC2C5C">
              <w:rPr>
                <w:noProof/>
                <w:webHidden/>
              </w:rPr>
            </w:r>
            <w:r w:rsidR="00FC2C5C">
              <w:rPr>
                <w:noProof/>
                <w:webHidden/>
              </w:rPr>
              <w:fldChar w:fldCharType="separate"/>
            </w:r>
            <w:r w:rsidR="00FC2C5C">
              <w:rPr>
                <w:noProof/>
                <w:webHidden/>
              </w:rPr>
              <w:t>45</w:t>
            </w:r>
            <w:r w:rsidR="00FC2C5C">
              <w:rPr>
                <w:noProof/>
                <w:webHidden/>
              </w:rPr>
              <w:fldChar w:fldCharType="end"/>
            </w:r>
          </w:hyperlink>
        </w:p>
        <w:p w14:paraId="7041EF06"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96" w:history="1">
            <w:r w:rsidR="00FC2C5C" w:rsidRPr="00804921">
              <w:rPr>
                <w:rStyle w:val="ac"/>
                <w:rFonts w:ascii="Times New Roman" w:hAnsi="Times New Roman" w:cs="Times New Roman"/>
                <w:b/>
                <w:noProof/>
              </w:rPr>
              <w:t>3.5. Список источников, рекомендованных для подготовки к комплексному вопросу по дисциплинам (модулям) «Гражданский процесс»</w:t>
            </w:r>
            <w:r w:rsidR="00FC2C5C">
              <w:rPr>
                <w:noProof/>
                <w:webHidden/>
              </w:rPr>
              <w:tab/>
            </w:r>
            <w:r w:rsidR="00FC2C5C">
              <w:rPr>
                <w:noProof/>
                <w:webHidden/>
              </w:rPr>
              <w:fldChar w:fldCharType="begin"/>
            </w:r>
            <w:r w:rsidR="00FC2C5C">
              <w:rPr>
                <w:noProof/>
                <w:webHidden/>
              </w:rPr>
              <w:instrText xml:space="preserve"> PAGEREF _Toc125121196 \h </w:instrText>
            </w:r>
            <w:r w:rsidR="00FC2C5C">
              <w:rPr>
                <w:noProof/>
                <w:webHidden/>
              </w:rPr>
            </w:r>
            <w:r w:rsidR="00FC2C5C">
              <w:rPr>
                <w:noProof/>
                <w:webHidden/>
              </w:rPr>
              <w:fldChar w:fldCharType="separate"/>
            </w:r>
            <w:r w:rsidR="00FC2C5C">
              <w:rPr>
                <w:noProof/>
                <w:webHidden/>
              </w:rPr>
              <w:t>48</w:t>
            </w:r>
            <w:r w:rsidR="00FC2C5C">
              <w:rPr>
                <w:noProof/>
                <w:webHidden/>
              </w:rPr>
              <w:fldChar w:fldCharType="end"/>
            </w:r>
          </w:hyperlink>
        </w:p>
        <w:p w14:paraId="2C7BB556"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97" w:history="1">
            <w:r w:rsidR="00FC2C5C" w:rsidRPr="00804921">
              <w:rPr>
                <w:rStyle w:val="ac"/>
                <w:rFonts w:ascii="Times New Roman" w:hAnsi="Times New Roman" w:cs="Times New Roman"/>
                <w:b/>
                <w:noProof/>
              </w:rPr>
              <w:t>3.6. Вопросы для подготовки к выпускным экзаменам по направлению подготовки 40.03.01 Юриспруденция</w:t>
            </w:r>
            <w:r w:rsidR="00FC2C5C">
              <w:rPr>
                <w:noProof/>
                <w:webHidden/>
              </w:rPr>
              <w:tab/>
            </w:r>
            <w:r w:rsidR="00FC2C5C">
              <w:rPr>
                <w:noProof/>
                <w:webHidden/>
              </w:rPr>
              <w:fldChar w:fldCharType="begin"/>
            </w:r>
            <w:r w:rsidR="00FC2C5C">
              <w:rPr>
                <w:noProof/>
                <w:webHidden/>
              </w:rPr>
              <w:instrText xml:space="preserve"> PAGEREF _Toc125121197 \h </w:instrText>
            </w:r>
            <w:r w:rsidR="00FC2C5C">
              <w:rPr>
                <w:noProof/>
                <w:webHidden/>
              </w:rPr>
            </w:r>
            <w:r w:rsidR="00FC2C5C">
              <w:rPr>
                <w:noProof/>
                <w:webHidden/>
              </w:rPr>
              <w:fldChar w:fldCharType="separate"/>
            </w:r>
            <w:r w:rsidR="00FC2C5C">
              <w:rPr>
                <w:noProof/>
                <w:webHidden/>
              </w:rPr>
              <w:t>50</w:t>
            </w:r>
            <w:r w:rsidR="00FC2C5C">
              <w:rPr>
                <w:noProof/>
                <w:webHidden/>
              </w:rPr>
              <w:fldChar w:fldCharType="end"/>
            </w:r>
          </w:hyperlink>
        </w:p>
        <w:p w14:paraId="20E87D56"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98" w:history="1">
            <w:r w:rsidR="00FC2C5C" w:rsidRPr="00804921">
              <w:rPr>
                <w:rStyle w:val="ac"/>
                <w:rFonts w:ascii="Times New Roman" w:hAnsi="Times New Roman" w:cs="Times New Roman"/>
                <w:b/>
                <w:noProof/>
              </w:rPr>
              <w:t>3.7. Задания практической направленности для подготовки к итоговой аттестации по дисциплинам «Гражданское право» и «Гражданский процесс»</w:t>
            </w:r>
            <w:r w:rsidR="00FC2C5C">
              <w:rPr>
                <w:noProof/>
                <w:webHidden/>
              </w:rPr>
              <w:tab/>
            </w:r>
            <w:r w:rsidR="00FC2C5C">
              <w:rPr>
                <w:noProof/>
                <w:webHidden/>
              </w:rPr>
              <w:fldChar w:fldCharType="begin"/>
            </w:r>
            <w:r w:rsidR="00FC2C5C">
              <w:rPr>
                <w:noProof/>
                <w:webHidden/>
              </w:rPr>
              <w:instrText xml:space="preserve"> PAGEREF _Toc125121198 \h </w:instrText>
            </w:r>
            <w:r w:rsidR="00FC2C5C">
              <w:rPr>
                <w:noProof/>
                <w:webHidden/>
              </w:rPr>
            </w:r>
            <w:r w:rsidR="00FC2C5C">
              <w:rPr>
                <w:noProof/>
                <w:webHidden/>
              </w:rPr>
              <w:fldChar w:fldCharType="separate"/>
            </w:r>
            <w:r w:rsidR="00FC2C5C">
              <w:rPr>
                <w:noProof/>
                <w:webHidden/>
              </w:rPr>
              <w:t>57</w:t>
            </w:r>
            <w:r w:rsidR="00FC2C5C">
              <w:rPr>
                <w:noProof/>
                <w:webHidden/>
              </w:rPr>
              <w:fldChar w:fldCharType="end"/>
            </w:r>
          </w:hyperlink>
        </w:p>
        <w:p w14:paraId="121CFE99" w14:textId="77777777" w:rsidR="00FC2C5C" w:rsidRDefault="00000000">
          <w:pPr>
            <w:pStyle w:val="2"/>
            <w:tabs>
              <w:tab w:val="right" w:leader="dot" w:pos="9628"/>
            </w:tabs>
            <w:rPr>
              <w:rFonts w:asciiTheme="minorHAnsi" w:eastAsiaTheme="minorEastAsia" w:hAnsiTheme="minorHAnsi" w:cstheme="minorBidi"/>
              <w:noProof/>
              <w:color w:val="auto"/>
              <w:sz w:val="22"/>
              <w:szCs w:val="22"/>
              <w:lang w:bidi="ar-SA"/>
            </w:rPr>
          </w:pPr>
          <w:hyperlink w:anchor="_Toc125121199" w:history="1">
            <w:r w:rsidR="00FC2C5C" w:rsidRPr="00804921">
              <w:rPr>
                <w:rStyle w:val="ac"/>
                <w:rFonts w:ascii="Times New Roman" w:hAnsi="Times New Roman" w:cs="Times New Roman"/>
                <w:b/>
                <w:noProof/>
              </w:rPr>
              <w:t>3.8. Методические рекомендации выпускникам по подготовке к выпускному экзамену итоговой аттестации</w:t>
            </w:r>
            <w:r w:rsidR="00FC2C5C">
              <w:rPr>
                <w:noProof/>
                <w:webHidden/>
              </w:rPr>
              <w:tab/>
            </w:r>
            <w:r w:rsidR="00FC2C5C">
              <w:rPr>
                <w:noProof/>
                <w:webHidden/>
              </w:rPr>
              <w:fldChar w:fldCharType="begin"/>
            </w:r>
            <w:r w:rsidR="00FC2C5C">
              <w:rPr>
                <w:noProof/>
                <w:webHidden/>
              </w:rPr>
              <w:instrText xml:space="preserve"> PAGEREF _Toc125121199 \h </w:instrText>
            </w:r>
            <w:r w:rsidR="00FC2C5C">
              <w:rPr>
                <w:noProof/>
                <w:webHidden/>
              </w:rPr>
            </w:r>
            <w:r w:rsidR="00FC2C5C">
              <w:rPr>
                <w:noProof/>
                <w:webHidden/>
              </w:rPr>
              <w:fldChar w:fldCharType="separate"/>
            </w:r>
            <w:r w:rsidR="00FC2C5C">
              <w:rPr>
                <w:noProof/>
                <w:webHidden/>
              </w:rPr>
              <w:t>146</w:t>
            </w:r>
            <w:r w:rsidR="00FC2C5C">
              <w:rPr>
                <w:noProof/>
                <w:webHidden/>
              </w:rPr>
              <w:fldChar w:fldCharType="end"/>
            </w:r>
          </w:hyperlink>
        </w:p>
        <w:p w14:paraId="7D5FE974" w14:textId="77777777" w:rsidR="00FC2C5C" w:rsidRDefault="00000000">
          <w:pPr>
            <w:pStyle w:val="12"/>
            <w:tabs>
              <w:tab w:val="right" w:leader="dot" w:pos="9628"/>
            </w:tabs>
            <w:rPr>
              <w:rFonts w:asciiTheme="minorHAnsi" w:eastAsiaTheme="minorEastAsia" w:hAnsiTheme="minorHAnsi" w:cstheme="minorBidi"/>
              <w:noProof/>
              <w:color w:val="auto"/>
              <w:sz w:val="22"/>
              <w:szCs w:val="22"/>
              <w:lang w:bidi="ar-SA"/>
            </w:rPr>
          </w:pPr>
          <w:hyperlink w:anchor="_Toc125121200" w:history="1">
            <w:r w:rsidR="00FC2C5C" w:rsidRPr="00FC2C5C">
              <w:rPr>
                <w:rStyle w:val="ac"/>
                <w:rFonts w:ascii="Times New Roman" w:hAnsi="Times New Roman" w:cs="Times New Roman"/>
                <w:b/>
                <w:noProof/>
              </w:rPr>
              <w:t>4. МАТЕРИАЛЬНО-ТЕХНИЧЕСКОЕ ОБЕСПЕЧЕНИЕ ОБРАЗОВАТЕЛЬНОЙ ДЕЯТЕЛЬНОСТИ  ПРИ ПОДГОТОВКЕ К ИТОГОВОЙ АТТЕСТАЦИИ И СДАЧЕ ИТОГОВОЙ АТТЕСТАЦИИ</w:t>
            </w:r>
            <w:r w:rsidR="00FC2C5C" w:rsidRPr="00FC2C5C">
              <w:rPr>
                <w:b/>
                <w:noProof/>
                <w:webHidden/>
              </w:rPr>
              <w:tab/>
            </w:r>
            <w:r w:rsidR="00FC2C5C">
              <w:rPr>
                <w:noProof/>
                <w:webHidden/>
              </w:rPr>
              <w:fldChar w:fldCharType="begin"/>
            </w:r>
            <w:r w:rsidR="00FC2C5C">
              <w:rPr>
                <w:noProof/>
                <w:webHidden/>
              </w:rPr>
              <w:instrText xml:space="preserve"> PAGEREF _Toc125121200 \h </w:instrText>
            </w:r>
            <w:r w:rsidR="00FC2C5C">
              <w:rPr>
                <w:noProof/>
                <w:webHidden/>
              </w:rPr>
            </w:r>
            <w:r w:rsidR="00FC2C5C">
              <w:rPr>
                <w:noProof/>
                <w:webHidden/>
              </w:rPr>
              <w:fldChar w:fldCharType="separate"/>
            </w:r>
            <w:r w:rsidR="00FC2C5C">
              <w:rPr>
                <w:noProof/>
                <w:webHidden/>
              </w:rPr>
              <w:t>149</w:t>
            </w:r>
            <w:r w:rsidR="00FC2C5C">
              <w:rPr>
                <w:noProof/>
                <w:webHidden/>
              </w:rPr>
              <w:fldChar w:fldCharType="end"/>
            </w:r>
          </w:hyperlink>
        </w:p>
        <w:p w14:paraId="638BF7FB" w14:textId="77777777" w:rsidR="00415ED4" w:rsidRPr="001F2763" w:rsidRDefault="00415ED4">
          <w:pPr>
            <w:rPr>
              <w:rFonts w:ascii="Times New Roman" w:hAnsi="Times New Roman" w:cs="Times New Roman"/>
            </w:rPr>
          </w:pPr>
          <w:r w:rsidRPr="001F2763">
            <w:rPr>
              <w:rFonts w:ascii="Times New Roman" w:hAnsi="Times New Roman" w:cs="Times New Roman"/>
            </w:rPr>
            <w:fldChar w:fldCharType="end"/>
          </w:r>
        </w:p>
      </w:sdtContent>
    </w:sdt>
    <w:p w14:paraId="0BB5474E" w14:textId="77777777" w:rsidR="005B476A" w:rsidRPr="00C66291" w:rsidRDefault="005B476A" w:rsidP="00613994">
      <w:pPr>
        <w:widowControl/>
        <w:rPr>
          <w:rFonts w:ascii="Times New Roman" w:hAnsi="Times New Roman" w:cs="Times New Roman"/>
          <w:sz w:val="28"/>
        </w:rPr>
      </w:pPr>
    </w:p>
    <w:p w14:paraId="447D3D1F" w14:textId="77777777" w:rsidR="00492E7B" w:rsidRPr="00C66291" w:rsidRDefault="00492E7B" w:rsidP="00613994">
      <w:pPr>
        <w:widowControl/>
        <w:rPr>
          <w:rFonts w:ascii="Times New Roman" w:hAnsi="Times New Roman" w:cs="Times New Roman"/>
          <w:sz w:val="28"/>
        </w:rPr>
      </w:pPr>
    </w:p>
    <w:p w14:paraId="139EBA89" w14:textId="77777777" w:rsidR="00492E7B" w:rsidRPr="00C66291" w:rsidRDefault="00492E7B" w:rsidP="00613994">
      <w:pPr>
        <w:widowControl/>
        <w:rPr>
          <w:rFonts w:ascii="Times New Roman" w:hAnsi="Times New Roman" w:cs="Times New Roman"/>
          <w:sz w:val="28"/>
        </w:rPr>
      </w:pPr>
    </w:p>
    <w:p w14:paraId="4B66DF4D" w14:textId="77777777" w:rsidR="00492E7B" w:rsidRPr="00C66291" w:rsidRDefault="00492E7B" w:rsidP="00613994">
      <w:pPr>
        <w:widowControl/>
        <w:rPr>
          <w:rFonts w:ascii="Times New Roman" w:hAnsi="Times New Roman" w:cs="Times New Roman"/>
          <w:sz w:val="28"/>
        </w:rPr>
      </w:pPr>
    </w:p>
    <w:p w14:paraId="44917C64" w14:textId="77777777" w:rsidR="00492E7B" w:rsidRPr="00613994" w:rsidRDefault="00492E7B" w:rsidP="00613994">
      <w:pPr>
        <w:pageBreakBefore/>
        <w:widowControl/>
        <w:jc w:val="center"/>
        <w:outlineLvl w:val="0"/>
        <w:rPr>
          <w:rFonts w:ascii="Times New Roman" w:hAnsi="Times New Roman" w:cs="Times New Roman"/>
          <w:b/>
          <w:sz w:val="28"/>
          <w:szCs w:val="28"/>
        </w:rPr>
      </w:pPr>
      <w:bookmarkStart w:id="1" w:name="_Toc125121185"/>
      <w:r w:rsidRPr="00613994">
        <w:rPr>
          <w:rFonts w:ascii="Times New Roman" w:hAnsi="Times New Roman" w:cs="Times New Roman"/>
          <w:b/>
          <w:sz w:val="28"/>
          <w:szCs w:val="28"/>
        </w:rPr>
        <w:lastRenderedPageBreak/>
        <w:t xml:space="preserve">РАЗДЕЛ </w:t>
      </w:r>
      <w:r w:rsidR="0017571C">
        <w:rPr>
          <w:rFonts w:ascii="Times New Roman" w:hAnsi="Times New Roman" w:cs="Times New Roman"/>
          <w:b/>
          <w:sz w:val="28"/>
          <w:szCs w:val="28"/>
        </w:rPr>
        <w:t>1</w:t>
      </w:r>
      <w:r w:rsidRPr="00613994">
        <w:rPr>
          <w:rFonts w:ascii="Times New Roman" w:hAnsi="Times New Roman" w:cs="Times New Roman"/>
          <w:b/>
          <w:sz w:val="28"/>
          <w:szCs w:val="28"/>
        </w:rPr>
        <w:t>. ОБЩИЕ ПОЛОЖЕНИЯ</w:t>
      </w:r>
      <w:bookmarkEnd w:id="1"/>
      <w:r w:rsidRPr="00613994">
        <w:rPr>
          <w:rFonts w:ascii="Times New Roman" w:hAnsi="Times New Roman" w:cs="Times New Roman"/>
          <w:b/>
          <w:sz w:val="28"/>
          <w:szCs w:val="28"/>
        </w:rPr>
        <w:t xml:space="preserve"> </w:t>
      </w:r>
    </w:p>
    <w:p w14:paraId="1C5DE5FE" w14:textId="77777777" w:rsidR="000F0881" w:rsidRPr="00613994" w:rsidRDefault="000F0881" w:rsidP="00613994">
      <w:pPr>
        <w:widowControl/>
        <w:jc w:val="center"/>
        <w:rPr>
          <w:rFonts w:ascii="Times New Roman" w:hAnsi="Times New Roman" w:cs="Times New Roman"/>
          <w:b/>
          <w:sz w:val="28"/>
          <w:szCs w:val="28"/>
        </w:rPr>
      </w:pPr>
    </w:p>
    <w:p w14:paraId="594CF6B2" w14:textId="77777777" w:rsidR="000F0881" w:rsidRPr="00613994" w:rsidRDefault="000F0881" w:rsidP="00613994">
      <w:pPr>
        <w:widowControl/>
        <w:jc w:val="center"/>
        <w:outlineLvl w:val="1"/>
        <w:rPr>
          <w:rFonts w:ascii="Times New Roman" w:hAnsi="Times New Roman" w:cs="Times New Roman"/>
          <w:b/>
          <w:sz w:val="28"/>
          <w:szCs w:val="28"/>
        </w:rPr>
      </w:pPr>
      <w:bookmarkStart w:id="2" w:name="_Toc125121186"/>
      <w:r w:rsidRPr="00613994">
        <w:rPr>
          <w:rFonts w:ascii="Times New Roman" w:hAnsi="Times New Roman" w:cs="Times New Roman"/>
          <w:b/>
          <w:sz w:val="28"/>
          <w:szCs w:val="28"/>
        </w:rPr>
        <w:t>1.1. Содержание итоговой аттестации</w:t>
      </w:r>
      <w:bookmarkEnd w:id="2"/>
    </w:p>
    <w:p w14:paraId="78A0F80E" w14:textId="77777777" w:rsidR="000F0881" w:rsidRPr="00613994" w:rsidRDefault="000F0881" w:rsidP="00613994">
      <w:pPr>
        <w:widowControl/>
        <w:jc w:val="center"/>
        <w:rPr>
          <w:rFonts w:ascii="Times New Roman" w:hAnsi="Times New Roman" w:cs="Times New Roman"/>
          <w:b/>
          <w:sz w:val="28"/>
          <w:szCs w:val="28"/>
        </w:rPr>
      </w:pPr>
    </w:p>
    <w:p w14:paraId="525938C8" w14:textId="77777777" w:rsidR="000F0881" w:rsidRPr="00613994" w:rsidRDefault="000F0881"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Программа итоговой аттестации по направлению подготовки 40.03.01 Юриспруденция (квалификация «бакалавр») разработана в соответствии с:</w:t>
      </w:r>
    </w:p>
    <w:p w14:paraId="43E428B2" w14:textId="77777777" w:rsidR="000F0881" w:rsidRPr="00613994" w:rsidRDefault="000F0881"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Федеральным законом от 29 декабря 2012 г. № 273–ФЗ «Об образовании в Российской Федерации»;</w:t>
      </w:r>
    </w:p>
    <w:p w14:paraId="22FA1EEA" w14:textId="77777777" w:rsidR="000F0881" w:rsidRPr="00613994" w:rsidRDefault="000F0881"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Приказом Министерства образования и науки РФ от 29 июня 2015</w:t>
      </w:r>
      <w:r w:rsidR="00564F63">
        <w:rPr>
          <w:rFonts w:ascii="Times New Roman" w:hAnsi="Times New Roman" w:cs="Times New Roman"/>
          <w:sz w:val="28"/>
          <w:szCs w:val="28"/>
        </w:rPr>
        <w:t xml:space="preserve"> </w:t>
      </w:r>
      <w:r w:rsidRPr="00613994">
        <w:rPr>
          <w:rFonts w:ascii="Times New Roman" w:hAnsi="Times New Roman" w:cs="Times New Roman"/>
          <w:sz w:val="28"/>
          <w:szCs w:val="28"/>
        </w:rPr>
        <w:t>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080C036" w14:textId="77777777" w:rsidR="00D42982" w:rsidRPr="00613994" w:rsidRDefault="00D42982" w:rsidP="00613994">
      <w:pPr>
        <w:widowControl/>
        <w:tabs>
          <w:tab w:val="left" w:pos="280"/>
        </w:tabs>
        <w:ind w:firstLine="567"/>
        <w:jc w:val="both"/>
        <w:rPr>
          <w:rFonts w:ascii="Times New Roman" w:hAnsi="Times New Roman" w:cs="Times New Roman"/>
          <w:sz w:val="28"/>
          <w:szCs w:val="28"/>
        </w:rPr>
      </w:pPr>
      <w:r w:rsidRPr="00613994">
        <w:rPr>
          <w:rFonts w:ascii="Times New Roman" w:hAnsi="Times New Roman" w:cs="Times New Roman"/>
          <w:sz w:val="28"/>
          <w:szCs w:val="28"/>
        </w:rPr>
        <w:t>- Приказом Министерства науки и высшего образования Российской Федерации от 13.08.2020 № 1011 «Об утверждении федерального государственного образовательного стандарта высшего образования - бакалавриат по направлению подготовки 40.03.01 Юриспруденция» (Зарегистрировано в Минюсте России 07.09.2020 № 59673);</w:t>
      </w:r>
    </w:p>
    <w:p w14:paraId="165AC338" w14:textId="77777777" w:rsidR="00D42982" w:rsidRPr="00613994" w:rsidRDefault="00D42982"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Федеральным государственным образовательным стандартом высшего образования (далее - ФГОС ВО) по направлению подготовки 40.03.01 Юриспруденция, утвержденного приказом Министерства образования и науки Российской Федерации № 1011 от 13.08.2020;</w:t>
      </w:r>
    </w:p>
    <w:p w14:paraId="32FFE887" w14:textId="77777777" w:rsidR="00D42982" w:rsidRPr="00613994" w:rsidRDefault="00D42982" w:rsidP="00613994">
      <w:pPr>
        <w:pStyle w:val="11"/>
        <w:widowControl/>
        <w:shd w:val="clear" w:color="auto" w:fill="auto"/>
        <w:tabs>
          <w:tab w:val="left" w:pos="280"/>
        </w:tabs>
        <w:ind w:firstLine="567"/>
        <w:jc w:val="both"/>
        <w:rPr>
          <w:sz w:val="28"/>
          <w:szCs w:val="28"/>
        </w:rPr>
      </w:pPr>
      <w:r w:rsidRPr="00613994">
        <w:rPr>
          <w:sz w:val="28"/>
          <w:szCs w:val="28"/>
        </w:rPr>
        <w:t xml:space="preserve">- Уставом автономной некоммерческой организации высшего и профессионального образования «Прикамский социальный институт» (далее – АНО ВПО «ПСИ», Институт); </w:t>
      </w:r>
    </w:p>
    <w:p w14:paraId="1E884AD4" w14:textId="77777777" w:rsidR="00D42982" w:rsidRPr="00613994" w:rsidRDefault="00D42982" w:rsidP="00613994">
      <w:pPr>
        <w:pStyle w:val="11"/>
        <w:widowControl/>
        <w:shd w:val="clear" w:color="auto" w:fill="auto"/>
        <w:tabs>
          <w:tab w:val="left" w:pos="280"/>
        </w:tabs>
        <w:ind w:firstLine="567"/>
        <w:jc w:val="both"/>
        <w:rPr>
          <w:sz w:val="28"/>
          <w:szCs w:val="28"/>
        </w:rPr>
      </w:pPr>
      <w:r w:rsidRPr="00613994">
        <w:rPr>
          <w:sz w:val="28"/>
          <w:szCs w:val="28"/>
        </w:rPr>
        <w:t>- Локальными нормативными актами АНО ВПО «ПСИ»;</w:t>
      </w:r>
    </w:p>
    <w:p w14:paraId="6DAB5AF0" w14:textId="77777777" w:rsidR="00D42982" w:rsidRPr="00613994" w:rsidRDefault="00D42982" w:rsidP="00613994">
      <w:pPr>
        <w:pStyle w:val="ConsPlusTitle"/>
        <w:widowControl/>
        <w:ind w:firstLine="567"/>
        <w:jc w:val="both"/>
        <w:rPr>
          <w:rFonts w:ascii="Times New Roman" w:hAnsi="Times New Roman" w:cs="Times New Roman"/>
          <w:b w:val="0"/>
          <w:sz w:val="28"/>
          <w:szCs w:val="28"/>
        </w:rPr>
      </w:pPr>
      <w:r w:rsidRPr="00613994">
        <w:rPr>
          <w:rFonts w:ascii="Times New Roman" w:hAnsi="Times New Roman" w:cs="Times New Roman"/>
          <w:b w:val="0"/>
          <w:sz w:val="28"/>
          <w:szCs w:val="28"/>
        </w:rPr>
        <w:t>-</w:t>
      </w:r>
      <w:r w:rsidRPr="00613994">
        <w:rPr>
          <w:sz w:val="28"/>
          <w:szCs w:val="28"/>
        </w:rPr>
        <w:t xml:space="preserve"> </w:t>
      </w:r>
      <w:r w:rsidRPr="00613994">
        <w:rPr>
          <w:rFonts w:ascii="Times New Roman" w:hAnsi="Times New Roman" w:cs="Times New Roman"/>
          <w:b w:val="0"/>
          <w:sz w:val="28"/>
          <w:szCs w:val="28"/>
        </w:rPr>
        <w:t>Положением о формах и порядке проведения итоговой аттестации обучающихся Автономной некоммерческой организации высшего и профессионального образования «Прикамский социальный институт» по образовательным программам высшего образования - программам бакалавриата.</w:t>
      </w:r>
    </w:p>
    <w:p w14:paraId="61CCA4AB" w14:textId="77777777" w:rsidR="00D42982" w:rsidRPr="00613994" w:rsidRDefault="00D42982" w:rsidP="00613994">
      <w:pPr>
        <w:pStyle w:val="11"/>
        <w:widowControl/>
        <w:shd w:val="clear" w:color="auto" w:fill="auto"/>
        <w:tabs>
          <w:tab w:val="left" w:pos="280"/>
        </w:tabs>
        <w:ind w:firstLine="567"/>
        <w:jc w:val="both"/>
        <w:rPr>
          <w:sz w:val="28"/>
          <w:szCs w:val="28"/>
        </w:rPr>
      </w:pPr>
    </w:p>
    <w:p w14:paraId="02D61B27" w14:textId="77777777" w:rsidR="00492E7B" w:rsidRPr="00613994" w:rsidRDefault="000F0881" w:rsidP="00613994">
      <w:pPr>
        <w:widowControl/>
        <w:tabs>
          <w:tab w:val="center" w:pos="4890"/>
          <w:tab w:val="left" w:pos="8640"/>
        </w:tabs>
        <w:jc w:val="center"/>
        <w:outlineLvl w:val="1"/>
        <w:rPr>
          <w:rFonts w:ascii="Times New Roman" w:hAnsi="Times New Roman" w:cs="Times New Roman"/>
          <w:b/>
          <w:sz w:val="28"/>
          <w:szCs w:val="28"/>
        </w:rPr>
      </w:pPr>
      <w:bookmarkStart w:id="3" w:name="_Toc125121187"/>
      <w:r w:rsidRPr="00613994">
        <w:rPr>
          <w:rFonts w:ascii="Times New Roman" w:hAnsi="Times New Roman" w:cs="Times New Roman"/>
          <w:b/>
          <w:sz w:val="28"/>
          <w:szCs w:val="28"/>
        </w:rPr>
        <w:t>1.2</w:t>
      </w:r>
      <w:r w:rsidR="00492E7B" w:rsidRPr="00613994">
        <w:rPr>
          <w:rFonts w:ascii="Times New Roman" w:hAnsi="Times New Roman" w:cs="Times New Roman"/>
          <w:b/>
          <w:sz w:val="28"/>
          <w:szCs w:val="28"/>
        </w:rPr>
        <w:t>. Ц</w:t>
      </w:r>
      <w:r w:rsidR="00613994" w:rsidRPr="00613994">
        <w:rPr>
          <w:rFonts w:ascii="Times New Roman" w:hAnsi="Times New Roman" w:cs="Times New Roman"/>
          <w:b/>
          <w:sz w:val="28"/>
          <w:szCs w:val="28"/>
        </w:rPr>
        <w:t>ели и з</w:t>
      </w:r>
      <w:r w:rsidR="00613994">
        <w:rPr>
          <w:rFonts w:ascii="Times New Roman" w:hAnsi="Times New Roman" w:cs="Times New Roman"/>
          <w:b/>
          <w:sz w:val="28"/>
          <w:szCs w:val="28"/>
        </w:rPr>
        <w:t xml:space="preserve">адачи </w:t>
      </w:r>
      <w:r w:rsidR="00564F63">
        <w:rPr>
          <w:rFonts w:ascii="Times New Roman" w:hAnsi="Times New Roman" w:cs="Times New Roman"/>
          <w:b/>
          <w:sz w:val="28"/>
          <w:szCs w:val="28"/>
        </w:rPr>
        <w:t>выпускного</w:t>
      </w:r>
      <w:r w:rsidR="00613994">
        <w:rPr>
          <w:rFonts w:ascii="Times New Roman" w:hAnsi="Times New Roman" w:cs="Times New Roman"/>
          <w:b/>
          <w:sz w:val="28"/>
          <w:szCs w:val="28"/>
        </w:rPr>
        <w:t xml:space="preserve"> экзамена</w:t>
      </w:r>
      <w:bookmarkEnd w:id="3"/>
    </w:p>
    <w:p w14:paraId="6ADC5146" w14:textId="77777777" w:rsidR="00492E7B" w:rsidRPr="00613994" w:rsidRDefault="00492E7B" w:rsidP="00613994">
      <w:pPr>
        <w:pStyle w:val="11"/>
        <w:widowControl/>
        <w:shd w:val="clear" w:color="auto" w:fill="auto"/>
        <w:tabs>
          <w:tab w:val="left" w:pos="280"/>
        </w:tabs>
        <w:ind w:firstLine="567"/>
        <w:jc w:val="both"/>
        <w:rPr>
          <w:sz w:val="28"/>
          <w:szCs w:val="28"/>
        </w:rPr>
      </w:pPr>
    </w:p>
    <w:p w14:paraId="2126EDC9" w14:textId="77777777" w:rsidR="00492E7B" w:rsidRPr="00613994" w:rsidRDefault="00564F63" w:rsidP="00613994">
      <w:pPr>
        <w:pStyle w:val="11"/>
        <w:widowControl/>
        <w:shd w:val="clear" w:color="auto" w:fill="auto"/>
        <w:tabs>
          <w:tab w:val="left" w:pos="280"/>
        </w:tabs>
        <w:ind w:firstLine="567"/>
        <w:jc w:val="both"/>
        <w:rPr>
          <w:sz w:val="28"/>
          <w:szCs w:val="28"/>
        </w:rPr>
      </w:pPr>
      <w:r>
        <w:rPr>
          <w:sz w:val="28"/>
          <w:szCs w:val="28"/>
        </w:rPr>
        <w:t>И</w:t>
      </w:r>
      <w:r w:rsidR="00492E7B" w:rsidRPr="00613994">
        <w:rPr>
          <w:sz w:val="28"/>
          <w:szCs w:val="28"/>
        </w:rPr>
        <w:t xml:space="preserve">тоговая аттестация проводится в целях определения соответствия результатов освоения обучающимися основной профессиональной образовательной программы высшего образования соответствующим требованиям федерального государственного образовательного стандарта высшего образования по направлению подготовки 40.03.01 Юриспруденция (уровень бакалавриата). </w:t>
      </w:r>
    </w:p>
    <w:p w14:paraId="6D7CEC18" w14:textId="77777777" w:rsidR="00492E7B" w:rsidRPr="00613994" w:rsidRDefault="00564F63" w:rsidP="00613994">
      <w:pPr>
        <w:pStyle w:val="11"/>
        <w:widowControl/>
        <w:shd w:val="clear" w:color="auto" w:fill="auto"/>
        <w:tabs>
          <w:tab w:val="left" w:pos="280"/>
        </w:tabs>
        <w:ind w:firstLine="567"/>
        <w:jc w:val="both"/>
        <w:rPr>
          <w:sz w:val="28"/>
          <w:szCs w:val="28"/>
        </w:rPr>
      </w:pPr>
      <w:r>
        <w:rPr>
          <w:sz w:val="28"/>
          <w:szCs w:val="28"/>
        </w:rPr>
        <w:t>И</w:t>
      </w:r>
      <w:r w:rsidR="00492E7B" w:rsidRPr="00613994">
        <w:rPr>
          <w:sz w:val="28"/>
          <w:szCs w:val="28"/>
        </w:rPr>
        <w:t xml:space="preserve">тоговая аттестация выпускников (далее – ГИА) по программам бакалавриата проводится в форме </w:t>
      </w:r>
      <w:r>
        <w:rPr>
          <w:sz w:val="28"/>
          <w:szCs w:val="28"/>
        </w:rPr>
        <w:t>выпускного</w:t>
      </w:r>
      <w:r w:rsidR="00492E7B" w:rsidRPr="00613994">
        <w:rPr>
          <w:sz w:val="28"/>
          <w:szCs w:val="28"/>
        </w:rPr>
        <w:t xml:space="preserve"> экзамена. </w:t>
      </w:r>
    </w:p>
    <w:p w14:paraId="6C7A37C6" w14:textId="77777777" w:rsidR="00492E7B" w:rsidRPr="00613994" w:rsidRDefault="00492E7B" w:rsidP="00613994">
      <w:pPr>
        <w:pStyle w:val="11"/>
        <w:widowControl/>
        <w:shd w:val="clear" w:color="auto" w:fill="auto"/>
        <w:tabs>
          <w:tab w:val="left" w:pos="280"/>
        </w:tabs>
        <w:ind w:firstLine="567"/>
        <w:jc w:val="both"/>
        <w:rPr>
          <w:sz w:val="28"/>
          <w:szCs w:val="28"/>
        </w:rPr>
      </w:pPr>
    </w:p>
    <w:p w14:paraId="27BA85DE" w14:textId="77777777" w:rsidR="006E577F" w:rsidRPr="00613994" w:rsidRDefault="00492E7B" w:rsidP="00613994">
      <w:pPr>
        <w:keepNext/>
        <w:widowControl/>
        <w:ind w:firstLine="567"/>
        <w:rPr>
          <w:rFonts w:ascii="Times New Roman" w:hAnsi="Times New Roman" w:cs="Times New Roman"/>
          <w:sz w:val="28"/>
          <w:szCs w:val="28"/>
        </w:rPr>
      </w:pPr>
      <w:r w:rsidRPr="00613994">
        <w:rPr>
          <w:rFonts w:ascii="Times New Roman" w:hAnsi="Times New Roman" w:cs="Times New Roman"/>
          <w:b/>
          <w:sz w:val="28"/>
          <w:szCs w:val="28"/>
        </w:rPr>
        <w:lastRenderedPageBreak/>
        <w:t xml:space="preserve">Задачи проведения </w:t>
      </w:r>
      <w:r w:rsidR="00564F63" w:rsidRPr="00564F63">
        <w:rPr>
          <w:rFonts w:ascii="Times New Roman" w:hAnsi="Times New Roman" w:cs="Times New Roman"/>
          <w:b/>
          <w:sz w:val="28"/>
          <w:szCs w:val="28"/>
        </w:rPr>
        <w:t>выпускного</w:t>
      </w:r>
      <w:r w:rsidRPr="00613994">
        <w:rPr>
          <w:rFonts w:ascii="Times New Roman" w:hAnsi="Times New Roman" w:cs="Times New Roman"/>
          <w:b/>
          <w:sz w:val="28"/>
          <w:szCs w:val="28"/>
        </w:rPr>
        <w:t xml:space="preserve"> экзамена</w:t>
      </w:r>
      <w:r w:rsidRPr="00613994">
        <w:rPr>
          <w:rFonts w:ascii="Times New Roman" w:hAnsi="Times New Roman" w:cs="Times New Roman"/>
          <w:sz w:val="28"/>
          <w:szCs w:val="28"/>
        </w:rPr>
        <w:t xml:space="preserve"> </w:t>
      </w:r>
    </w:p>
    <w:p w14:paraId="39AE4E85" w14:textId="77777777" w:rsidR="006E577F" w:rsidRPr="00613994" w:rsidRDefault="00492E7B"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Выпускник, освоивший программу бакалавриата, в соответствии с видами профессиональной деятельности, на которые ориентирована программа бакалавриата, должен быть готов решать следующие профессиональные задачи: </w:t>
      </w:r>
    </w:p>
    <w:p w14:paraId="6F0718FC" w14:textId="77777777" w:rsidR="006E577F" w:rsidRPr="00613994" w:rsidRDefault="00613994" w:rsidP="00613994">
      <w:pPr>
        <w:pStyle w:val="11"/>
        <w:widowControl/>
        <w:shd w:val="clear" w:color="auto" w:fill="auto"/>
        <w:tabs>
          <w:tab w:val="left" w:pos="6165"/>
        </w:tabs>
        <w:ind w:firstLine="567"/>
        <w:rPr>
          <w:sz w:val="28"/>
          <w:szCs w:val="28"/>
        </w:rPr>
      </w:pPr>
      <w:r>
        <w:rPr>
          <w:b/>
          <w:sz w:val="28"/>
          <w:szCs w:val="28"/>
        </w:rPr>
        <w:t>п</w:t>
      </w:r>
      <w:r w:rsidR="006E577F" w:rsidRPr="00613994">
        <w:rPr>
          <w:b/>
          <w:sz w:val="28"/>
          <w:szCs w:val="28"/>
        </w:rPr>
        <w:t>равоприменительного типа:</w:t>
      </w:r>
    </w:p>
    <w:p w14:paraId="7E565F20" w14:textId="77777777" w:rsidR="006E577F" w:rsidRPr="00613994" w:rsidRDefault="00613994" w:rsidP="00613994">
      <w:pPr>
        <w:pStyle w:val="11"/>
        <w:widowControl/>
        <w:shd w:val="clear" w:color="auto" w:fill="auto"/>
        <w:tabs>
          <w:tab w:val="left" w:pos="709"/>
        </w:tabs>
        <w:ind w:firstLine="567"/>
        <w:jc w:val="both"/>
        <w:rPr>
          <w:sz w:val="28"/>
          <w:szCs w:val="28"/>
        </w:rPr>
      </w:pPr>
      <w:r>
        <w:rPr>
          <w:sz w:val="28"/>
          <w:szCs w:val="28"/>
        </w:rPr>
        <w:t xml:space="preserve">- </w:t>
      </w:r>
      <w:r w:rsidR="006E577F" w:rsidRPr="00613994">
        <w:rPr>
          <w:sz w:val="28"/>
          <w:szCs w:val="28"/>
        </w:rPr>
        <w:t xml:space="preserve">применение законодательства Российской Федерации и международного законодательства; </w:t>
      </w:r>
    </w:p>
    <w:p w14:paraId="528C37E6" w14:textId="77777777" w:rsidR="006E577F" w:rsidRPr="00613994" w:rsidRDefault="006E577F" w:rsidP="00613994">
      <w:pPr>
        <w:pStyle w:val="11"/>
        <w:widowControl/>
        <w:shd w:val="clear" w:color="auto" w:fill="auto"/>
        <w:tabs>
          <w:tab w:val="left" w:pos="709"/>
        </w:tabs>
        <w:ind w:firstLine="567"/>
        <w:jc w:val="both"/>
        <w:rPr>
          <w:sz w:val="28"/>
          <w:szCs w:val="28"/>
        </w:rPr>
      </w:pPr>
      <w:r w:rsidRPr="00613994">
        <w:rPr>
          <w:sz w:val="28"/>
          <w:szCs w:val="28"/>
        </w:rPr>
        <w:t xml:space="preserve">- анализ и обобщение правоприменительной практики; </w:t>
      </w:r>
    </w:p>
    <w:p w14:paraId="68495455" w14:textId="77777777" w:rsidR="006E577F" w:rsidRPr="00613994" w:rsidRDefault="006E577F" w:rsidP="00613994">
      <w:pPr>
        <w:pStyle w:val="11"/>
        <w:widowControl/>
        <w:shd w:val="clear" w:color="auto" w:fill="auto"/>
        <w:tabs>
          <w:tab w:val="left" w:pos="709"/>
        </w:tabs>
        <w:ind w:firstLine="567"/>
        <w:jc w:val="both"/>
        <w:rPr>
          <w:sz w:val="28"/>
          <w:szCs w:val="28"/>
        </w:rPr>
      </w:pPr>
      <w:r w:rsidRPr="00613994">
        <w:rPr>
          <w:sz w:val="28"/>
          <w:szCs w:val="28"/>
        </w:rPr>
        <w:t>- составление проектов правовых документов.</w:t>
      </w:r>
    </w:p>
    <w:p w14:paraId="603542A7" w14:textId="77777777" w:rsidR="006E577F" w:rsidRPr="00613994" w:rsidRDefault="006E577F" w:rsidP="00613994">
      <w:pPr>
        <w:pStyle w:val="11"/>
        <w:widowControl/>
        <w:shd w:val="clear" w:color="auto" w:fill="auto"/>
        <w:tabs>
          <w:tab w:val="left" w:pos="709"/>
        </w:tabs>
        <w:ind w:firstLine="567"/>
        <w:jc w:val="both"/>
        <w:rPr>
          <w:sz w:val="28"/>
          <w:szCs w:val="28"/>
        </w:rPr>
      </w:pPr>
      <w:r w:rsidRPr="00613994">
        <w:rPr>
          <w:b/>
          <w:sz w:val="28"/>
          <w:szCs w:val="28"/>
        </w:rPr>
        <w:t>экспертно-консультационного типа:</w:t>
      </w:r>
      <w:r w:rsidRPr="00613994">
        <w:rPr>
          <w:sz w:val="28"/>
          <w:szCs w:val="28"/>
        </w:rPr>
        <w:t xml:space="preserve"> </w:t>
      </w:r>
    </w:p>
    <w:p w14:paraId="764AF195" w14:textId="77777777" w:rsidR="006E577F" w:rsidRPr="00613994" w:rsidRDefault="006E577F" w:rsidP="00613994">
      <w:pPr>
        <w:pStyle w:val="11"/>
        <w:widowControl/>
        <w:shd w:val="clear" w:color="auto" w:fill="auto"/>
        <w:tabs>
          <w:tab w:val="left" w:pos="709"/>
        </w:tabs>
        <w:ind w:firstLine="567"/>
        <w:jc w:val="both"/>
        <w:rPr>
          <w:sz w:val="28"/>
          <w:szCs w:val="28"/>
        </w:rPr>
      </w:pPr>
      <w:r w:rsidRPr="00613994">
        <w:rPr>
          <w:sz w:val="28"/>
          <w:szCs w:val="28"/>
        </w:rPr>
        <w:t xml:space="preserve">- подготовка юридических заключений, в том числе по запросам государственных органов; </w:t>
      </w:r>
    </w:p>
    <w:p w14:paraId="3422D711" w14:textId="77777777" w:rsidR="006E577F" w:rsidRPr="00613994" w:rsidRDefault="006E577F" w:rsidP="00613994">
      <w:pPr>
        <w:pStyle w:val="11"/>
        <w:widowControl/>
        <w:shd w:val="clear" w:color="auto" w:fill="auto"/>
        <w:tabs>
          <w:tab w:val="left" w:pos="709"/>
        </w:tabs>
        <w:ind w:firstLine="567"/>
        <w:jc w:val="both"/>
        <w:rPr>
          <w:sz w:val="28"/>
          <w:szCs w:val="28"/>
        </w:rPr>
      </w:pPr>
      <w:r w:rsidRPr="00613994">
        <w:rPr>
          <w:sz w:val="28"/>
          <w:szCs w:val="28"/>
        </w:rPr>
        <w:t>- консультирование физических и юридических лиц по правовым вопросам.</w:t>
      </w:r>
    </w:p>
    <w:p w14:paraId="37A17D6B" w14:textId="77777777" w:rsidR="006E577F" w:rsidRPr="00613994" w:rsidRDefault="006E577F" w:rsidP="00613994">
      <w:pPr>
        <w:widowControl/>
        <w:ind w:firstLine="567"/>
        <w:rPr>
          <w:rFonts w:ascii="Times New Roman" w:hAnsi="Times New Roman" w:cs="Times New Roman"/>
          <w:b/>
          <w:sz w:val="28"/>
          <w:szCs w:val="28"/>
        </w:rPr>
      </w:pPr>
    </w:p>
    <w:p w14:paraId="49554E55" w14:textId="77777777" w:rsidR="006E577F" w:rsidRPr="00613994" w:rsidRDefault="006E577F" w:rsidP="00613994">
      <w:pPr>
        <w:widowControl/>
        <w:tabs>
          <w:tab w:val="center" w:pos="4890"/>
          <w:tab w:val="left" w:pos="8640"/>
        </w:tabs>
        <w:jc w:val="center"/>
        <w:outlineLvl w:val="1"/>
        <w:rPr>
          <w:rFonts w:ascii="Times New Roman" w:hAnsi="Times New Roman" w:cs="Times New Roman"/>
          <w:b/>
          <w:sz w:val="28"/>
          <w:szCs w:val="28"/>
        </w:rPr>
      </w:pPr>
      <w:bookmarkStart w:id="4" w:name="_Toc125121188"/>
      <w:r w:rsidRPr="00613994">
        <w:rPr>
          <w:rFonts w:ascii="Times New Roman" w:hAnsi="Times New Roman" w:cs="Times New Roman"/>
          <w:b/>
          <w:sz w:val="28"/>
          <w:szCs w:val="28"/>
        </w:rPr>
        <w:t>1.</w:t>
      </w:r>
      <w:r w:rsidR="00D42982" w:rsidRPr="00613994">
        <w:rPr>
          <w:rFonts w:ascii="Times New Roman" w:hAnsi="Times New Roman" w:cs="Times New Roman"/>
          <w:b/>
          <w:sz w:val="28"/>
          <w:szCs w:val="28"/>
        </w:rPr>
        <w:t>3</w:t>
      </w:r>
      <w:r w:rsidRPr="00613994">
        <w:rPr>
          <w:rFonts w:ascii="Times New Roman" w:hAnsi="Times New Roman" w:cs="Times New Roman"/>
          <w:b/>
          <w:sz w:val="28"/>
          <w:szCs w:val="28"/>
        </w:rPr>
        <w:t xml:space="preserve">. </w:t>
      </w:r>
      <w:r w:rsidR="00613994" w:rsidRPr="00613994">
        <w:rPr>
          <w:rFonts w:ascii="Times New Roman" w:hAnsi="Times New Roman" w:cs="Times New Roman"/>
          <w:b/>
          <w:sz w:val="28"/>
          <w:szCs w:val="28"/>
        </w:rPr>
        <w:t>Требования к результатам освоения образовательной программы</w:t>
      </w:r>
      <w:bookmarkEnd w:id="4"/>
      <w:r w:rsidR="00613994" w:rsidRPr="00613994">
        <w:rPr>
          <w:rFonts w:ascii="Times New Roman" w:hAnsi="Times New Roman" w:cs="Times New Roman"/>
          <w:b/>
          <w:sz w:val="28"/>
          <w:szCs w:val="28"/>
        </w:rPr>
        <w:t xml:space="preserve"> </w:t>
      </w:r>
    </w:p>
    <w:p w14:paraId="68AAF243" w14:textId="77777777" w:rsidR="006E577F" w:rsidRPr="00613994" w:rsidRDefault="006E577F" w:rsidP="00613994">
      <w:pPr>
        <w:widowControl/>
        <w:ind w:firstLine="567"/>
        <w:rPr>
          <w:rFonts w:ascii="Times New Roman" w:hAnsi="Times New Roman" w:cs="Times New Roman"/>
          <w:sz w:val="28"/>
          <w:szCs w:val="28"/>
        </w:rPr>
      </w:pPr>
    </w:p>
    <w:p w14:paraId="011CD6F3" w14:textId="77777777" w:rsidR="006E577F" w:rsidRPr="0017571C" w:rsidRDefault="006E577F"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В ходе итоговой аттестации проверяется степень владения выпускниками компетенциями, приобретенными ими в результате освоения основной профессиональной </w:t>
      </w:r>
      <w:r w:rsidRPr="0017571C">
        <w:rPr>
          <w:rFonts w:ascii="Times New Roman" w:hAnsi="Times New Roman" w:cs="Times New Roman"/>
          <w:sz w:val="28"/>
          <w:szCs w:val="28"/>
        </w:rPr>
        <w:t xml:space="preserve">образовательной программы. В рамках проведения </w:t>
      </w:r>
      <w:r w:rsidR="00564F63" w:rsidRPr="00564F63">
        <w:rPr>
          <w:rFonts w:ascii="Times New Roman" w:hAnsi="Times New Roman" w:cs="Times New Roman"/>
          <w:sz w:val="28"/>
          <w:szCs w:val="28"/>
        </w:rPr>
        <w:t>выпускного</w:t>
      </w:r>
      <w:r w:rsidRPr="0017571C">
        <w:rPr>
          <w:rFonts w:ascii="Times New Roman" w:hAnsi="Times New Roman" w:cs="Times New Roman"/>
          <w:sz w:val="28"/>
          <w:szCs w:val="28"/>
        </w:rPr>
        <w:t xml:space="preserve"> экзамена проверяется степень освоения выпускниками следующих компетенций:</w:t>
      </w:r>
    </w:p>
    <w:p w14:paraId="4A6EDD40" w14:textId="77777777" w:rsidR="006A25BE" w:rsidRPr="0017571C" w:rsidRDefault="006A25BE" w:rsidP="00613994">
      <w:pPr>
        <w:widowControl/>
        <w:ind w:firstLine="567"/>
        <w:jc w:val="both"/>
        <w:rPr>
          <w:rFonts w:ascii="Times New Roman" w:hAnsi="Times New Roman" w:cs="Times New Roman"/>
          <w:sz w:val="28"/>
          <w:szCs w:val="28"/>
        </w:rPr>
      </w:pPr>
    </w:p>
    <w:p w14:paraId="1A2ACA34" w14:textId="77777777" w:rsidR="006A25BE" w:rsidRPr="0017571C" w:rsidRDefault="00E77E32" w:rsidP="00613994">
      <w:pPr>
        <w:widowControl/>
        <w:ind w:firstLine="567"/>
        <w:jc w:val="both"/>
        <w:rPr>
          <w:rFonts w:ascii="Times New Roman" w:hAnsi="Times New Roman" w:cs="Times New Roman"/>
          <w:b/>
          <w:sz w:val="28"/>
          <w:szCs w:val="28"/>
        </w:rPr>
      </w:pPr>
      <w:r w:rsidRPr="0017571C">
        <w:rPr>
          <w:rFonts w:ascii="Times New Roman" w:hAnsi="Times New Roman" w:cs="Times New Roman"/>
          <w:b/>
          <w:sz w:val="28"/>
          <w:szCs w:val="28"/>
        </w:rPr>
        <w:t>Универсальные компетенции выпускников</w:t>
      </w:r>
      <w:r w:rsidR="000F0881" w:rsidRPr="0017571C">
        <w:rPr>
          <w:rFonts w:ascii="Times New Roman" w:hAnsi="Times New Roman" w:cs="Times New Roman"/>
          <w:b/>
          <w:sz w:val="28"/>
          <w:szCs w:val="28"/>
        </w:rPr>
        <w:t>:</w:t>
      </w:r>
    </w:p>
    <w:p w14:paraId="769BE5AF" w14:textId="77777777" w:rsidR="008C691D" w:rsidRPr="0017571C" w:rsidRDefault="00E77E32" w:rsidP="00613994">
      <w:pPr>
        <w:pStyle w:val="ab"/>
        <w:widowControl/>
        <w:numPr>
          <w:ilvl w:val="0"/>
          <w:numId w:val="6"/>
        </w:numPr>
        <w:tabs>
          <w:tab w:val="left" w:pos="851"/>
        </w:tabs>
        <w:ind w:left="0" w:firstLine="567"/>
        <w:jc w:val="both"/>
        <w:rPr>
          <w:sz w:val="28"/>
          <w:szCs w:val="28"/>
        </w:rPr>
      </w:pPr>
      <w:r w:rsidRPr="0017571C">
        <w:rPr>
          <w:sz w:val="28"/>
          <w:szCs w:val="28"/>
        </w:rPr>
        <w:t xml:space="preserve">Способен осуществлять поиск, критический анализ и синтез информации, применять системный подход для решения поставленных задач </w:t>
      </w:r>
      <w:r w:rsidR="008C691D" w:rsidRPr="0017571C">
        <w:rPr>
          <w:sz w:val="28"/>
          <w:szCs w:val="28"/>
        </w:rPr>
        <w:t>(УК</w:t>
      </w:r>
      <w:r w:rsidR="009A0203" w:rsidRPr="0017571C">
        <w:rPr>
          <w:sz w:val="28"/>
          <w:szCs w:val="28"/>
        </w:rPr>
        <w:t>1</w:t>
      </w:r>
      <w:r w:rsidR="008C691D" w:rsidRPr="0017571C">
        <w:rPr>
          <w:sz w:val="28"/>
          <w:szCs w:val="28"/>
        </w:rPr>
        <w:t>):</w:t>
      </w:r>
    </w:p>
    <w:p w14:paraId="55C75EA3" w14:textId="77777777" w:rsidR="008C691D" w:rsidRPr="0017571C" w:rsidRDefault="008C691D" w:rsidP="00613994">
      <w:pPr>
        <w:pStyle w:val="ab"/>
        <w:widowControl/>
        <w:numPr>
          <w:ilvl w:val="0"/>
          <w:numId w:val="8"/>
        </w:numPr>
        <w:tabs>
          <w:tab w:val="left" w:pos="426"/>
          <w:tab w:val="left" w:pos="851"/>
        </w:tabs>
        <w:ind w:left="0" w:firstLine="567"/>
        <w:jc w:val="both"/>
        <w:rPr>
          <w:sz w:val="28"/>
          <w:szCs w:val="28"/>
        </w:rPr>
      </w:pPr>
      <w:r w:rsidRPr="0017571C">
        <w:rPr>
          <w:sz w:val="28"/>
          <w:szCs w:val="28"/>
        </w:rPr>
        <w:t>Знает основы взаимосвязи человека, общества и культуры, отстаивая собственную позицию. (ИД-4 УК-1);</w:t>
      </w:r>
    </w:p>
    <w:p w14:paraId="5C867AFD" w14:textId="77777777" w:rsidR="008C691D" w:rsidRPr="0017571C" w:rsidRDefault="008C691D" w:rsidP="00613994">
      <w:pPr>
        <w:pStyle w:val="ab"/>
        <w:widowControl/>
        <w:numPr>
          <w:ilvl w:val="0"/>
          <w:numId w:val="8"/>
        </w:numPr>
        <w:tabs>
          <w:tab w:val="left" w:pos="426"/>
          <w:tab w:val="left" w:pos="851"/>
        </w:tabs>
        <w:ind w:left="0" w:firstLine="567"/>
        <w:jc w:val="both"/>
        <w:rPr>
          <w:sz w:val="28"/>
          <w:szCs w:val="28"/>
        </w:rPr>
      </w:pPr>
      <w:r w:rsidRPr="0017571C">
        <w:rPr>
          <w:sz w:val="28"/>
          <w:szCs w:val="28"/>
        </w:rPr>
        <w:t>Знает основные принципы философского мышления, научную, философскую, религиозную картины мира (ИД-5 УК-1)</w:t>
      </w:r>
      <w:r w:rsidR="008C124F">
        <w:rPr>
          <w:sz w:val="28"/>
          <w:szCs w:val="28"/>
        </w:rPr>
        <w:t>.</w:t>
      </w:r>
    </w:p>
    <w:p w14:paraId="2E292BB4" w14:textId="77777777" w:rsidR="008C691D" w:rsidRPr="0017571C" w:rsidRDefault="00E77E32" w:rsidP="00613994">
      <w:pPr>
        <w:pStyle w:val="ab"/>
        <w:widowControl/>
        <w:numPr>
          <w:ilvl w:val="0"/>
          <w:numId w:val="6"/>
        </w:numPr>
        <w:tabs>
          <w:tab w:val="left" w:pos="851"/>
        </w:tabs>
        <w:ind w:left="0" w:firstLine="567"/>
        <w:jc w:val="both"/>
        <w:rPr>
          <w:sz w:val="28"/>
          <w:szCs w:val="28"/>
        </w:rPr>
      </w:pPr>
      <w:r w:rsidRPr="0017571C">
        <w:rPr>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w:t>
      </w:r>
      <w:r w:rsidR="008C691D" w:rsidRPr="0017571C">
        <w:rPr>
          <w:sz w:val="28"/>
          <w:szCs w:val="28"/>
        </w:rPr>
        <w:t>)</w:t>
      </w:r>
      <w:r w:rsidR="009A0203" w:rsidRPr="0017571C">
        <w:rPr>
          <w:sz w:val="28"/>
          <w:szCs w:val="28"/>
        </w:rPr>
        <w:t>:</w:t>
      </w:r>
    </w:p>
    <w:p w14:paraId="7C7E7287" w14:textId="77777777" w:rsidR="008C691D" w:rsidRPr="0017571C" w:rsidRDefault="008C691D" w:rsidP="00613994">
      <w:pPr>
        <w:pStyle w:val="ab"/>
        <w:widowControl/>
        <w:numPr>
          <w:ilvl w:val="0"/>
          <w:numId w:val="11"/>
        </w:numPr>
        <w:tabs>
          <w:tab w:val="left" w:pos="709"/>
          <w:tab w:val="left" w:pos="851"/>
        </w:tabs>
        <w:ind w:left="0" w:firstLine="567"/>
        <w:jc w:val="both"/>
        <w:rPr>
          <w:sz w:val="28"/>
          <w:szCs w:val="28"/>
        </w:rPr>
      </w:pPr>
      <w:r w:rsidRPr="0017571C">
        <w:rPr>
          <w:sz w:val="28"/>
          <w:szCs w:val="28"/>
        </w:rPr>
        <w:t>Выбирает оптимальные способы решения задач с учетом действующих правовых норм, имеющихся ресурсов и ограничений</w:t>
      </w:r>
      <w:r w:rsidR="009A0203" w:rsidRPr="0017571C">
        <w:rPr>
          <w:sz w:val="28"/>
          <w:szCs w:val="28"/>
        </w:rPr>
        <w:t xml:space="preserve"> (ИД-2 УК-2);</w:t>
      </w:r>
    </w:p>
    <w:p w14:paraId="19FC9297" w14:textId="77777777" w:rsidR="009A0203" w:rsidRPr="0017571C" w:rsidRDefault="009A0203" w:rsidP="00613994">
      <w:pPr>
        <w:pStyle w:val="ab"/>
        <w:widowControl/>
        <w:numPr>
          <w:ilvl w:val="0"/>
          <w:numId w:val="11"/>
        </w:numPr>
        <w:tabs>
          <w:tab w:val="left" w:pos="709"/>
          <w:tab w:val="left" w:pos="851"/>
        </w:tabs>
        <w:ind w:left="0" w:firstLine="567"/>
        <w:jc w:val="both"/>
        <w:rPr>
          <w:sz w:val="28"/>
          <w:szCs w:val="28"/>
        </w:rPr>
      </w:pPr>
      <w:r w:rsidRPr="0017571C">
        <w:rPr>
          <w:sz w:val="28"/>
          <w:szCs w:val="28"/>
        </w:rPr>
        <w:t>Выполняет задачи в зоне своей ответственности в соответствии  запланированными задачами и точками контроля, при необходимости корректирует способы решения поставленных  задач (ИД-5 УК-2);</w:t>
      </w:r>
    </w:p>
    <w:p w14:paraId="099073EA" w14:textId="77777777" w:rsidR="009A0203" w:rsidRPr="0017571C" w:rsidRDefault="009A0203" w:rsidP="00613994">
      <w:pPr>
        <w:pStyle w:val="ab"/>
        <w:widowControl/>
        <w:numPr>
          <w:ilvl w:val="0"/>
          <w:numId w:val="11"/>
        </w:numPr>
        <w:tabs>
          <w:tab w:val="left" w:pos="709"/>
          <w:tab w:val="left" w:pos="851"/>
        </w:tabs>
        <w:ind w:left="0" w:firstLine="567"/>
        <w:jc w:val="both"/>
        <w:rPr>
          <w:sz w:val="28"/>
          <w:szCs w:val="28"/>
        </w:rPr>
      </w:pPr>
      <w:r w:rsidRPr="0017571C">
        <w:rPr>
          <w:sz w:val="28"/>
          <w:szCs w:val="28"/>
        </w:rPr>
        <w:t>Представляет результаты выполненной задачи, предлагает варианты их использования и/или совершенствования (ИД-6 УК-2)</w:t>
      </w:r>
      <w:r w:rsidR="008C124F">
        <w:rPr>
          <w:sz w:val="28"/>
          <w:szCs w:val="28"/>
        </w:rPr>
        <w:t>.</w:t>
      </w:r>
    </w:p>
    <w:p w14:paraId="05BB8F4F" w14:textId="77777777" w:rsidR="009A0203" w:rsidRPr="0017571C" w:rsidRDefault="00E77E32" w:rsidP="00613994">
      <w:pPr>
        <w:pStyle w:val="ab"/>
        <w:widowControl/>
        <w:numPr>
          <w:ilvl w:val="0"/>
          <w:numId w:val="6"/>
        </w:numPr>
        <w:tabs>
          <w:tab w:val="left" w:pos="851"/>
        </w:tabs>
        <w:ind w:left="0" w:firstLine="567"/>
        <w:jc w:val="both"/>
        <w:rPr>
          <w:sz w:val="28"/>
          <w:szCs w:val="28"/>
        </w:rPr>
      </w:pPr>
      <w:r w:rsidRPr="0017571C">
        <w:rPr>
          <w:sz w:val="28"/>
          <w:szCs w:val="28"/>
        </w:rPr>
        <w:t>Способен осуществлять социальное взаимодействие и реализовывать свою роль в команде (УК-3</w:t>
      </w:r>
      <w:r w:rsidR="009A0203" w:rsidRPr="0017571C">
        <w:rPr>
          <w:sz w:val="28"/>
          <w:szCs w:val="28"/>
        </w:rPr>
        <w:t>):</w:t>
      </w:r>
    </w:p>
    <w:p w14:paraId="07757F20" w14:textId="77777777" w:rsidR="009A0203" w:rsidRPr="0017571C" w:rsidRDefault="009A0203" w:rsidP="00613994">
      <w:pPr>
        <w:pStyle w:val="ab"/>
        <w:widowControl/>
        <w:numPr>
          <w:ilvl w:val="0"/>
          <w:numId w:val="12"/>
        </w:numPr>
        <w:tabs>
          <w:tab w:val="left" w:pos="851"/>
        </w:tabs>
        <w:ind w:left="0" w:firstLine="567"/>
        <w:jc w:val="both"/>
        <w:rPr>
          <w:sz w:val="28"/>
          <w:szCs w:val="28"/>
        </w:rPr>
      </w:pPr>
      <w:r w:rsidRPr="0017571C">
        <w:rPr>
          <w:sz w:val="28"/>
          <w:szCs w:val="28"/>
        </w:rPr>
        <w:lastRenderedPageBreak/>
        <w:t>При реализации своей роли в социальном взаимодействии и командной работе учитывает особенности поведения и интересы других участников (ИД-4 УК-3);</w:t>
      </w:r>
    </w:p>
    <w:p w14:paraId="419AB5A8" w14:textId="77777777" w:rsidR="009A0203" w:rsidRPr="0017571C" w:rsidRDefault="009A0203" w:rsidP="00613994">
      <w:pPr>
        <w:pStyle w:val="ab"/>
        <w:widowControl/>
        <w:numPr>
          <w:ilvl w:val="0"/>
          <w:numId w:val="12"/>
        </w:numPr>
        <w:tabs>
          <w:tab w:val="left" w:pos="851"/>
        </w:tabs>
        <w:ind w:left="0" w:firstLine="567"/>
        <w:jc w:val="both"/>
        <w:rPr>
          <w:sz w:val="28"/>
          <w:szCs w:val="28"/>
        </w:rPr>
      </w:pPr>
      <w:r w:rsidRPr="0017571C">
        <w:rPr>
          <w:sz w:val="28"/>
          <w:szCs w:val="28"/>
        </w:rPr>
        <w:t>Анализирует возможные последствия личных действий в социальном взаимодействии и командной работе, строит продуктивное взаимодействие с учетом этого (ИД-5 УК-3);</w:t>
      </w:r>
    </w:p>
    <w:p w14:paraId="6737CF5C" w14:textId="77777777" w:rsidR="009A0203" w:rsidRPr="0017571C" w:rsidRDefault="009A0203" w:rsidP="00613994">
      <w:pPr>
        <w:pStyle w:val="ab"/>
        <w:widowControl/>
        <w:numPr>
          <w:ilvl w:val="0"/>
          <w:numId w:val="12"/>
        </w:numPr>
        <w:tabs>
          <w:tab w:val="left" w:pos="851"/>
        </w:tabs>
        <w:ind w:left="0" w:firstLine="567"/>
        <w:jc w:val="both"/>
        <w:rPr>
          <w:sz w:val="28"/>
          <w:szCs w:val="28"/>
        </w:rPr>
      </w:pPr>
      <w:r w:rsidRPr="0017571C">
        <w:rPr>
          <w:sz w:val="28"/>
          <w:szCs w:val="28"/>
        </w:rPr>
        <w:t>Соблюдает нормы и установленные правила командной работы, несет личную ответственность за результат (ИД-7 УК-3).</w:t>
      </w:r>
    </w:p>
    <w:p w14:paraId="631AFAC0" w14:textId="77777777" w:rsidR="009A0203" w:rsidRPr="0017571C" w:rsidRDefault="00E77E32" w:rsidP="00613994">
      <w:pPr>
        <w:pStyle w:val="ab"/>
        <w:widowControl/>
        <w:numPr>
          <w:ilvl w:val="0"/>
          <w:numId w:val="6"/>
        </w:numPr>
        <w:tabs>
          <w:tab w:val="left" w:pos="851"/>
        </w:tabs>
        <w:ind w:left="0" w:firstLine="567"/>
        <w:jc w:val="both"/>
        <w:rPr>
          <w:sz w:val="28"/>
          <w:szCs w:val="28"/>
        </w:rPr>
      </w:pPr>
      <w:r w:rsidRPr="0017571C">
        <w:rPr>
          <w:sz w:val="28"/>
          <w:szCs w:val="28"/>
        </w:rPr>
        <w:t>Способен осуществлять деловую коммуникацию в устной и письменной формах на государственном языке Российской Федерации и иностранном(ых) языке(ах) (УК-4</w:t>
      </w:r>
      <w:r w:rsidR="009A0203" w:rsidRPr="0017571C">
        <w:rPr>
          <w:sz w:val="28"/>
          <w:szCs w:val="28"/>
        </w:rPr>
        <w:t>):</w:t>
      </w:r>
    </w:p>
    <w:p w14:paraId="1D127B08" w14:textId="77777777" w:rsidR="009A0203" w:rsidRPr="0017571C" w:rsidRDefault="009A0203" w:rsidP="00613994">
      <w:pPr>
        <w:pStyle w:val="ab"/>
        <w:widowControl/>
        <w:numPr>
          <w:ilvl w:val="0"/>
          <w:numId w:val="14"/>
        </w:numPr>
        <w:tabs>
          <w:tab w:val="left" w:pos="851"/>
        </w:tabs>
        <w:ind w:left="0" w:firstLine="567"/>
        <w:jc w:val="both"/>
        <w:rPr>
          <w:sz w:val="28"/>
          <w:szCs w:val="28"/>
        </w:rPr>
      </w:pPr>
      <w:r w:rsidRPr="0017571C">
        <w:rPr>
          <w:sz w:val="28"/>
          <w:szCs w:val="28"/>
        </w:rPr>
        <w:t>Ведет деловую переписку на русском языке с учетом особенностей стилистики официальных и неофициальных писем (ИД-5 УК-4);</w:t>
      </w:r>
    </w:p>
    <w:p w14:paraId="6906AF3B" w14:textId="77777777" w:rsidR="009A0203" w:rsidRPr="0017571C" w:rsidRDefault="009A0203" w:rsidP="00613994">
      <w:pPr>
        <w:pStyle w:val="ab"/>
        <w:widowControl/>
        <w:numPr>
          <w:ilvl w:val="0"/>
          <w:numId w:val="13"/>
        </w:numPr>
        <w:tabs>
          <w:tab w:val="left" w:pos="851"/>
        </w:tabs>
        <w:ind w:left="0" w:firstLine="567"/>
        <w:jc w:val="both"/>
        <w:rPr>
          <w:sz w:val="28"/>
          <w:szCs w:val="28"/>
        </w:rPr>
      </w:pPr>
      <w:r w:rsidRPr="0017571C">
        <w:rPr>
          <w:sz w:val="28"/>
          <w:szCs w:val="28"/>
        </w:rPr>
        <w:t>Ведет деловую переписку на иностранном языке с учетом особенностей стилистики официальных писем и социокультурных различий (ИД-6 УК-4);</w:t>
      </w:r>
    </w:p>
    <w:p w14:paraId="407D55A8" w14:textId="77777777" w:rsidR="009A0203" w:rsidRPr="0017571C" w:rsidRDefault="00E77E32" w:rsidP="00613994">
      <w:pPr>
        <w:pStyle w:val="ab"/>
        <w:widowControl/>
        <w:numPr>
          <w:ilvl w:val="0"/>
          <w:numId w:val="6"/>
        </w:numPr>
        <w:tabs>
          <w:tab w:val="left" w:pos="851"/>
        </w:tabs>
        <w:ind w:left="0" w:firstLine="567"/>
        <w:jc w:val="both"/>
        <w:rPr>
          <w:sz w:val="28"/>
          <w:szCs w:val="28"/>
        </w:rPr>
      </w:pPr>
      <w:r w:rsidRPr="0017571C">
        <w:rPr>
          <w:sz w:val="28"/>
          <w:szCs w:val="28"/>
        </w:rPr>
        <w:t>Способен воспринимать межкультурное разнообразие общества в социально-историческом, этическом и философском контекстах (УК-5</w:t>
      </w:r>
      <w:r w:rsidR="009A0203" w:rsidRPr="0017571C">
        <w:rPr>
          <w:sz w:val="28"/>
          <w:szCs w:val="28"/>
        </w:rPr>
        <w:t>):</w:t>
      </w:r>
    </w:p>
    <w:p w14:paraId="234BE51A" w14:textId="77777777" w:rsidR="009A0203" w:rsidRPr="0017571C" w:rsidRDefault="009A0203" w:rsidP="00613994">
      <w:pPr>
        <w:pStyle w:val="ab"/>
        <w:widowControl/>
        <w:numPr>
          <w:ilvl w:val="0"/>
          <w:numId w:val="13"/>
        </w:numPr>
        <w:tabs>
          <w:tab w:val="left" w:pos="851"/>
        </w:tabs>
        <w:ind w:left="0" w:firstLine="567"/>
        <w:jc w:val="both"/>
        <w:rPr>
          <w:sz w:val="28"/>
          <w:szCs w:val="28"/>
        </w:rPr>
      </w:pPr>
      <w:r w:rsidRPr="0017571C">
        <w:rPr>
          <w:sz w:val="28"/>
          <w:szCs w:val="28"/>
        </w:rPr>
        <w:t>Выбирает стиль общения с учетом культурных и социальных особенностей аудитории, строит деловое общение на принципах толерантности и этических нормах (ИД-1 УК-5)</w:t>
      </w:r>
      <w:r w:rsidR="008C124F">
        <w:rPr>
          <w:sz w:val="28"/>
          <w:szCs w:val="28"/>
        </w:rPr>
        <w:t>;</w:t>
      </w:r>
    </w:p>
    <w:p w14:paraId="31A0CC78" w14:textId="77777777" w:rsidR="009A0203" w:rsidRPr="0017571C" w:rsidRDefault="009A0203" w:rsidP="00613994">
      <w:pPr>
        <w:pStyle w:val="ab"/>
        <w:widowControl/>
        <w:numPr>
          <w:ilvl w:val="0"/>
          <w:numId w:val="13"/>
        </w:numPr>
        <w:tabs>
          <w:tab w:val="left" w:pos="851"/>
        </w:tabs>
        <w:ind w:left="0" w:firstLine="567"/>
        <w:jc w:val="both"/>
        <w:rPr>
          <w:sz w:val="28"/>
          <w:szCs w:val="28"/>
        </w:rPr>
      </w:pPr>
      <w:r w:rsidRPr="0017571C">
        <w:rPr>
          <w:sz w:val="28"/>
          <w:szCs w:val="28"/>
        </w:rPr>
        <w:t>Иметь практический опыт анализа философских и исторических фактов, опыт оценки явлений культуры (ИД-3 УК-5);</w:t>
      </w:r>
    </w:p>
    <w:p w14:paraId="00D0F003" w14:textId="77777777" w:rsidR="009A0203" w:rsidRPr="0017571C" w:rsidRDefault="009A0203" w:rsidP="00613994">
      <w:pPr>
        <w:pStyle w:val="ab"/>
        <w:widowControl/>
        <w:numPr>
          <w:ilvl w:val="0"/>
          <w:numId w:val="13"/>
        </w:numPr>
        <w:tabs>
          <w:tab w:val="left" w:pos="851"/>
        </w:tabs>
        <w:ind w:left="0" w:firstLine="567"/>
        <w:jc w:val="both"/>
        <w:rPr>
          <w:sz w:val="28"/>
          <w:szCs w:val="28"/>
        </w:rPr>
      </w:pPr>
      <w:r w:rsidRPr="0017571C">
        <w:rPr>
          <w:sz w:val="28"/>
          <w:szCs w:val="28"/>
        </w:rPr>
        <w:t>Занимает осознанную и ответственную гражданскую позицию, принимая социально-исторические и этические ценности мультикультурного российского общества (ИД-5 УК-5)</w:t>
      </w:r>
      <w:r w:rsidR="008C124F">
        <w:rPr>
          <w:sz w:val="28"/>
          <w:szCs w:val="28"/>
        </w:rPr>
        <w:t>;</w:t>
      </w:r>
    </w:p>
    <w:p w14:paraId="6A946373" w14:textId="77777777" w:rsidR="009A0203" w:rsidRPr="0017571C" w:rsidRDefault="00E77E32" w:rsidP="00613994">
      <w:pPr>
        <w:pStyle w:val="ab"/>
        <w:widowControl/>
        <w:numPr>
          <w:ilvl w:val="0"/>
          <w:numId w:val="6"/>
        </w:numPr>
        <w:tabs>
          <w:tab w:val="left" w:pos="851"/>
        </w:tabs>
        <w:ind w:left="0" w:firstLine="567"/>
        <w:jc w:val="both"/>
        <w:rPr>
          <w:sz w:val="28"/>
          <w:szCs w:val="28"/>
        </w:rPr>
      </w:pPr>
      <w:r w:rsidRPr="0017571C">
        <w:rPr>
          <w:sz w:val="28"/>
          <w:szCs w:val="28"/>
        </w:rPr>
        <w:t>Способен управлять своим временем, выстраивать и реализовывать траекторию саморазвития на основе принципов образования в течение всей жизни (УК-6</w:t>
      </w:r>
      <w:r w:rsidR="009A0203" w:rsidRPr="0017571C">
        <w:rPr>
          <w:sz w:val="28"/>
          <w:szCs w:val="28"/>
        </w:rPr>
        <w:t>):</w:t>
      </w:r>
    </w:p>
    <w:p w14:paraId="59B8341A" w14:textId="77777777" w:rsidR="009A0203" w:rsidRPr="0017571C" w:rsidRDefault="009A0203" w:rsidP="00613994">
      <w:pPr>
        <w:pStyle w:val="ab"/>
        <w:widowControl/>
        <w:numPr>
          <w:ilvl w:val="0"/>
          <w:numId w:val="15"/>
        </w:numPr>
        <w:tabs>
          <w:tab w:val="left" w:pos="851"/>
        </w:tabs>
        <w:ind w:left="0" w:firstLine="567"/>
        <w:jc w:val="both"/>
        <w:rPr>
          <w:sz w:val="28"/>
          <w:szCs w:val="28"/>
        </w:rPr>
      </w:pPr>
      <w:r w:rsidRPr="0017571C">
        <w:rPr>
          <w:sz w:val="28"/>
          <w:szCs w:val="28"/>
        </w:rPr>
        <w:t>Определяет приоритеты собственной деятельности, личностного развития и профессионального роста (ИД- 2 УК-6);</w:t>
      </w:r>
    </w:p>
    <w:p w14:paraId="0AB3C262" w14:textId="77777777" w:rsidR="009A0203" w:rsidRPr="0017571C" w:rsidRDefault="009A0203" w:rsidP="00613994">
      <w:pPr>
        <w:pStyle w:val="ab"/>
        <w:widowControl/>
        <w:numPr>
          <w:ilvl w:val="0"/>
          <w:numId w:val="15"/>
        </w:numPr>
        <w:tabs>
          <w:tab w:val="left" w:pos="851"/>
        </w:tabs>
        <w:ind w:left="0" w:firstLine="567"/>
        <w:jc w:val="both"/>
        <w:rPr>
          <w:sz w:val="28"/>
          <w:szCs w:val="28"/>
        </w:rPr>
      </w:pPr>
      <w:r w:rsidRPr="0017571C">
        <w:rPr>
          <w:sz w:val="28"/>
          <w:szCs w:val="28"/>
        </w:rPr>
        <w:t>Оценивает требования рынка труда и предложения образовательных услуг для выстраивания траектории собственного профессионального роста (ИД- 3 УК-6).</w:t>
      </w:r>
    </w:p>
    <w:p w14:paraId="2D34E386" w14:textId="77777777" w:rsidR="009A0203" w:rsidRPr="0017571C" w:rsidRDefault="00E77E32" w:rsidP="00613994">
      <w:pPr>
        <w:pStyle w:val="ab"/>
        <w:widowControl/>
        <w:numPr>
          <w:ilvl w:val="0"/>
          <w:numId w:val="6"/>
        </w:numPr>
        <w:tabs>
          <w:tab w:val="left" w:pos="851"/>
        </w:tabs>
        <w:ind w:left="0" w:firstLine="567"/>
        <w:jc w:val="both"/>
        <w:rPr>
          <w:sz w:val="28"/>
          <w:szCs w:val="28"/>
        </w:rPr>
      </w:pPr>
      <w:r w:rsidRPr="0017571C">
        <w:rPr>
          <w:sz w:val="28"/>
          <w:szCs w:val="28"/>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w:t>
      </w:r>
      <w:r w:rsidR="00127FC1" w:rsidRPr="0017571C">
        <w:rPr>
          <w:sz w:val="28"/>
          <w:szCs w:val="28"/>
        </w:rPr>
        <w:t>(</w:t>
      </w:r>
      <w:r w:rsidRPr="0017571C">
        <w:rPr>
          <w:sz w:val="28"/>
          <w:szCs w:val="28"/>
        </w:rPr>
        <w:t>УК-7</w:t>
      </w:r>
      <w:r w:rsidR="009A0203" w:rsidRPr="0017571C">
        <w:rPr>
          <w:sz w:val="28"/>
          <w:szCs w:val="28"/>
        </w:rPr>
        <w:t>):</w:t>
      </w:r>
    </w:p>
    <w:p w14:paraId="61094ED0" w14:textId="77777777" w:rsidR="00012A16" w:rsidRPr="0017571C" w:rsidRDefault="00012A16" w:rsidP="00613994">
      <w:pPr>
        <w:pStyle w:val="ab"/>
        <w:widowControl/>
        <w:numPr>
          <w:ilvl w:val="0"/>
          <w:numId w:val="17"/>
        </w:numPr>
        <w:tabs>
          <w:tab w:val="left" w:pos="851"/>
        </w:tabs>
        <w:ind w:left="0" w:firstLine="567"/>
        <w:jc w:val="both"/>
        <w:rPr>
          <w:sz w:val="28"/>
          <w:szCs w:val="28"/>
        </w:rPr>
      </w:pPr>
      <w:r w:rsidRPr="0017571C">
        <w:rPr>
          <w:sz w:val="28"/>
          <w:szCs w:val="28"/>
        </w:rPr>
        <w:t>Планирует свое рабочее и свободное время для оптимального сочетания физической и умственной нагрузки и обеспечения работоспособности (ИД-2 УК-7);</w:t>
      </w:r>
    </w:p>
    <w:p w14:paraId="3D21782D" w14:textId="77777777" w:rsidR="009A0203" w:rsidRPr="0017571C" w:rsidRDefault="00012A16" w:rsidP="00613994">
      <w:pPr>
        <w:pStyle w:val="ab"/>
        <w:widowControl/>
        <w:numPr>
          <w:ilvl w:val="0"/>
          <w:numId w:val="16"/>
        </w:numPr>
        <w:tabs>
          <w:tab w:val="left" w:pos="851"/>
        </w:tabs>
        <w:ind w:left="0" w:firstLine="567"/>
        <w:jc w:val="both"/>
        <w:rPr>
          <w:sz w:val="28"/>
          <w:szCs w:val="28"/>
        </w:rPr>
      </w:pPr>
      <w:r w:rsidRPr="0017571C">
        <w:rPr>
          <w:sz w:val="28"/>
          <w:szCs w:val="28"/>
        </w:rPr>
        <w:t>Соблюдает и пропагандирует нормы здорового образа жизни в различных жизненных ситуациях и в про</w:t>
      </w:r>
      <w:r w:rsidR="0017571C" w:rsidRPr="0017571C">
        <w:rPr>
          <w:sz w:val="28"/>
          <w:szCs w:val="28"/>
        </w:rPr>
        <w:t>фессиональной деятельности (ИД-</w:t>
      </w:r>
      <w:r w:rsidRPr="0017571C">
        <w:rPr>
          <w:sz w:val="28"/>
          <w:szCs w:val="28"/>
        </w:rPr>
        <w:t>3 УК-7).</w:t>
      </w:r>
    </w:p>
    <w:p w14:paraId="480C1E6E" w14:textId="77777777" w:rsidR="00127FC1" w:rsidRPr="0017571C" w:rsidRDefault="00127FC1" w:rsidP="0017571C">
      <w:pPr>
        <w:pStyle w:val="ab"/>
        <w:widowControl/>
        <w:numPr>
          <w:ilvl w:val="0"/>
          <w:numId w:val="6"/>
        </w:numPr>
        <w:tabs>
          <w:tab w:val="left" w:pos="851"/>
        </w:tabs>
        <w:ind w:left="0" w:firstLine="567"/>
        <w:jc w:val="both"/>
        <w:rPr>
          <w:sz w:val="28"/>
          <w:szCs w:val="28"/>
        </w:rPr>
      </w:pPr>
      <w:r w:rsidRPr="0017571C">
        <w:rPr>
          <w:sz w:val="28"/>
          <w:szCs w:val="28"/>
        </w:rPr>
        <w:t xml:space="preserve">Способен создавать и поддерживать в повседневной жизни и в профессиональной деятельности безопасные условия жизнедеятельности для </w:t>
      </w:r>
      <w:r w:rsidRPr="0017571C">
        <w:rPr>
          <w:sz w:val="28"/>
          <w:szCs w:val="28"/>
        </w:rPr>
        <w:lastRenderedPageBreak/>
        <w:t>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(УК-8)</w:t>
      </w:r>
      <w:r w:rsidR="00012A16" w:rsidRPr="0017571C">
        <w:rPr>
          <w:sz w:val="28"/>
          <w:szCs w:val="28"/>
        </w:rPr>
        <w:t>:</w:t>
      </w:r>
    </w:p>
    <w:p w14:paraId="13F831C3" w14:textId="77777777" w:rsidR="00012A16" w:rsidRPr="0017571C" w:rsidRDefault="00012A16" w:rsidP="0017571C">
      <w:pPr>
        <w:pStyle w:val="ab"/>
        <w:widowControl/>
        <w:numPr>
          <w:ilvl w:val="0"/>
          <w:numId w:val="16"/>
        </w:numPr>
        <w:tabs>
          <w:tab w:val="left" w:pos="851"/>
        </w:tabs>
        <w:ind w:left="0" w:firstLine="567"/>
        <w:jc w:val="both"/>
        <w:rPr>
          <w:sz w:val="28"/>
          <w:szCs w:val="28"/>
        </w:rPr>
      </w:pPr>
      <w:r w:rsidRPr="0017571C">
        <w:rPr>
          <w:sz w:val="28"/>
          <w:szCs w:val="28"/>
        </w:rPr>
        <w:t>Идентифицирует опасные и вредные факторы в рамках осуществляемой деятельности (ИД-2 УК-8);</w:t>
      </w:r>
    </w:p>
    <w:p w14:paraId="3399CA7A" w14:textId="77777777" w:rsidR="00012A16" w:rsidRPr="0017571C" w:rsidRDefault="00012A16" w:rsidP="0017571C">
      <w:pPr>
        <w:pStyle w:val="ab"/>
        <w:widowControl/>
        <w:numPr>
          <w:ilvl w:val="0"/>
          <w:numId w:val="16"/>
        </w:numPr>
        <w:tabs>
          <w:tab w:val="left" w:pos="851"/>
        </w:tabs>
        <w:ind w:left="0" w:firstLine="567"/>
        <w:jc w:val="both"/>
        <w:rPr>
          <w:sz w:val="28"/>
          <w:szCs w:val="28"/>
        </w:rPr>
      </w:pPr>
      <w:r w:rsidRPr="0017571C">
        <w:rPr>
          <w:sz w:val="28"/>
          <w:szCs w:val="28"/>
        </w:rPr>
        <w:t>Выявляет проблемы, связанные с нарушением техники безопасности на рабочем месте, предлагает мероприятия по предотвращению чрезвычайных ситуаций (ИД- 3 УК-8);</w:t>
      </w:r>
    </w:p>
    <w:p w14:paraId="2DF96C7C" w14:textId="77777777" w:rsidR="00012A16" w:rsidRPr="0017571C" w:rsidRDefault="00012A16" w:rsidP="0017571C">
      <w:pPr>
        <w:pStyle w:val="ab"/>
        <w:widowControl/>
        <w:numPr>
          <w:ilvl w:val="0"/>
          <w:numId w:val="16"/>
        </w:numPr>
        <w:tabs>
          <w:tab w:val="left" w:pos="851"/>
        </w:tabs>
        <w:ind w:left="0" w:firstLine="567"/>
        <w:jc w:val="both"/>
        <w:rPr>
          <w:sz w:val="28"/>
          <w:szCs w:val="28"/>
        </w:rPr>
      </w:pPr>
      <w:r w:rsidRPr="0017571C">
        <w:rPr>
          <w:sz w:val="28"/>
          <w:szCs w:val="28"/>
        </w:rPr>
        <w:t>Разъясняет правила поведения при возникновении чрезвычайных ситуаций (ИД-4 УК-8).</w:t>
      </w:r>
    </w:p>
    <w:p w14:paraId="54C3936F" w14:textId="77777777" w:rsidR="000351CF" w:rsidRPr="0017571C" w:rsidRDefault="00127FC1" w:rsidP="0017571C">
      <w:pPr>
        <w:pStyle w:val="ab"/>
        <w:widowControl/>
        <w:numPr>
          <w:ilvl w:val="0"/>
          <w:numId w:val="6"/>
        </w:numPr>
        <w:tabs>
          <w:tab w:val="left" w:pos="851"/>
        </w:tabs>
        <w:ind w:left="0" w:firstLine="567"/>
        <w:jc w:val="both"/>
        <w:rPr>
          <w:b/>
          <w:sz w:val="28"/>
          <w:szCs w:val="28"/>
        </w:rPr>
      </w:pPr>
      <w:r w:rsidRPr="0017571C">
        <w:rPr>
          <w:sz w:val="28"/>
          <w:szCs w:val="28"/>
        </w:rPr>
        <w:t>Способен использовать базовые дефектологические знания в социальной и профессиональной сферах (УК-9)</w:t>
      </w:r>
      <w:r w:rsidR="00012A16" w:rsidRPr="0017571C">
        <w:rPr>
          <w:sz w:val="28"/>
          <w:szCs w:val="28"/>
        </w:rPr>
        <w:t>:</w:t>
      </w:r>
    </w:p>
    <w:p w14:paraId="6DFBE09D" w14:textId="77777777" w:rsidR="00012A16" w:rsidRPr="0017571C" w:rsidRDefault="00012A16" w:rsidP="0017571C">
      <w:pPr>
        <w:pStyle w:val="ab"/>
        <w:widowControl/>
        <w:numPr>
          <w:ilvl w:val="0"/>
          <w:numId w:val="19"/>
        </w:numPr>
        <w:tabs>
          <w:tab w:val="left" w:pos="851"/>
        </w:tabs>
        <w:ind w:left="0" w:firstLine="567"/>
        <w:jc w:val="both"/>
        <w:rPr>
          <w:sz w:val="28"/>
          <w:szCs w:val="28"/>
        </w:rPr>
      </w:pPr>
      <w:r w:rsidRPr="0017571C">
        <w:rPr>
          <w:sz w:val="28"/>
          <w:szCs w:val="28"/>
        </w:rPr>
        <w:t>Выстраивает профессиональную коммуникацию с лицами с ограниченными возможностями здоровья (ИД-2 УК-9);</w:t>
      </w:r>
    </w:p>
    <w:p w14:paraId="72E4D853" w14:textId="77777777" w:rsidR="00012A16" w:rsidRPr="0017571C" w:rsidRDefault="00012A16" w:rsidP="0017571C">
      <w:pPr>
        <w:pStyle w:val="ab"/>
        <w:widowControl/>
        <w:numPr>
          <w:ilvl w:val="0"/>
          <w:numId w:val="18"/>
        </w:numPr>
        <w:tabs>
          <w:tab w:val="left" w:pos="851"/>
        </w:tabs>
        <w:ind w:left="0" w:firstLine="567"/>
        <w:jc w:val="both"/>
        <w:rPr>
          <w:b/>
          <w:sz w:val="28"/>
          <w:szCs w:val="28"/>
        </w:rPr>
      </w:pPr>
      <w:r w:rsidRPr="0017571C">
        <w:rPr>
          <w:sz w:val="28"/>
          <w:szCs w:val="28"/>
        </w:rPr>
        <w:t>Использует инклюзивные технологии в профессиональной сфере (ИД-3 УК-9).</w:t>
      </w:r>
    </w:p>
    <w:p w14:paraId="504BDA91" w14:textId="77777777" w:rsidR="00127FC1" w:rsidRPr="0017571C" w:rsidRDefault="00127FC1" w:rsidP="0017571C">
      <w:pPr>
        <w:pStyle w:val="ab"/>
        <w:widowControl/>
        <w:numPr>
          <w:ilvl w:val="0"/>
          <w:numId w:val="6"/>
        </w:numPr>
        <w:tabs>
          <w:tab w:val="left" w:pos="851"/>
        </w:tabs>
        <w:ind w:left="0" w:firstLine="567"/>
        <w:jc w:val="both"/>
        <w:rPr>
          <w:b/>
          <w:sz w:val="28"/>
          <w:szCs w:val="28"/>
        </w:rPr>
      </w:pPr>
      <w:r w:rsidRPr="0017571C">
        <w:rPr>
          <w:sz w:val="28"/>
          <w:szCs w:val="28"/>
        </w:rPr>
        <w:t>Способен принимать обоснованные экономические решения в различных областях жизнедеятельности (УК-10)</w:t>
      </w:r>
      <w:r w:rsidR="00012A16" w:rsidRPr="0017571C">
        <w:rPr>
          <w:sz w:val="28"/>
          <w:szCs w:val="28"/>
        </w:rPr>
        <w:t>:</w:t>
      </w:r>
    </w:p>
    <w:p w14:paraId="090CD49B" w14:textId="77777777" w:rsidR="00012A16" w:rsidRPr="0017571C" w:rsidRDefault="00012A16" w:rsidP="0017571C">
      <w:pPr>
        <w:pStyle w:val="ab"/>
        <w:widowControl/>
        <w:numPr>
          <w:ilvl w:val="0"/>
          <w:numId w:val="18"/>
        </w:numPr>
        <w:tabs>
          <w:tab w:val="left" w:pos="851"/>
        </w:tabs>
        <w:ind w:left="0" w:firstLine="567"/>
        <w:jc w:val="both"/>
        <w:rPr>
          <w:sz w:val="28"/>
          <w:szCs w:val="28"/>
        </w:rPr>
      </w:pPr>
      <w:r w:rsidRPr="0017571C">
        <w:rPr>
          <w:sz w:val="28"/>
          <w:szCs w:val="28"/>
        </w:rPr>
        <w:t>Руководствуется нормативными правовыми основами, инструментами социальной политики государства, принципами функционирования экономики и экономического развития, в том числе бюджетной, налоговой и денежно-кредитной сфер в Российской Федерации (ИД-2 УК-10);</w:t>
      </w:r>
    </w:p>
    <w:p w14:paraId="4C44EF50" w14:textId="77777777" w:rsidR="00012A16" w:rsidRPr="0017571C" w:rsidRDefault="00012A16" w:rsidP="0017571C">
      <w:pPr>
        <w:pStyle w:val="ab"/>
        <w:widowControl/>
        <w:numPr>
          <w:ilvl w:val="0"/>
          <w:numId w:val="18"/>
        </w:numPr>
        <w:tabs>
          <w:tab w:val="left" w:pos="851"/>
        </w:tabs>
        <w:ind w:left="0" w:firstLine="567"/>
        <w:jc w:val="both"/>
        <w:rPr>
          <w:sz w:val="28"/>
          <w:szCs w:val="28"/>
        </w:rPr>
      </w:pPr>
      <w:r w:rsidRPr="0017571C">
        <w:rPr>
          <w:sz w:val="28"/>
          <w:szCs w:val="28"/>
        </w:rPr>
        <w:t>Принимает обоснованные экономические решения в процессе осуществления профессиональной деятельности (ИД-3 УК-10).</w:t>
      </w:r>
    </w:p>
    <w:p w14:paraId="0B9DA1F6" w14:textId="77777777" w:rsidR="00127FC1" w:rsidRPr="0017571C" w:rsidRDefault="00127FC1" w:rsidP="0017571C">
      <w:pPr>
        <w:pStyle w:val="ab"/>
        <w:widowControl/>
        <w:numPr>
          <w:ilvl w:val="0"/>
          <w:numId w:val="6"/>
        </w:numPr>
        <w:tabs>
          <w:tab w:val="left" w:pos="851"/>
        </w:tabs>
        <w:ind w:left="0" w:firstLine="567"/>
        <w:jc w:val="both"/>
        <w:rPr>
          <w:b/>
          <w:sz w:val="28"/>
          <w:szCs w:val="28"/>
        </w:rPr>
      </w:pPr>
      <w:r w:rsidRPr="0017571C">
        <w:rPr>
          <w:sz w:val="28"/>
          <w:szCs w:val="28"/>
        </w:rPr>
        <w:t>Способен формировать нетерпимое отношение к коррупционному поведению (УК-11)</w:t>
      </w:r>
      <w:r w:rsidR="00012A16" w:rsidRPr="0017571C">
        <w:rPr>
          <w:sz w:val="28"/>
          <w:szCs w:val="28"/>
        </w:rPr>
        <w:t>:</w:t>
      </w:r>
    </w:p>
    <w:p w14:paraId="395B224D" w14:textId="77777777" w:rsidR="00012A16" w:rsidRPr="0017571C" w:rsidRDefault="00012A16" w:rsidP="0017571C">
      <w:pPr>
        <w:pStyle w:val="ab"/>
        <w:widowControl/>
        <w:numPr>
          <w:ilvl w:val="0"/>
          <w:numId w:val="23"/>
        </w:numPr>
        <w:tabs>
          <w:tab w:val="left" w:pos="851"/>
        </w:tabs>
        <w:ind w:left="0" w:firstLine="567"/>
        <w:jc w:val="both"/>
        <w:rPr>
          <w:sz w:val="28"/>
          <w:szCs w:val="28"/>
        </w:rPr>
      </w:pPr>
      <w:r w:rsidRPr="0017571C">
        <w:rPr>
          <w:sz w:val="28"/>
          <w:szCs w:val="28"/>
        </w:rPr>
        <w:t>Предупреждает конфликт интересов в процессе осуществления профессиональной деятельности; правомерно действует в провокативных ситуациях, пресекая коррупционное поведение (ИД-2 УК-11);</w:t>
      </w:r>
    </w:p>
    <w:p w14:paraId="783FA5D5" w14:textId="77777777" w:rsidR="00012A16" w:rsidRPr="0017571C" w:rsidRDefault="00012A16" w:rsidP="0017571C">
      <w:pPr>
        <w:pStyle w:val="ab"/>
        <w:widowControl/>
        <w:numPr>
          <w:ilvl w:val="0"/>
          <w:numId w:val="23"/>
        </w:numPr>
        <w:tabs>
          <w:tab w:val="left" w:pos="851"/>
        </w:tabs>
        <w:ind w:left="0" w:firstLine="567"/>
        <w:jc w:val="both"/>
        <w:rPr>
          <w:sz w:val="28"/>
          <w:szCs w:val="28"/>
        </w:rPr>
      </w:pPr>
      <w:r w:rsidRPr="0017571C">
        <w:rPr>
          <w:sz w:val="28"/>
          <w:szCs w:val="28"/>
        </w:rPr>
        <w:t>Осуществляет профессиональную деятельность в соответствии с антикоррупционным законодательством (ИД-3 УК-11).</w:t>
      </w:r>
    </w:p>
    <w:p w14:paraId="3CC9CF9F" w14:textId="77777777" w:rsidR="00127FC1" w:rsidRPr="0017571C" w:rsidRDefault="00127FC1" w:rsidP="0017571C">
      <w:pPr>
        <w:pStyle w:val="ab"/>
        <w:widowControl/>
        <w:tabs>
          <w:tab w:val="left" w:pos="851"/>
        </w:tabs>
        <w:ind w:firstLine="567"/>
        <w:jc w:val="both"/>
        <w:rPr>
          <w:b/>
          <w:sz w:val="28"/>
          <w:szCs w:val="28"/>
        </w:rPr>
      </w:pPr>
    </w:p>
    <w:p w14:paraId="252EC853" w14:textId="77777777" w:rsidR="000351CF" w:rsidRPr="0017571C" w:rsidRDefault="00F71667" w:rsidP="0017571C">
      <w:pPr>
        <w:pStyle w:val="a9"/>
        <w:widowControl/>
        <w:tabs>
          <w:tab w:val="left" w:pos="851"/>
        </w:tabs>
        <w:ind w:left="0" w:firstLine="567"/>
        <w:jc w:val="both"/>
        <w:rPr>
          <w:rFonts w:ascii="Times New Roman" w:hAnsi="Times New Roman" w:cs="Times New Roman"/>
          <w:b/>
          <w:sz w:val="28"/>
          <w:szCs w:val="28"/>
        </w:rPr>
      </w:pPr>
      <w:r w:rsidRPr="0017571C">
        <w:rPr>
          <w:rFonts w:ascii="Times New Roman" w:hAnsi="Times New Roman" w:cs="Times New Roman"/>
          <w:b/>
          <w:sz w:val="28"/>
          <w:szCs w:val="28"/>
        </w:rPr>
        <w:t>Общепрофессиональные компетенции выпускников</w:t>
      </w:r>
      <w:r w:rsidR="000351CF" w:rsidRPr="0017571C">
        <w:rPr>
          <w:rFonts w:ascii="Times New Roman" w:hAnsi="Times New Roman" w:cs="Times New Roman"/>
          <w:b/>
          <w:sz w:val="28"/>
          <w:szCs w:val="28"/>
        </w:rPr>
        <w:t>:</w:t>
      </w:r>
    </w:p>
    <w:p w14:paraId="0EC7EF86" w14:textId="77777777" w:rsidR="000F0881" w:rsidRPr="008C124F" w:rsidRDefault="00F71667" w:rsidP="0017571C">
      <w:pPr>
        <w:pStyle w:val="a9"/>
        <w:widowControl/>
        <w:numPr>
          <w:ilvl w:val="0"/>
          <w:numId w:val="6"/>
        </w:numPr>
        <w:tabs>
          <w:tab w:val="left" w:pos="851"/>
        </w:tabs>
        <w:ind w:left="0" w:firstLine="567"/>
        <w:jc w:val="both"/>
        <w:rPr>
          <w:rFonts w:ascii="Times New Roman" w:eastAsia="Times New Roman" w:hAnsi="Times New Roman" w:cs="Times New Roman"/>
          <w:color w:val="auto"/>
          <w:sz w:val="28"/>
          <w:szCs w:val="28"/>
        </w:rPr>
      </w:pPr>
      <w:r w:rsidRPr="008C124F">
        <w:rPr>
          <w:rFonts w:ascii="Times New Roman" w:eastAsia="Times New Roman" w:hAnsi="Times New Roman" w:cs="Times New Roman"/>
          <w:color w:val="auto"/>
          <w:sz w:val="28"/>
          <w:szCs w:val="28"/>
        </w:rPr>
        <w:t>Способен анализировать основные закономерности формирования, функционирования и развития права (ОПК</w:t>
      </w:r>
      <w:r w:rsidR="008C124F" w:rsidRPr="008C124F">
        <w:rPr>
          <w:rFonts w:ascii="Times New Roman" w:eastAsia="Times New Roman" w:hAnsi="Times New Roman" w:cs="Times New Roman"/>
          <w:color w:val="auto"/>
          <w:sz w:val="28"/>
          <w:szCs w:val="28"/>
        </w:rPr>
        <w:t>-1</w:t>
      </w:r>
      <w:r w:rsidRPr="008C124F">
        <w:rPr>
          <w:rFonts w:ascii="Times New Roman" w:eastAsia="Times New Roman" w:hAnsi="Times New Roman" w:cs="Times New Roman"/>
          <w:color w:val="auto"/>
          <w:sz w:val="28"/>
          <w:szCs w:val="28"/>
        </w:rPr>
        <w:t>):</w:t>
      </w:r>
    </w:p>
    <w:p w14:paraId="273C9337" w14:textId="77777777" w:rsidR="00F71667" w:rsidRPr="0017571C" w:rsidRDefault="00F71667" w:rsidP="0017571C">
      <w:pPr>
        <w:pStyle w:val="ab"/>
        <w:widowControl/>
        <w:numPr>
          <w:ilvl w:val="0"/>
          <w:numId w:val="25"/>
        </w:numPr>
        <w:shd w:val="clear" w:color="auto" w:fill="auto"/>
        <w:tabs>
          <w:tab w:val="left" w:pos="851"/>
        </w:tabs>
        <w:ind w:left="0" w:firstLine="567"/>
        <w:jc w:val="both"/>
        <w:rPr>
          <w:sz w:val="28"/>
          <w:szCs w:val="28"/>
        </w:rPr>
      </w:pPr>
      <w:r w:rsidRPr="0017571C">
        <w:rPr>
          <w:sz w:val="28"/>
          <w:szCs w:val="28"/>
        </w:rPr>
        <w:t>Знает основные понятия и закономерности формирования, функционирования  и развития права (ИД-2 ОПК-1);</w:t>
      </w:r>
    </w:p>
    <w:p w14:paraId="59E86CE9" w14:textId="77777777" w:rsidR="00F71667" w:rsidRPr="0017571C" w:rsidRDefault="00F71667" w:rsidP="0017571C">
      <w:pPr>
        <w:pStyle w:val="a9"/>
        <w:widowControl/>
        <w:numPr>
          <w:ilvl w:val="0"/>
          <w:numId w:val="24"/>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Владеет практическими навыками анализа различных правовых явлений (ИД-3 ОПК-1).</w:t>
      </w:r>
    </w:p>
    <w:p w14:paraId="44A70EDF" w14:textId="77777777" w:rsidR="00F71667" w:rsidRPr="0017571C" w:rsidRDefault="00F71667" w:rsidP="0017571C">
      <w:pPr>
        <w:pStyle w:val="a9"/>
        <w:widowControl/>
        <w:numPr>
          <w:ilvl w:val="0"/>
          <w:numId w:val="6"/>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eastAsia="Times New Roman" w:hAnsi="Times New Roman" w:cs="Times New Roman"/>
          <w:color w:val="auto"/>
          <w:sz w:val="28"/>
          <w:szCs w:val="28"/>
        </w:rPr>
        <w:t>Способен применять нормы материального и процессуального права при решении задач профессиональной деятельности (ОПК-2):</w:t>
      </w:r>
    </w:p>
    <w:p w14:paraId="57F24DE3" w14:textId="77777777" w:rsidR="00F71667" w:rsidRPr="0017571C" w:rsidRDefault="00F71667" w:rsidP="0017571C">
      <w:pPr>
        <w:pStyle w:val="ab"/>
        <w:widowControl/>
        <w:numPr>
          <w:ilvl w:val="0"/>
          <w:numId w:val="24"/>
        </w:numPr>
        <w:shd w:val="clear" w:color="auto" w:fill="auto"/>
        <w:tabs>
          <w:tab w:val="left" w:pos="851"/>
        </w:tabs>
        <w:ind w:left="0" w:firstLine="567"/>
        <w:jc w:val="both"/>
        <w:rPr>
          <w:sz w:val="28"/>
          <w:szCs w:val="28"/>
        </w:rPr>
      </w:pPr>
      <w:r w:rsidRPr="0017571C">
        <w:rPr>
          <w:sz w:val="28"/>
          <w:szCs w:val="28"/>
        </w:rPr>
        <w:t xml:space="preserve">Знает общепризнанные принципы права; систему российского законодательства в зависимости от юридической силы нормативного акта; основы кодификации в законодательства по отраслям; место норм </w:t>
      </w:r>
      <w:r w:rsidRPr="0017571C">
        <w:rPr>
          <w:sz w:val="28"/>
          <w:szCs w:val="28"/>
        </w:rPr>
        <w:lastRenderedPageBreak/>
        <w:t>международных договоров, локальных актов, решений высших судебных органов; особенности взаимодействия норм материального и процессуального права в конкретных общественных отношениях (ИД-2 ОПК-2);</w:t>
      </w:r>
    </w:p>
    <w:p w14:paraId="05A2E53F" w14:textId="77777777" w:rsidR="00F71667" w:rsidRPr="0017571C" w:rsidRDefault="00F71667" w:rsidP="0017571C">
      <w:pPr>
        <w:pStyle w:val="a9"/>
        <w:widowControl/>
        <w:numPr>
          <w:ilvl w:val="0"/>
          <w:numId w:val="24"/>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Умеет выбирать соответствующие нормы права, позволяющие принять правильное решение и совершить необходимые юридические действия в конкретных общественных отношениях (ИД-3 ОПК-2).</w:t>
      </w:r>
    </w:p>
    <w:p w14:paraId="554144F4" w14:textId="77777777" w:rsidR="00F71667" w:rsidRPr="0017571C" w:rsidRDefault="00F71667" w:rsidP="0017571C">
      <w:pPr>
        <w:pStyle w:val="a9"/>
        <w:widowControl/>
        <w:numPr>
          <w:ilvl w:val="0"/>
          <w:numId w:val="6"/>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eastAsia="Times New Roman" w:hAnsi="Times New Roman" w:cs="Times New Roman"/>
          <w:color w:val="auto"/>
          <w:sz w:val="28"/>
          <w:szCs w:val="28"/>
        </w:rPr>
        <w:t xml:space="preserve"> Способен участвовать в экспертной юридической деятельности в рамках поставленной задачи (ОПК-3):</w:t>
      </w:r>
    </w:p>
    <w:p w14:paraId="43FF1EC8" w14:textId="77777777" w:rsidR="00F71667" w:rsidRPr="0017571C" w:rsidRDefault="006933FA" w:rsidP="0017571C">
      <w:pPr>
        <w:pStyle w:val="a9"/>
        <w:widowControl/>
        <w:numPr>
          <w:ilvl w:val="0"/>
          <w:numId w:val="26"/>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Умеет проводить юридическую экспертизу и оформлять заключения по результатам ее проведения в рамках поставленных задач (ИД-2 ОПК-3).</w:t>
      </w:r>
    </w:p>
    <w:p w14:paraId="2D4CA5D7" w14:textId="77777777" w:rsidR="006933FA" w:rsidRPr="0017571C" w:rsidRDefault="006933FA" w:rsidP="0017571C">
      <w:pPr>
        <w:pStyle w:val="a9"/>
        <w:widowControl/>
        <w:numPr>
          <w:ilvl w:val="0"/>
          <w:numId w:val="6"/>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eastAsia="Times New Roman" w:hAnsi="Times New Roman" w:cs="Times New Roman"/>
          <w:color w:val="auto"/>
          <w:sz w:val="28"/>
          <w:szCs w:val="28"/>
        </w:rPr>
        <w:t>Способен профессионально толковать нормы права (ОПК-4):</w:t>
      </w:r>
    </w:p>
    <w:p w14:paraId="7082F202" w14:textId="77777777" w:rsidR="006933FA" w:rsidRPr="0017571C" w:rsidRDefault="006933FA" w:rsidP="0017571C">
      <w:pPr>
        <w:pStyle w:val="a9"/>
        <w:widowControl/>
        <w:numPr>
          <w:ilvl w:val="0"/>
          <w:numId w:val="26"/>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Применяет способы толкования норм права для установления их содержания (ИД-2 ОПК-4).</w:t>
      </w:r>
    </w:p>
    <w:p w14:paraId="6A8B2CD0" w14:textId="77777777" w:rsidR="006933FA" w:rsidRPr="0017571C" w:rsidRDefault="006933FA" w:rsidP="0017571C">
      <w:pPr>
        <w:pStyle w:val="a9"/>
        <w:widowControl/>
        <w:numPr>
          <w:ilvl w:val="0"/>
          <w:numId w:val="6"/>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eastAsia="Times New Roman" w:hAnsi="Times New Roman" w:cs="Times New Roman"/>
          <w:color w:val="auto"/>
          <w:sz w:val="28"/>
          <w:szCs w:val="28"/>
        </w:rPr>
        <w:t>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 (ОПК-5):</w:t>
      </w:r>
    </w:p>
    <w:p w14:paraId="78430B97" w14:textId="77777777" w:rsidR="006933FA" w:rsidRPr="0017571C" w:rsidRDefault="006933FA" w:rsidP="0017571C">
      <w:pPr>
        <w:pStyle w:val="a9"/>
        <w:widowControl/>
        <w:numPr>
          <w:ilvl w:val="0"/>
          <w:numId w:val="27"/>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Использует профессиональную юридическую лексику (ИД-2 ОПК-5).</w:t>
      </w:r>
    </w:p>
    <w:p w14:paraId="3F208C80" w14:textId="77777777" w:rsidR="006933FA" w:rsidRPr="0017571C" w:rsidRDefault="00CA4C43" w:rsidP="0017571C">
      <w:pPr>
        <w:pStyle w:val="a9"/>
        <w:widowControl/>
        <w:numPr>
          <w:ilvl w:val="0"/>
          <w:numId w:val="26"/>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eastAsia="Times New Roman" w:hAnsi="Times New Roman" w:cs="Times New Roman"/>
          <w:color w:val="auto"/>
          <w:sz w:val="28"/>
          <w:szCs w:val="28"/>
        </w:rPr>
        <w:t>Способен участвовать в подготовке проектов нормативных правовых актов и иных юридических документов (ОПК-6):</w:t>
      </w:r>
    </w:p>
    <w:p w14:paraId="5EBAF306" w14:textId="77777777" w:rsidR="00CA4C43" w:rsidRPr="0017571C" w:rsidRDefault="00CA4C43" w:rsidP="0017571C">
      <w:pPr>
        <w:pStyle w:val="ae"/>
        <w:widowControl/>
        <w:numPr>
          <w:ilvl w:val="0"/>
          <w:numId w:val="27"/>
        </w:numPr>
        <w:tabs>
          <w:tab w:val="left" w:pos="851"/>
        </w:tabs>
        <w:ind w:left="0" w:firstLine="567"/>
        <w:jc w:val="both"/>
        <w:rPr>
          <w:sz w:val="28"/>
          <w:szCs w:val="28"/>
        </w:rPr>
      </w:pPr>
      <w:r w:rsidRPr="0017571C">
        <w:rPr>
          <w:sz w:val="28"/>
          <w:szCs w:val="28"/>
        </w:rPr>
        <w:t>Готовит материалы, необходимые для подготовки проектов правовых актов и иных юридических документов (ИД-3 ОПК-6);</w:t>
      </w:r>
    </w:p>
    <w:p w14:paraId="450A15EE" w14:textId="77777777" w:rsidR="00CA4C43" w:rsidRPr="0017571C" w:rsidRDefault="00CA4C43" w:rsidP="0017571C">
      <w:pPr>
        <w:pStyle w:val="a9"/>
        <w:widowControl/>
        <w:numPr>
          <w:ilvl w:val="0"/>
          <w:numId w:val="27"/>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Участвует в подготовке проектов правовых актов и иных юридических документов, применяя правила правотворческой техники (ИД-4 ОПК-6).</w:t>
      </w:r>
    </w:p>
    <w:p w14:paraId="2EF822C1" w14:textId="77777777" w:rsidR="00CA4C43" w:rsidRPr="0017571C" w:rsidRDefault="00CA4C43" w:rsidP="0017571C">
      <w:pPr>
        <w:pStyle w:val="a9"/>
        <w:widowControl/>
        <w:numPr>
          <w:ilvl w:val="0"/>
          <w:numId w:val="26"/>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eastAsia="Times New Roman" w:hAnsi="Times New Roman" w:cs="Times New Roman"/>
          <w:color w:val="auto"/>
          <w:sz w:val="28"/>
          <w:szCs w:val="28"/>
        </w:rPr>
        <w:t>Способен соблюдать принципы этики юриста, в том числе в части антикоррупционных стандартов поведения (ОПК-7):</w:t>
      </w:r>
    </w:p>
    <w:p w14:paraId="005A110C" w14:textId="77777777" w:rsidR="00CA4C43" w:rsidRPr="0017571C" w:rsidRDefault="00CA4C43" w:rsidP="0017571C">
      <w:pPr>
        <w:pStyle w:val="ae"/>
        <w:widowControl/>
        <w:numPr>
          <w:ilvl w:val="0"/>
          <w:numId w:val="29"/>
        </w:numPr>
        <w:tabs>
          <w:tab w:val="left" w:pos="851"/>
        </w:tabs>
        <w:ind w:left="0" w:firstLine="567"/>
        <w:jc w:val="both"/>
        <w:rPr>
          <w:sz w:val="28"/>
          <w:szCs w:val="28"/>
        </w:rPr>
      </w:pPr>
      <w:r w:rsidRPr="0017571C">
        <w:rPr>
          <w:sz w:val="28"/>
          <w:szCs w:val="28"/>
        </w:rPr>
        <w:t>Знает основные этические понятия и категории, содержание и особенности профессиональной этики в юридической деятельности, возможные пути разрешения конфликтных ситуаций в профессиональной деятельности юриста; понятие этикета, особенности этикета юриста (ИД-2 ОПК-7);</w:t>
      </w:r>
    </w:p>
    <w:p w14:paraId="1A4C9F0D" w14:textId="77777777" w:rsidR="00F71667" w:rsidRPr="0017571C" w:rsidRDefault="00CA4C43" w:rsidP="0017571C">
      <w:pPr>
        <w:pStyle w:val="a9"/>
        <w:widowControl/>
        <w:numPr>
          <w:ilvl w:val="0"/>
          <w:numId w:val="28"/>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 xml:space="preserve">Умеет оценивать факты и явления в профессиональной деятельности с этической точки зрения; применять нравственные нормы и правила поведения, антикоррупционные стандарты в конкретных жизненных ситуациях (ИД-3 </w:t>
      </w:r>
      <w:r w:rsidR="0017571C">
        <w:rPr>
          <w:rFonts w:ascii="Times New Roman" w:hAnsi="Times New Roman" w:cs="Times New Roman"/>
          <w:sz w:val="28"/>
          <w:szCs w:val="28"/>
        </w:rPr>
        <w:t>ОПК-7</w:t>
      </w:r>
      <w:r w:rsidRPr="0017571C">
        <w:rPr>
          <w:rFonts w:ascii="Times New Roman" w:hAnsi="Times New Roman" w:cs="Times New Roman"/>
          <w:sz w:val="28"/>
          <w:szCs w:val="28"/>
        </w:rPr>
        <w:t>).</w:t>
      </w:r>
    </w:p>
    <w:p w14:paraId="087E7737" w14:textId="77777777" w:rsidR="00CA4C43" w:rsidRPr="0017571C" w:rsidRDefault="00CA4C43" w:rsidP="0017571C">
      <w:pPr>
        <w:pStyle w:val="a9"/>
        <w:widowControl/>
        <w:numPr>
          <w:ilvl w:val="0"/>
          <w:numId w:val="26"/>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 (</w:t>
      </w:r>
      <w:r w:rsidRPr="0017571C">
        <w:rPr>
          <w:rFonts w:ascii="Times New Roman" w:eastAsia="Times New Roman" w:hAnsi="Times New Roman" w:cs="Times New Roman"/>
          <w:color w:val="auto"/>
          <w:sz w:val="28"/>
          <w:szCs w:val="28"/>
        </w:rPr>
        <w:t>ОПК-8</w:t>
      </w:r>
      <w:r w:rsidRPr="0017571C">
        <w:rPr>
          <w:rFonts w:ascii="Times New Roman" w:hAnsi="Times New Roman" w:cs="Times New Roman"/>
          <w:sz w:val="28"/>
          <w:szCs w:val="28"/>
        </w:rPr>
        <w:t>):</w:t>
      </w:r>
    </w:p>
    <w:p w14:paraId="76B03161" w14:textId="77777777" w:rsidR="00CA4C43" w:rsidRPr="0017571C" w:rsidRDefault="00CA4C43" w:rsidP="0017571C">
      <w:pPr>
        <w:pStyle w:val="a9"/>
        <w:widowControl/>
        <w:numPr>
          <w:ilvl w:val="0"/>
          <w:numId w:val="28"/>
        </w:numPr>
        <w:tabs>
          <w:tab w:val="left" w:pos="851"/>
        </w:tabs>
        <w:ind w:left="0" w:firstLine="567"/>
        <w:jc w:val="both"/>
        <w:rPr>
          <w:rFonts w:ascii="Times New Roman" w:eastAsia="Times New Roman" w:hAnsi="Times New Roman" w:cs="Times New Roman"/>
          <w:color w:val="auto"/>
          <w:spacing w:val="-4"/>
          <w:sz w:val="28"/>
          <w:szCs w:val="28"/>
        </w:rPr>
      </w:pPr>
      <w:r w:rsidRPr="0017571C">
        <w:rPr>
          <w:rFonts w:ascii="Times New Roman" w:hAnsi="Times New Roman" w:cs="Times New Roman"/>
          <w:spacing w:val="-4"/>
          <w:sz w:val="28"/>
          <w:szCs w:val="28"/>
        </w:rPr>
        <w:t>Демонстрирует готовность решать задачи профессиональной деятельности с учетом требований информационной безопасности (ИД-3</w:t>
      </w:r>
      <w:r w:rsidR="00564F63">
        <w:rPr>
          <w:rFonts w:ascii="Times New Roman" w:hAnsi="Times New Roman" w:cs="Times New Roman"/>
          <w:spacing w:val="-4"/>
          <w:sz w:val="28"/>
          <w:szCs w:val="28"/>
        </w:rPr>
        <w:t>,</w:t>
      </w:r>
      <w:r w:rsidRPr="0017571C">
        <w:rPr>
          <w:rFonts w:ascii="Times New Roman" w:hAnsi="Times New Roman" w:cs="Times New Roman"/>
          <w:spacing w:val="-4"/>
          <w:sz w:val="28"/>
          <w:szCs w:val="28"/>
        </w:rPr>
        <w:t xml:space="preserve"> ОПК-8).</w:t>
      </w:r>
    </w:p>
    <w:p w14:paraId="606355AC" w14:textId="77777777" w:rsidR="00CA4C43" w:rsidRPr="0017571C" w:rsidRDefault="00CA4C43" w:rsidP="0017571C">
      <w:pPr>
        <w:pStyle w:val="a9"/>
        <w:widowControl/>
        <w:numPr>
          <w:ilvl w:val="0"/>
          <w:numId w:val="26"/>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Способен понимать принципы работы современных информационных технологий и использовать их для решения задач профессиональной деятельности (ОПК-9):</w:t>
      </w:r>
    </w:p>
    <w:p w14:paraId="5DDA8811" w14:textId="77777777" w:rsidR="00CA4C43" w:rsidRPr="0017571C" w:rsidRDefault="0081207E" w:rsidP="0017571C">
      <w:pPr>
        <w:pStyle w:val="a9"/>
        <w:widowControl/>
        <w:numPr>
          <w:ilvl w:val="0"/>
          <w:numId w:val="28"/>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lastRenderedPageBreak/>
        <w:t>Понимает принципы работы современных информационных технологий и использует их для решения конкретных задач профессиональной деятельности (ИД-2 ОПК-9).</w:t>
      </w:r>
    </w:p>
    <w:p w14:paraId="23A2D330" w14:textId="77777777" w:rsidR="0081207E" w:rsidRPr="0017571C" w:rsidRDefault="0081207E" w:rsidP="0017571C">
      <w:pPr>
        <w:pStyle w:val="a9"/>
        <w:widowControl/>
        <w:tabs>
          <w:tab w:val="left" w:pos="851"/>
        </w:tabs>
        <w:ind w:left="0" w:firstLine="567"/>
        <w:jc w:val="both"/>
        <w:rPr>
          <w:rFonts w:ascii="Times New Roman" w:hAnsi="Times New Roman" w:cs="Times New Roman"/>
          <w:sz w:val="28"/>
          <w:szCs w:val="28"/>
        </w:rPr>
      </w:pPr>
    </w:p>
    <w:p w14:paraId="388C9834" w14:textId="77777777" w:rsidR="0081207E" w:rsidRPr="0017571C" w:rsidRDefault="0081207E" w:rsidP="0017571C">
      <w:pPr>
        <w:pStyle w:val="a9"/>
        <w:widowControl/>
        <w:tabs>
          <w:tab w:val="left" w:pos="851"/>
        </w:tabs>
        <w:ind w:left="0" w:firstLine="567"/>
        <w:jc w:val="both"/>
        <w:rPr>
          <w:rFonts w:ascii="Times New Roman" w:hAnsi="Times New Roman" w:cs="Times New Roman"/>
          <w:b/>
          <w:sz w:val="28"/>
          <w:szCs w:val="28"/>
        </w:rPr>
      </w:pPr>
      <w:r w:rsidRPr="0017571C">
        <w:rPr>
          <w:rFonts w:ascii="Times New Roman" w:hAnsi="Times New Roman" w:cs="Times New Roman"/>
          <w:b/>
          <w:sz w:val="28"/>
          <w:szCs w:val="28"/>
        </w:rPr>
        <w:t>Профессиональные компетенции:</w:t>
      </w:r>
    </w:p>
    <w:p w14:paraId="04B7CC79" w14:textId="77777777" w:rsidR="0081207E" w:rsidRPr="0017571C" w:rsidRDefault="00D7656D" w:rsidP="0017571C">
      <w:pPr>
        <w:pStyle w:val="a9"/>
        <w:widowControl/>
        <w:tabs>
          <w:tab w:val="left" w:pos="851"/>
        </w:tabs>
        <w:ind w:left="0" w:firstLine="567"/>
        <w:jc w:val="both"/>
        <w:rPr>
          <w:rFonts w:ascii="Times New Roman" w:hAnsi="Times New Roman" w:cs="Times New Roman"/>
          <w:b/>
          <w:sz w:val="28"/>
          <w:szCs w:val="28"/>
        </w:rPr>
      </w:pPr>
      <w:r w:rsidRPr="0017571C">
        <w:rPr>
          <w:rFonts w:ascii="Times New Roman" w:hAnsi="Times New Roman" w:cs="Times New Roman"/>
          <w:b/>
          <w:bCs/>
          <w:sz w:val="28"/>
          <w:szCs w:val="28"/>
        </w:rPr>
        <w:t>Тип задач профессиональной деятельности:</w:t>
      </w:r>
      <w:r w:rsidRPr="0017571C">
        <w:rPr>
          <w:rFonts w:ascii="Times New Roman" w:hAnsi="Times New Roman" w:cs="Times New Roman"/>
          <w:sz w:val="28"/>
          <w:szCs w:val="28"/>
        </w:rPr>
        <w:t xml:space="preserve"> </w:t>
      </w:r>
      <w:r w:rsidRPr="0017571C">
        <w:rPr>
          <w:rFonts w:ascii="Times New Roman" w:hAnsi="Times New Roman" w:cs="Times New Roman"/>
          <w:b/>
          <w:sz w:val="28"/>
          <w:szCs w:val="28"/>
        </w:rPr>
        <w:t>правоприменительный</w:t>
      </w:r>
    </w:p>
    <w:p w14:paraId="1A2BFFAC" w14:textId="77777777" w:rsidR="0081207E" w:rsidRPr="0017571C" w:rsidRDefault="0081207E" w:rsidP="0017571C">
      <w:pPr>
        <w:pStyle w:val="a9"/>
        <w:widowControl/>
        <w:numPr>
          <w:ilvl w:val="0"/>
          <w:numId w:val="26"/>
        </w:numPr>
        <w:tabs>
          <w:tab w:val="left" w:pos="851"/>
        </w:tabs>
        <w:ind w:left="0" w:firstLine="567"/>
        <w:jc w:val="both"/>
        <w:rPr>
          <w:rFonts w:ascii="Times New Roman" w:eastAsia="Times New Roman" w:hAnsi="Times New Roman" w:cs="Times New Roman"/>
          <w:b/>
          <w:color w:val="auto"/>
          <w:sz w:val="28"/>
          <w:szCs w:val="28"/>
        </w:rPr>
      </w:pPr>
      <w:r w:rsidRPr="0017571C">
        <w:rPr>
          <w:rFonts w:ascii="Times New Roman" w:hAnsi="Times New Roman" w:cs="Times New Roman"/>
          <w:sz w:val="28"/>
          <w:szCs w:val="28"/>
        </w:rPr>
        <w:t>Способность реализовывать российские и международные правовые нормы (ПК-1):</w:t>
      </w:r>
    </w:p>
    <w:p w14:paraId="24FC286D" w14:textId="77777777" w:rsidR="0081207E" w:rsidRPr="0017571C" w:rsidRDefault="0081207E" w:rsidP="0017571C">
      <w:pPr>
        <w:pStyle w:val="ab"/>
        <w:widowControl/>
        <w:numPr>
          <w:ilvl w:val="0"/>
          <w:numId w:val="28"/>
        </w:numPr>
        <w:shd w:val="clear" w:color="auto" w:fill="auto"/>
        <w:tabs>
          <w:tab w:val="left" w:pos="851"/>
        </w:tabs>
        <w:ind w:left="0" w:firstLine="567"/>
        <w:rPr>
          <w:sz w:val="28"/>
          <w:szCs w:val="28"/>
        </w:rPr>
      </w:pPr>
      <w:r w:rsidRPr="0017571C">
        <w:rPr>
          <w:sz w:val="28"/>
          <w:szCs w:val="28"/>
        </w:rPr>
        <w:t>Определяет характер правоотношения и подлежащие применению российские и международные правовые нормы (ИД-2ПК-1);</w:t>
      </w:r>
    </w:p>
    <w:p w14:paraId="78A7A740" w14:textId="77777777" w:rsidR="0081207E" w:rsidRPr="0017571C" w:rsidRDefault="0081207E" w:rsidP="0017571C">
      <w:pPr>
        <w:pStyle w:val="a9"/>
        <w:widowControl/>
        <w:numPr>
          <w:ilvl w:val="0"/>
          <w:numId w:val="28"/>
        </w:numPr>
        <w:tabs>
          <w:tab w:val="left" w:pos="851"/>
        </w:tabs>
        <w:ind w:left="0" w:firstLine="567"/>
        <w:jc w:val="both"/>
        <w:rPr>
          <w:rFonts w:ascii="Times New Roman" w:eastAsia="Times New Roman" w:hAnsi="Times New Roman" w:cs="Times New Roman"/>
          <w:b/>
          <w:color w:val="auto"/>
          <w:sz w:val="28"/>
          <w:szCs w:val="28"/>
        </w:rPr>
      </w:pPr>
      <w:r w:rsidRPr="0017571C">
        <w:rPr>
          <w:rFonts w:ascii="Times New Roman" w:hAnsi="Times New Roman" w:cs="Times New Roman"/>
          <w:sz w:val="28"/>
          <w:szCs w:val="28"/>
        </w:rPr>
        <w:t>Принимает юридически значимые решения на основании российских и международных правовых норм (ИД-3ПК-1).</w:t>
      </w:r>
    </w:p>
    <w:p w14:paraId="52C8314B" w14:textId="77777777" w:rsidR="0081207E" w:rsidRPr="0017571C" w:rsidRDefault="0081207E" w:rsidP="0017571C">
      <w:pPr>
        <w:pStyle w:val="a9"/>
        <w:widowControl/>
        <w:numPr>
          <w:ilvl w:val="0"/>
          <w:numId w:val="26"/>
        </w:numPr>
        <w:tabs>
          <w:tab w:val="left" w:pos="851"/>
        </w:tabs>
        <w:ind w:left="0" w:firstLine="567"/>
        <w:jc w:val="both"/>
        <w:rPr>
          <w:rFonts w:ascii="Times New Roman" w:eastAsia="Times New Roman" w:hAnsi="Times New Roman" w:cs="Times New Roman"/>
          <w:b/>
          <w:color w:val="auto"/>
          <w:sz w:val="28"/>
          <w:szCs w:val="28"/>
        </w:rPr>
      </w:pPr>
      <w:r w:rsidRPr="0017571C">
        <w:rPr>
          <w:rFonts w:ascii="Times New Roman" w:hAnsi="Times New Roman" w:cs="Times New Roman"/>
          <w:sz w:val="28"/>
          <w:szCs w:val="28"/>
        </w:rPr>
        <w:t>Способность к подготовке нормативных правовых актов и документов (ПК-2):</w:t>
      </w:r>
    </w:p>
    <w:p w14:paraId="6517EB93" w14:textId="77777777" w:rsidR="00C754D7" w:rsidRPr="0017571C" w:rsidRDefault="00C754D7" w:rsidP="0017571C">
      <w:pPr>
        <w:pStyle w:val="ab"/>
        <w:widowControl/>
        <w:numPr>
          <w:ilvl w:val="0"/>
          <w:numId w:val="31"/>
        </w:numPr>
        <w:shd w:val="clear" w:color="auto" w:fill="auto"/>
        <w:tabs>
          <w:tab w:val="left" w:pos="851"/>
        </w:tabs>
        <w:ind w:left="0" w:firstLine="567"/>
        <w:rPr>
          <w:sz w:val="28"/>
          <w:szCs w:val="28"/>
        </w:rPr>
      </w:pPr>
      <w:r w:rsidRPr="0017571C">
        <w:rPr>
          <w:sz w:val="28"/>
          <w:szCs w:val="28"/>
        </w:rPr>
        <w:t xml:space="preserve">Выделяет особенности различных видов правовых документов, знает их структуру и требования к их содержанию (ИД-2ПК-2); </w:t>
      </w:r>
    </w:p>
    <w:p w14:paraId="61B564BB" w14:textId="77777777" w:rsidR="00C754D7" w:rsidRPr="0017571C" w:rsidRDefault="00C754D7" w:rsidP="0017571C">
      <w:pPr>
        <w:pStyle w:val="a9"/>
        <w:widowControl/>
        <w:numPr>
          <w:ilvl w:val="0"/>
          <w:numId w:val="30"/>
        </w:numPr>
        <w:tabs>
          <w:tab w:val="left" w:pos="851"/>
        </w:tabs>
        <w:ind w:left="0" w:firstLine="567"/>
        <w:jc w:val="both"/>
        <w:rPr>
          <w:rFonts w:ascii="Times New Roman" w:eastAsia="Times New Roman" w:hAnsi="Times New Roman" w:cs="Times New Roman"/>
          <w:b/>
          <w:color w:val="auto"/>
          <w:sz w:val="28"/>
          <w:szCs w:val="28"/>
        </w:rPr>
      </w:pPr>
      <w:r w:rsidRPr="0017571C">
        <w:rPr>
          <w:rFonts w:ascii="Times New Roman" w:hAnsi="Times New Roman" w:cs="Times New Roman"/>
          <w:sz w:val="28"/>
          <w:szCs w:val="28"/>
        </w:rPr>
        <w:t>Готовит материалы, необходимые для подготовки проектов правовых документов (ИД-3ПК-2);</w:t>
      </w:r>
    </w:p>
    <w:p w14:paraId="06E63D38" w14:textId="77777777" w:rsidR="0081207E" w:rsidRPr="0017571C" w:rsidRDefault="00C754D7" w:rsidP="0017571C">
      <w:pPr>
        <w:pStyle w:val="a9"/>
        <w:widowControl/>
        <w:numPr>
          <w:ilvl w:val="0"/>
          <w:numId w:val="30"/>
        </w:numPr>
        <w:tabs>
          <w:tab w:val="left" w:pos="851"/>
        </w:tabs>
        <w:ind w:left="0" w:firstLine="567"/>
        <w:jc w:val="both"/>
        <w:rPr>
          <w:rFonts w:ascii="Times New Roman" w:eastAsia="Times New Roman" w:hAnsi="Times New Roman" w:cs="Times New Roman"/>
          <w:b/>
          <w:color w:val="auto"/>
          <w:sz w:val="28"/>
          <w:szCs w:val="28"/>
        </w:rPr>
      </w:pPr>
      <w:r w:rsidRPr="0017571C">
        <w:rPr>
          <w:rFonts w:ascii="Times New Roman" w:hAnsi="Times New Roman" w:cs="Times New Roman"/>
          <w:sz w:val="28"/>
          <w:szCs w:val="28"/>
        </w:rPr>
        <w:t xml:space="preserve"> Участвует в подготовке проектов правовых документов (ИД-4ПК-2).</w:t>
      </w:r>
    </w:p>
    <w:p w14:paraId="49C7344E" w14:textId="77777777" w:rsidR="00C754D7" w:rsidRPr="0017571C" w:rsidRDefault="00C754D7" w:rsidP="0017571C">
      <w:pPr>
        <w:pStyle w:val="a9"/>
        <w:widowControl/>
        <w:numPr>
          <w:ilvl w:val="0"/>
          <w:numId w:val="26"/>
        </w:numPr>
        <w:tabs>
          <w:tab w:val="left" w:pos="851"/>
        </w:tabs>
        <w:ind w:left="0" w:firstLine="567"/>
        <w:jc w:val="both"/>
        <w:rPr>
          <w:rFonts w:ascii="Times New Roman" w:eastAsia="Times New Roman" w:hAnsi="Times New Roman" w:cs="Times New Roman"/>
          <w:b/>
          <w:color w:val="auto"/>
          <w:sz w:val="28"/>
          <w:szCs w:val="28"/>
        </w:rPr>
      </w:pPr>
      <w:r w:rsidRPr="0017571C">
        <w:rPr>
          <w:rFonts w:ascii="Times New Roman" w:eastAsia="Times New Roman" w:hAnsi="Times New Roman" w:cs="Times New Roman"/>
          <w:b/>
          <w:color w:val="auto"/>
          <w:sz w:val="28"/>
          <w:szCs w:val="28"/>
        </w:rPr>
        <w:t xml:space="preserve"> </w:t>
      </w:r>
      <w:r w:rsidRPr="0017571C">
        <w:rPr>
          <w:rFonts w:ascii="Times New Roman" w:hAnsi="Times New Roman" w:cs="Times New Roman"/>
          <w:sz w:val="28"/>
          <w:szCs w:val="28"/>
        </w:rPr>
        <w:t>Способность принимать решения и совершать юридические действия в точном соответствии с законодательством Российской Федерации (ПК-4):</w:t>
      </w:r>
    </w:p>
    <w:p w14:paraId="7A2E7F8E" w14:textId="77777777" w:rsidR="00C754D7" w:rsidRPr="0017571C" w:rsidRDefault="00C754D7" w:rsidP="0017571C">
      <w:pPr>
        <w:pStyle w:val="a9"/>
        <w:widowControl/>
        <w:numPr>
          <w:ilvl w:val="0"/>
          <w:numId w:val="32"/>
        </w:numPr>
        <w:tabs>
          <w:tab w:val="left" w:pos="851"/>
        </w:tabs>
        <w:ind w:left="0" w:firstLine="567"/>
        <w:jc w:val="both"/>
        <w:rPr>
          <w:rFonts w:ascii="Times New Roman" w:eastAsia="Times New Roman" w:hAnsi="Times New Roman" w:cs="Times New Roman"/>
          <w:b/>
          <w:color w:val="auto"/>
          <w:sz w:val="28"/>
          <w:szCs w:val="28"/>
        </w:rPr>
      </w:pPr>
      <w:r w:rsidRPr="0017571C">
        <w:rPr>
          <w:rFonts w:ascii="Times New Roman" w:hAnsi="Times New Roman" w:cs="Times New Roman"/>
          <w:sz w:val="28"/>
          <w:szCs w:val="28"/>
        </w:rPr>
        <w:t>Знает и применяет подлежащие применению нормы материального и процессуального права (ИД-2ПК-4).</w:t>
      </w:r>
    </w:p>
    <w:p w14:paraId="64E06804" w14:textId="77777777" w:rsidR="00C754D7" w:rsidRPr="0017571C" w:rsidRDefault="00C754D7" w:rsidP="0017571C">
      <w:pPr>
        <w:pStyle w:val="a9"/>
        <w:widowControl/>
        <w:numPr>
          <w:ilvl w:val="0"/>
          <w:numId w:val="26"/>
        </w:numPr>
        <w:tabs>
          <w:tab w:val="left" w:pos="851"/>
        </w:tabs>
        <w:ind w:left="0" w:firstLine="567"/>
        <w:jc w:val="both"/>
        <w:rPr>
          <w:rFonts w:ascii="Times New Roman" w:eastAsia="Times New Roman" w:hAnsi="Times New Roman" w:cs="Times New Roman"/>
          <w:b/>
          <w:color w:val="auto"/>
          <w:sz w:val="28"/>
          <w:szCs w:val="28"/>
        </w:rPr>
      </w:pPr>
      <w:r w:rsidRPr="0017571C">
        <w:rPr>
          <w:rFonts w:ascii="Times New Roman" w:eastAsia="Times New Roman" w:hAnsi="Times New Roman" w:cs="Times New Roman"/>
          <w:b/>
          <w:color w:val="auto"/>
          <w:sz w:val="28"/>
          <w:szCs w:val="28"/>
        </w:rPr>
        <w:t xml:space="preserve"> </w:t>
      </w:r>
      <w:r w:rsidR="00190636" w:rsidRPr="0017571C">
        <w:rPr>
          <w:rFonts w:ascii="Times New Roman" w:hAnsi="Times New Roman" w:cs="Times New Roman"/>
          <w:sz w:val="28"/>
          <w:szCs w:val="28"/>
        </w:rPr>
        <w:t>Способность юридически правильно квалифицировать факты и обстоятельства (ПК-5):</w:t>
      </w:r>
    </w:p>
    <w:p w14:paraId="10033DFE" w14:textId="77777777" w:rsidR="00190636" w:rsidRPr="0017571C" w:rsidRDefault="00190636" w:rsidP="0017571C">
      <w:pPr>
        <w:pStyle w:val="a9"/>
        <w:widowControl/>
        <w:numPr>
          <w:ilvl w:val="0"/>
          <w:numId w:val="32"/>
        </w:numPr>
        <w:tabs>
          <w:tab w:val="left" w:pos="851"/>
        </w:tabs>
        <w:ind w:left="0" w:firstLine="567"/>
        <w:jc w:val="both"/>
        <w:rPr>
          <w:rFonts w:ascii="Times New Roman" w:eastAsia="Times New Roman" w:hAnsi="Times New Roman" w:cs="Times New Roman"/>
          <w:b/>
          <w:color w:val="auto"/>
          <w:sz w:val="28"/>
          <w:szCs w:val="28"/>
        </w:rPr>
      </w:pPr>
      <w:r w:rsidRPr="0017571C">
        <w:rPr>
          <w:rFonts w:ascii="Times New Roman" w:hAnsi="Times New Roman" w:cs="Times New Roman"/>
          <w:sz w:val="28"/>
          <w:szCs w:val="28"/>
        </w:rPr>
        <w:t>Самостоятельно определяет формы реализации права и подлежащие применению законодательные акты (ИД-2 ПК-5).</w:t>
      </w:r>
    </w:p>
    <w:p w14:paraId="676DF943" w14:textId="77777777" w:rsidR="00190636" w:rsidRPr="0017571C" w:rsidRDefault="00D7656D" w:rsidP="0017571C">
      <w:pPr>
        <w:pStyle w:val="a9"/>
        <w:widowControl/>
        <w:numPr>
          <w:ilvl w:val="0"/>
          <w:numId w:val="32"/>
        </w:numPr>
        <w:tabs>
          <w:tab w:val="left" w:pos="851"/>
        </w:tabs>
        <w:ind w:left="0" w:firstLine="567"/>
        <w:jc w:val="both"/>
        <w:rPr>
          <w:rFonts w:ascii="Times New Roman" w:eastAsia="Times New Roman" w:hAnsi="Times New Roman" w:cs="Times New Roman"/>
          <w:b/>
          <w:color w:val="auto"/>
          <w:sz w:val="28"/>
          <w:szCs w:val="28"/>
        </w:rPr>
      </w:pPr>
      <w:r w:rsidRPr="0017571C">
        <w:rPr>
          <w:rFonts w:ascii="Times New Roman" w:hAnsi="Times New Roman" w:cs="Times New Roman"/>
          <w:sz w:val="28"/>
          <w:szCs w:val="28"/>
        </w:rPr>
        <w:t>Способность осуществлять профессиональную деятельность на основе развитого правосознания, правового мышления и правовой культуры (ПК-8):</w:t>
      </w:r>
    </w:p>
    <w:p w14:paraId="01005DD4" w14:textId="77777777" w:rsidR="00F71667" w:rsidRPr="0017571C" w:rsidRDefault="00D7656D" w:rsidP="0017571C">
      <w:pPr>
        <w:pStyle w:val="a9"/>
        <w:widowControl/>
        <w:numPr>
          <w:ilvl w:val="0"/>
          <w:numId w:val="33"/>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Знает и применяет категории философии, универсальные закономерности исторического развития общества (ИД-1ПК-8).</w:t>
      </w:r>
    </w:p>
    <w:p w14:paraId="061C435E" w14:textId="77777777" w:rsidR="00F71667" w:rsidRPr="0017571C" w:rsidRDefault="00D7656D" w:rsidP="0017571C">
      <w:pPr>
        <w:widowControl/>
        <w:tabs>
          <w:tab w:val="left" w:pos="851"/>
        </w:tabs>
        <w:ind w:firstLine="567"/>
        <w:jc w:val="both"/>
        <w:rPr>
          <w:rFonts w:ascii="Times New Roman" w:hAnsi="Times New Roman" w:cs="Times New Roman"/>
          <w:b/>
          <w:sz w:val="28"/>
          <w:szCs w:val="28"/>
        </w:rPr>
      </w:pPr>
      <w:r w:rsidRPr="0017571C">
        <w:rPr>
          <w:rFonts w:ascii="Times New Roman" w:hAnsi="Times New Roman" w:cs="Times New Roman"/>
          <w:b/>
          <w:bCs/>
          <w:sz w:val="28"/>
          <w:szCs w:val="28"/>
        </w:rPr>
        <w:t>Тип задач профессиональной деятельности:</w:t>
      </w:r>
      <w:r w:rsidRPr="0017571C">
        <w:rPr>
          <w:rFonts w:ascii="Times New Roman" w:hAnsi="Times New Roman" w:cs="Times New Roman"/>
          <w:sz w:val="28"/>
          <w:szCs w:val="28"/>
        </w:rPr>
        <w:t xml:space="preserve"> </w:t>
      </w:r>
      <w:r w:rsidRPr="0017571C">
        <w:rPr>
          <w:rFonts w:ascii="Times New Roman" w:hAnsi="Times New Roman" w:cs="Times New Roman"/>
          <w:b/>
          <w:sz w:val="28"/>
          <w:szCs w:val="28"/>
        </w:rPr>
        <w:t>экспертно-консультационный:</w:t>
      </w:r>
    </w:p>
    <w:p w14:paraId="05512D38" w14:textId="77777777" w:rsidR="00D7656D" w:rsidRPr="0017571C" w:rsidRDefault="00D7656D" w:rsidP="0017571C">
      <w:pPr>
        <w:pStyle w:val="a9"/>
        <w:widowControl/>
        <w:numPr>
          <w:ilvl w:val="0"/>
          <w:numId w:val="34"/>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 xml:space="preserve">Способен давать квалифицированные юридические заключения и консультации </w:t>
      </w:r>
      <w:r w:rsidR="008553F9" w:rsidRPr="0017571C">
        <w:rPr>
          <w:rFonts w:ascii="Times New Roman" w:hAnsi="Times New Roman" w:cs="Times New Roman"/>
          <w:sz w:val="28"/>
          <w:szCs w:val="28"/>
        </w:rPr>
        <w:t>(</w:t>
      </w:r>
      <w:r w:rsidRPr="0017571C">
        <w:rPr>
          <w:rFonts w:ascii="Times New Roman" w:hAnsi="Times New Roman" w:cs="Times New Roman"/>
          <w:sz w:val="28"/>
          <w:szCs w:val="28"/>
        </w:rPr>
        <w:t>ПК-3</w:t>
      </w:r>
      <w:r w:rsidR="008553F9" w:rsidRPr="0017571C">
        <w:rPr>
          <w:rFonts w:ascii="Times New Roman" w:hAnsi="Times New Roman" w:cs="Times New Roman"/>
          <w:sz w:val="28"/>
          <w:szCs w:val="28"/>
        </w:rPr>
        <w:t>):</w:t>
      </w:r>
    </w:p>
    <w:p w14:paraId="16406192" w14:textId="77777777" w:rsidR="008553F9" w:rsidRPr="0017571C" w:rsidRDefault="008553F9" w:rsidP="008C124F">
      <w:pPr>
        <w:pStyle w:val="ab"/>
        <w:widowControl/>
        <w:numPr>
          <w:ilvl w:val="0"/>
          <w:numId w:val="33"/>
        </w:numPr>
        <w:shd w:val="clear" w:color="auto" w:fill="auto"/>
        <w:tabs>
          <w:tab w:val="left" w:pos="851"/>
        </w:tabs>
        <w:ind w:left="0" w:firstLine="567"/>
        <w:jc w:val="both"/>
        <w:rPr>
          <w:sz w:val="28"/>
          <w:szCs w:val="28"/>
        </w:rPr>
      </w:pPr>
      <w:r w:rsidRPr="0017571C">
        <w:rPr>
          <w:sz w:val="28"/>
          <w:szCs w:val="28"/>
        </w:rPr>
        <w:t>Выявляет юридически значимые обстоятельства и возможные пути решения различных правовых ситуаций (ИД-2 ПК-3)</w:t>
      </w:r>
    </w:p>
    <w:p w14:paraId="3EEBD64A" w14:textId="77777777" w:rsidR="008553F9" w:rsidRPr="0017571C" w:rsidRDefault="008553F9" w:rsidP="0017571C">
      <w:pPr>
        <w:pStyle w:val="a9"/>
        <w:widowControl/>
        <w:numPr>
          <w:ilvl w:val="0"/>
          <w:numId w:val="33"/>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Осуществляет консультирование по юридическим вопросам и готовит письменные юридические заключения (ИД-3 ПК-3).</w:t>
      </w:r>
    </w:p>
    <w:p w14:paraId="78889864" w14:textId="77777777" w:rsidR="00F71667" w:rsidRPr="0017571C" w:rsidRDefault="008553F9" w:rsidP="0017571C">
      <w:pPr>
        <w:pStyle w:val="a9"/>
        <w:widowControl/>
        <w:numPr>
          <w:ilvl w:val="0"/>
          <w:numId w:val="34"/>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t>Способность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(ПК-7);</w:t>
      </w:r>
    </w:p>
    <w:p w14:paraId="2B4B276B" w14:textId="77777777" w:rsidR="008553F9" w:rsidRPr="0017571C" w:rsidRDefault="008553F9" w:rsidP="0017571C">
      <w:pPr>
        <w:pStyle w:val="a9"/>
        <w:widowControl/>
        <w:numPr>
          <w:ilvl w:val="0"/>
          <w:numId w:val="35"/>
        </w:numPr>
        <w:tabs>
          <w:tab w:val="left" w:pos="851"/>
        </w:tabs>
        <w:ind w:left="0" w:firstLine="567"/>
        <w:jc w:val="both"/>
        <w:rPr>
          <w:rFonts w:ascii="Times New Roman" w:eastAsia="Times New Roman" w:hAnsi="Times New Roman" w:cs="Times New Roman"/>
          <w:color w:val="auto"/>
          <w:sz w:val="28"/>
          <w:szCs w:val="28"/>
        </w:rPr>
      </w:pPr>
      <w:r w:rsidRPr="0017571C">
        <w:rPr>
          <w:rFonts w:ascii="Times New Roman" w:hAnsi="Times New Roman" w:cs="Times New Roman"/>
          <w:sz w:val="28"/>
          <w:szCs w:val="28"/>
        </w:rPr>
        <w:lastRenderedPageBreak/>
        <w:t>Знает, понимает и самостоятельно выявляет положения нормативно правовых актов, способствующие созданию условий для проявления коррупции (ИД-2 ПК-7).</w:t>
      </w:r>
    </w:p>
    <w:p w14:paraId="7D340DB5" w14:textId="77777777" w:rsidR="008553F9" w:rsidRPr="0017571C" w:rsidRDefault="008553F9" w:rsidP="0017571C">
      <w:pPr>
        <w:pStyle w:val="a9"/>
        <w:widowControl/>
        <w:tabs>
          <w:tab w:val="left" w:pos="851"/>
        </w:tabs>
        <w:ind w:left="0" w:firstLine="567"/>
        <w:jc w:val="both"/>
        <w:rPr>
          <w:rFonts w:ascii="Times New Roman" w:eastAsia="Times New Roman" w:hAnsi="Times New Roman" w:cs="Times New Roman"/>
          <w:color w:val="auto"/>
          <w:sz w:val="28"/>
          <w:szCs w:val="28"/>
        </w:rPr>
      </w:pPr>
    </w:p>
    <w:p w14:paraId="50FED0CA" w14:textId="77777777" w:rsidR="000F0881" w:rsidRPr="0017571C" w:rsidRDefault="000F0881" w:rsidP="00613994">
      <w:pPr>
        <w:widowControl/>
        <w:ind w:firstLine="567"/>
        <w:jc w:val="both"/>
        <w:rPr>
          <w:rFonts w:ascii="Times New Roman" w:hAnsi="Times New Roman" w:cs="Times New Roman"/>
          <w:sz w:val="28"/>
          <w:szCs w:val="28"/>
        </w:rPr>
      </w:pPr>
      <w:r w:rsidRPr="0017571C">
        <w:rPr>
          <w:rFonts w:ascii="Times New Roman" w:hAnsi="Times New Roman" w:cs="Times New Roman"/>
          <w:sz w:val="28"/>
          <w:szCs w:val="28"/>
        </w:rPr>
        <w:t>Результаты любого из видов аттестационных испытаний, включенных в итоговую аттестацию,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экзаменационных комиссий</w:t>
      </w:r>
      <w:r w:rsidR="00564F63">
        <w:rPr>
          <w:rFonts w:ascii="Times New Roman" w:hAnsi="Times New Roman" w:cs="Times New Roman"/>
          <w:sz w:val="28"/>
          <w:szCs w:val="28"/>
        </w:rPr>
        <w:t>.</w:t>
      </w:r>
    </w:p>
    <w:p w14:paraId="5A9CAEEC" w14:textId="77777777" w:rsidR="000F0881" w:rsidRPr="00613994" w:rsidRDefault="000F0881" w:rsidP="00613994">
      <w:pPr>
        <w:widowControl/>
        <w:ind w:firstLine="567"/>
        <w:jc w:val="both"/>
        <w:rPr>
          <w:rFonts w:ascii="Times New Roman" w:hAnsi="Times New Roman" w:cs="Times New Roman"/>
          <w:b/>
          <w:sz w:val="28"/>
          <w:szCs w:val="28"/>
        </w:rPr>
      </w:pPr>
    </w:p>
    <w:p w14:paraId="47EF6FE5" w14:textId="77777777" w:rsidR="0017571C" w:rsidRPr="0017571C" w:rsidRDefault="0017571C" w:rsidP="0017571C">
      <w:pPr>
        <w:pageBreakBefore/>
        <w:widowControl/>
        <w:jc w:val="center"/>
        <w:outlineLvl w:val="0"/>
        <w:rPr>
          <w:rFonts w:ascii="Times New Roman" w:hAnsi="Times New Roman" w:cs="Times New Roman"/>
          <w:b/>
          <w:sz w:val="28"/>
          <w:szCs w:val="28"/>
        </w:rPr>
      </w:pPr>
      <w:bookmarkStart w:id="5" w:name="_Toc125121189"/>
      <w:r w:rsidRPr="0017571C">
        <w:rPr>
          <w:rFonts w:ascii="Times New Roman" w:hAnsi="Times New Roman" w:cs="Times New Roman"/>
          <w:b/>
          <w:sz w:val="28"/>
        </w:rPr>
        <w:lastRenderedPageBreak/>
        <w:t>РАЗДЕЛ 2. СОДЕРЖАНИЕ ИТОГОВОЙ АТТЕСТАЦИИ</w:t>
      </w:r>
      <w:bookmarkEnd w:id="5"/>
      <w:r w:rsidRPr="0017571C">
        <w:rPr>
          <w:rFonts w:ascii="Times New Roman" w:hAnsi="Times New Roman" w:cs="Times New Roman"/>
          <w:b/>
          <w:sz w:val="28"/>
          <w:szCs w:val="28"/>
        </w:rPr>
        <w:t xml:space="preserve"> </w:t>
      </w:r>
    </w:p>
    <w:p w14:paraId="47A48E11" w14:textId="77777777" w:rsidR="0017571C" w:rsidRDefault="0017571C" w:rsidP="00613994">
      <w:pPr>
        <w:widowControl/>
        <w:ind w:firstLine="567"/>
        <w:jc w:val="center"/>
        <w:rPr>
          <w:rFonts w:ascii="Times New Roman" w:hAnsi="Times New Roman" w:cs="Times New Roman"/>
          <w:b/>
          <w:sz w:val="28"/>
          <w:szCs w:val="28"/>
        </w:rPr>
      </w:pPr>
    </w:p>
    <w:p w14:paraId="0EEAEEE8" w14:textId="77777777" w:rsidR="00D42982" w:rsidRPr="00613994" w:rsidRDefault="00D42982" w:rsidP="0017571C">
      <w:pPr>
        <w:widowControl/>
        <w:jc w:val="center"/>
        <w:outlineLvl w:val="1"/>
        <w:rPr>
          <w:rFonts w:ascii="Times New Roman" w:hAnsi="Times New Roman" w:cs="Times New Roman"/>
          <w:b/>
          <w:sz w:val="28"/>
          <w:szCs w:val="28"/>
        </w:rPr>
      </w:pPr>
      <w:bookmarkStart w:id="6" w:name="_Toc125121190"/>
      <w:r w:rsidRPr="00613994">
        <w:rPr>
          <w:rFonts w:ascii="Times New Roman" w:hAnsi="Times New Roman" w:cs="Times New Roman"/>
          <w:b/>
          <w:sz w:val="28"/>
          <w:szCs w:val="28"/>
        </w:rPr>
        <w:t xml:space="preserve">2.1. </w:t>
      </w:r>
      <w:r w:rsidR="00564F63">
        <w:rPr>
          <w:rFonts w:ascii="Times New Roman" w:hAnsi="Times New Roman" w:cs="Times New Roman"/>
          <w:b/>
          <w:sz w:val="28"/>
          <w:szCs w:val="28"/>
        </w:rPr>
        <w:t xml:space="preserve">Выпускные </w:t>
      </w:r>
      <w:r w:rsidRPr="00613994">
        <w:rPr>
          <w:rFonts w:ascii="Times New Roman" w:hAnsi="Times New Roman" w:cs="Times New Roman"/>
          <w:b/>
          <w:sz w:val="28"/>
          <w:szCs w:val="28"/>
        </w:rPr>
        <w:t xml:space="preserve">экзамены по направлению подготовки </w:t>
      </w:r>
      <w:r w:rsidR="0017571C">
        <w:rPr>
          <w:rFonts w:ascii="Times New Roman" w:hAnsi="Times New Roman" w:cs="Times New Roman"/>
          <w:b/>
          <w:sz w:val="28"/>
          <w:szCs w:val="28"/>
        </w:rPr>
        <w:br/>
      </w:r>
      <w:r w:rsidRPr="00613994">
        <w:rPr>
          <w:rFonts w:ascii="Times New Roman" w:hAnsi="Times New Roman" w:cs="Times New Roman"/>
          <w:b/>
          <w:sz w:val="28"/>
          <w:szCs w:val="28"/>
        </w:rPr>
        <w:t>40.03.01 Юриспруденция</w:t>
      </w:r>
      <w:bookmarkEnd w:id="6"/>
    </w:p>
    <w:p w14:paraId="65DBEDC1" w14:textId="77777777" w:rsidR="00D42982" w:rsidRPr="00613994" w:rsidRDefault="00D42982" w:rsidP="00613994">
      <w:pPr>
        <w:widowControl/>
        <w:ind w:firstLine="567"/>
        <w:jc w:val="center"/>
        <w:rPr>
          <w:rFonts w:ascii="Times New Roman" w:hAnsi="Times New Roman" w:cs="Times New Roman"/>
          <w:b/>
          <w:sz w:val="28"/>
          <w:szCs w:val="28"/>
        </w:rPr>
      </w:pPr>
    </w:p>
    <w:p w14:paraId="413CFD26" w14:textId="77777777" w:rsidR="00D42982" w:rsidRPr="00613994" w:rsidRDefault="00D42982" w:rsidP="00613994">
      <w:pPr>
        <w:widowControl/>
        <w:ind w:firstLine="567"/>
        <w:jc w:val="center"/>
        <w:rPr>
          <w:rFonts w:ascii="Times New Roman" w:hAnsi="Times New Roman" w:cs="Times New Roman"/>
          <w:b/>
          <w:sz w:val="28"/>
          <w:szCs w:val="28"/>
        </w:rPr>
      </w:pPr>
      <w:r w:rsidRPr="00613994">
        <w:rPr>
          <w:rFonts w:ascii="Times New Roman" w:hAnsi="Times New Roman" w:cs="Times New Roman"/>
          <w:b/>
          <w:sz w:val="28"/>
          <w:szCs w:val="28"/>
        </w:rPr>
        <w:t xml:space="preserve">Методические указания по подготовке к </w:t>
      </w:r>
      <w:r w:rsidR="00564F63">
        <w:rPr>
          <w:rFonts w:ascii="Times New Roman" w:hAnsi="Times New Roman" w:cs="Times New Roman"/>
          <w:b/>
          <w:sz w:val="28"/>
          <w:szCs w:val="28"/>
        </w:rPr>
        <w:t>выпускным</w:t>
      </w:r>
      <w:r w:rsidRPr="00613994">
        <w:rPr>
          <w:rFonts w:ascii="Times New Roman" w:hAnsi="Times New Roman" w:cs="Times New Roman"/>
          <w:b/>
          <w:sz w:val="28"/>
          <w:szCs w:val="28"/>
        </w:rPr>
        <w:t xml:space="preserve"> экзаменам по направлению подготовки 40.03.01 Юриспруденция</w:t>
      </w:r>
    </w:p>
    <w:p w14:paraId="5BC87431" w14:textId="77777777" w:rsidR="00D42982" w:rsidRPr="00613994" w:rsidRDefault="00D42982" w:rsidP="00613994">
      <w:pPr>
        <w:widowControl/>
        <w:ind w:firstLine="567"/>
        <w:jc w:val="both"/>
        <w:rPr>
          <w:rFonts w:ascii="Times New Roman" w:hAnsi="Times New Roman" w:cs="Times New Roman"/>
          <w:sz w:val="28"/>
          <w:szCs w:val="28"/>
        </w:rPr>
      </w:pPr>
    </w:p>
    <w:p w14:paraId="341E7064" w14:textId="77777777" w:rsidR="0097571A" w:rsidRPr="00613994" w:rsidRDefault="00564F63" w:rsidP="00613994">
      <w:pPr>
        <w:widowControl/>
        <w:ind w:firstLine="567"/>
        <w:jc w:val="both"/>
        <w:rPr>
          <w:rFonts w:ascii="Times New Roman" w:hAnsi="Times New Roman" w:cs="Times New Roman"/>
          <w:sz w:val="28"/>
          <w:szCs w:val="28"/>
        </w:rPr>
      </w:pPr>
      <w:r>
        <w:rPr>
          <w:rFonts w:ascii="Times New Roman" w:hAnsi="Times New Roman" w:cs="Times New Roman"/>
          <w:sz w:val="28"/>
          <w:szCs w:val="28"/>
        </w:rPr>
        <w:t>В</w:t>
      </w:r>
      <w:r w:rsidRPr="00564F63">
        <w:rPr>
          <w:rFonts w:ascii="Times New Roman" w:hAnsi="Times New Roman" w:cs="Times New Roman"/>
          <w:sz w:val="28"/>
          <w:szCs w:val="28"/>
        </w:rPr>
        <w:t>ыпускн</w:t>
      </w:r>
      <w:r>
        <w:rPr>
          <w:rFonts w:ascii="Times New Roman" w:hAnsi="Times New Roman" w:cs="Times New Roman"/>
          <w:sz w:val="28"/>
          <w:szCs w:val="28"/>
        </w:rPr>
        <w:t>ые</w:t>
      </w:r>
      <w:r w:rsidR="00D42982" w:rsidRPr="00613994">
        <w:rPr>
          <w:rFonts w:ascii="Times New Roman" w:hAnsi="Times New Roman" w:cs="Times New Roman"/>
          <w:sz w:val="28"/>
          <w:szCs w:val="28"/>
        </w:rPr>
        <w:t xml:space="preserve"> экзамены проводятся с целью оценки качества подготовки выпускников. Задачами </w:t>
      </w:r>
      <w:r w:rsidRPr="00564F63">
        <w:rPr>
          <w:rFonts w:ascii="Times New Roman" w:hAnsi="Times New Roman" w:cs="Times New Roman"/>
          <w:sz w:val="28"/>
          <w:szCs w:val="28"/>
        </w:rPr>
        <w:t>выпускного</w:t>
      </w:r>
      <w:r w:rsidR="00D42982" w:rsidRPr="00613994">
        <w:rPr>
          <w:rFonts w:ascii="Times New Roman" w:hAnsi="Times New Roman" w:cs="Times New Roman"/>
          <w:sz w:val="28"/>
          <w:szCs w:val="28"/>
        </w:rPr>
        <w:t xml:space="preserve"> экзамена являются оценка уровня знаний, умений и компетенций выпускников. </w:t>
      </w:r>
    </w:p>
    <w:p w14:paraId="0ECA7815"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Программа итоговой аттестации, включая программы </w:t>
      </w:r>
      <w:r w:rsidR="00564F63" w:rsidRPr="00564F63">
        <w:rPr>
          <w:rFonts w:ascii="Times New Roman" w:hAnsi="Times New Roman" w:cs="Times New Roman"/>
          <w:sz w:val="28"/>
          <w:szCs w:val="28"/>
        </w:rPr>
        <w:t>в</w:t>
      </w:r>
      <w:r w:rsidR="00564F63">
        <w:rPr>
          <w:rFonts w:ascii="Times New Roman" w:hAnsi="Times New Roman" w:cs="Times New Roman"/>
          <w:sz w:val="28"/>
          <w:szCs w:val="28"/>
        </w:rPr>
        <w:t>ыпускных</w:t>
      </w:r>
      <w:r w:rsidRPr="00613994">
        <w:rPr>
          <w:rFonts w:ascii="Times New Roman" w:hAnsi="Times New Roman" w:cs="Times New Roman"/>
          <w:sz w:val="28"/>
          <w:szCs w:val="28"/>
        </w:rPr>
        <w:t xml:space="preserve"> экзаменов и (или) требования к выпускным квалификационным работам и порядку их выполнения, критерии оценки результатов сдачи </w:t>
      </w:r>
      <w:r w:rsidR="00564F63" w:rsidRPr="00564F63">
        <w:rPr>
          <w:rFonts w:ascii="Times New Roman" w:hAnsi="Times New Roman" w:cs="Times New Roman"/>
          <w:sz w:val="28"/>
          <w:szCs w:val="28"/>
        </w:rPr>
        <w:t>выпускн</w:t>
      </w:r>
      <w:r w:rsidR="00564F63">
        <w:rPr>
          <w:rFonts w:ascii="Times New Roman" w:hAnsi="Times New Roman" w:cs="Times New Roman"/>
          <w:sz w:val="28"/>
          <w:szCs w:val="28"/>
        </w:rPr>
        <w:t>ых</w:t>
      </w:r>
      <w:r w:rsidRPr="00613994">
        <w:rPr>
          <w:rFonts w:ascii="Times New Roman" w:hAnsi="Times New Roman" w:cs="Times New Roman"/>
          <w:sz w:val="28"/>
          <w:szCs w:val="28"/>
        </w:rPr>
        <w:t xml:space="preserve"> экзаменов и (или) защиты выпускных квалификационных работ, а также порядок подачи и рассмотрения апелляций доводятся до сведения обучающихся Института не позднее чем за шесть месяцев до начала итоговой аттестации.</w:t>
      </w:r>
    </w:p>
    <w:p w14:paraId="086D899C"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Перед </w:t>
      </w:r>
      <w:r w:rsidR="00564F63" w:rsidRPr="00564F63">
        <w:rPr>
          <w:rFonts w:ascii="Times New Roman" w:hAnsi="Times New Roman" w:cs="Times New Roman"/>
          <w:sz w:val="28"/>
          <w:szCs w:val="28"/>
        </w:rPr>
        <w:t>выпускн</w:t>
      </w:r>
      <w:r w:rsidR="00564F63">
        <w:rPr>
          <w:rFonts w:ascii="Times New Roman" w:hAnsi="Times New Roman" w:cs="Times New Roman"/>
          <w:sz w:val="28"/>
          <w:szCs w:val="28"/>
        </w:rPr>
        <w:t>ым</w:t>
      </w:r>
      <w:r w:rsidRPr="00613994">
        <w:rPr>
          <w:rFonts w:ascii="Times New Roman" w:hAnsi="Times New Roman" w:cs="Times New Roman"/>
          <w:sz w:val="28"/>
          <w:szCs w:val="28"/>
        </w:rPr>
        <w:t xml:space="preserve"> экзаменом проводится консультирование обучающихся по вопросам, включенным в программу </w:t>
      </w:r>
      <w:r w:rsidR="00564F63" w:rsidRPr="00564F63">
        <w:rPr>
          <w:rFonts w:ascii="Times New Roman" w:hAnsi="Times New Roman" w:cs="Times New Roman"/>
          <w:sz w:val="28"/>
          <w:szCs w:val="28"/>
        </w:rPr>
        <w:t>выпускного</w:t>
      </w:r>
      <w:r w:rsidRPr="00613994">
        <w:rPr>
          <w:rFonts w:ascii="Times New Roman" w:hAnsi="Times New Roman" w:cs="Times New Roman"/>
          <w:sz w:val="28"/>
          <w:szCs w:val="28"/>
        </w:rPr>
        <w:t xml:space="preserve"> экзамена (далее - предэкзаменационная консультация).</w:t>
      </w:r>
    </w:p>
    <w:p w14:paraId="6D44E030" w14:textId="77777777" w:rsidR="00DB22FC" w:rsidRPr="00613994" w:rsidRDefault="003D7B81" w:rsidP="0061399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Э</w:t>
      </w:r>
      <w:r w:rsidR="0097571A" w:rsidRPr="00613994">
        <w:rPr>
          <w:rFonts w:ascii="Times New Roman" w:hAnsi="Times New Roman" w:cs="Times New Roman"/>
          <w:sz w:val="28"/>
          <w:szCs w:val="28"/>
        </w:rPr>
        <w:t xml:space="preserve">кзамен проводится по утвержденной Ученым советом Института программе, содержащей перечень вопросов, выносимых на </w:t>
      </w:r>
      <w:r w:rsidR="00564F63" w:rsidRPr="00564F63">
        <w:rPr>
          <w:rFonts w:ascii="Times New Roman" w:hAnsi="Times New Roman" w:cs="Times New Roman"/>
          <w:sz w:val="28"/>
          <w:szCs w:val="28"/>
        </w:rPr>
        <w:t>выпускно</w:t>
      </w:r>
      <w:r w:rsidR="00564F63">
        <w:rPr>
          <w:rFonts w:ascii="Times New Roman" w:hAnsi="Times New Roman" w:cs="Times New Roman"/>
          <w:sz w:val="28"/>
          <w:szCs w:val="28"/>
        </w:rPr>
        <w:t>й</w:t>
      </w:r>
      <w:r w:rsidR="00564F63" w:rsidRPr="00613994">
        <w:rPr>
          <w:rFonts w:ascii="Times New Roman" w:hAnsi="Times New Roman" w:cs="Times New Roman"/>
          <w:sz w:val="28"/>
          <w:szCs w:val="28"/>
        </w:rPr>
        <w:t xml:space="preserve"> </w:t>
      </w:r>
      <w:r w:rsidR="0097571A" w:rsidRPr="00613994">
        <w:rPr>
          <w:rFonts w:ascii="Times New Roman" w:hAnsi="Times New Roman" w:cs="Times New Roman"/>
          <w:sz w:val="28"/>
          <w:szCs w:val="28"/>
        </w:rPr>
        <w:t xml:space="preserve">экзамен, а также рекомендации обучающимся по подготовке к </w:t>
      </w:r>
      <w:r w:rsidR="00564F63" w:rsidRPr="00564F63">
        <w:rPr>
          <w:rFonts w:ascii="Times New Roman" w:hAnsi="Times New Roman" w:cs="Times New Roman"/>
          <w:sz w:val="28"/>
          <w:szCs w:val="28"/>
        </w:rPr>
        <w:t>выпускно</w:t>
      </w:r>
      <w:r w:rsidR="00564F63">
        <w:rPr>
          <w:rFonts w:ascii="Times New Roman" w:hAnsi="Times New Roman" w:cs="Times New Roman"/>
          <w:sz w:val="28"/>
          <w:szCs w:val="28"/>
        </w:rPr>
        <w:t>му</w:t>
      </w:r>
      <w:r w:rsidR="00564F63" w:rsidRPr="00613994">
        <w:rPr>
          <w:rFonts w:ascii="Times New Roman" w:hAnsi="Times New Roman" w:cs="Times New Roman"/>
          <w:sz w:val="28"/>
          <w:szCs w:val="28"/>
        </w:rPr>
        <w:t xml:space="preserve"> </w:t>
      </w:r>
      <w:r w:rsidR="0097571A" w:rsidRPr="00613994">
        <w:rPr>
          <w:rFonts w:ascii="Times New Roman" w:hAnsi="Times New Roman" w:cs="Times New Roman"/>
          <w:sz w:val="28"/>
          <w:szCs w:val="28"/>
        </w:rPr>
        <w:t xml:space="preserve">экзамену, в том числе перечень рекомендуемой литературы для подготовки к </w:t>
      </w:r>
      <w:r w:rsidR="00564F63" w:rsidRPr="00564F63">
        <w:rPr>
          <w:rFonts w:ascii="Times New Roman" w:hAnsi="Times New Roman" w:cs="Times New Roman"/>
          <w:sz w:val="28"/>
          <w:szCs w:val="28"/>
        </w:rPr>
        <w:t>выпускно</w:t>
      </w:r>
      <w:r w:rsidR="00564F63">
        <w:rPr>
          <w:rFonts w:ascii="Times New Roman" w:hAnsi="Times New Roman" w:cs="Times New Roman"/>
          <w:sz w:val="28"/>
          <w:szCs w:val="28"/>
        </w:rPr>
        <w:t>му</w:t>
      </w:r>
      <w:r w:rsidR="0097571A" w:rsidRPr="00613994">
        <w:rPr>
          <w:rFonts w:ascii="Times New Roman" w:hAnsi="Times New Roman" w:cs="Times New Roman"/>
          <w:sz w:val="28"/>
          <w:szCs w:val="28"/>
        </w:rPr>
        <w:t xml:space="preserve"> экзамену. </w:t>
      </w:r>
    </w:p>
    <w:p w14:paraId="06598C53" w14:textId="77777777" w:rsidR="00DB22FC" w:rsidRPr="00613994" w:rsidRDefault="00DB22FC"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Для проведения </w:t>
      </w:r>
      <w:r w:rsidR="00564F63" w:rsidRPr="00564F63">
        <w:rPr>
          <w:rFonts w:ascii="Times New Roman" w:hAnsi="Times New Roman" w:cs="Times New Roman"/>
          <w:sz w:val="28"/>
          <w:szCs w:val="28"/>
        </w:rPr>
        <w:t>выпускного</w:t>
      </w:r>
      <w:r w:rsidRPr="00613994">
        <w:rPr>
          <w:rFonts w:ascii="Times New Roman" w:hAnsi="Times New Roman" w:cs="Times New Roman"/>
          <w:sz w:val="28"/>
          <w:szCs w:val="28"/>
        </w:rPr>
        <w:t xml:space="preserve"> экзамена, на основании содержания программы </w:t>
      </w:r>
      <w:r w:rsidR="00564F63" w:rsidRPr="00564F63">
        <w:rPr>
          <w:rFonts w:ascii="Times New Roman" w:hAnsi="Times New Roman" w:cs="Times New Roman"/>
          <w:sz w:val="28"/>
          <w:szCs w:val="28"/>
        </w:rPr>
        <w:t>выпускного</w:t>
      </w:r>
      <w:r w:rsidRPr="00613994">
        <w:rPr>
          <w:rFonts w:ascii="Times New Roman" w:hAnsi="Times New Roman" w:cs="Times New Roman"/>
          <w:sz w:val="28"/>
          <w:szCs w:val="28"/>
        </w:rPr>
        <w:t xml:space="preserve"> экзамена, формируются экзаменационные билеты, которые подписываются заведующим профильной кафедрой и утверждаются деканом факультета. Экзаменационные вопросы по дисциплинам доводятся до сведения обучающихся в период обзорных лекций перед аттестационными испытаниями.</w:t>
      </w:r>
    </w:p>
    <w:p w14:paraId="3468FB6F"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При подготовке к </w:t>
      </w:r>
      <w:r w:rsidR="00E20E47" w:rsidRPr="00564F63">
        <w:rPr>
          <w:rFonts w:ascii="Times New Roman" w:hAnsi="Times New Roman" w:cs="Times New Roman"/>
          <w:sz w:val="28"/>
          <w:szCs w:val="28"/>
        </w:rPr>
        <w:t>выпускн</w:t>
      </w:r>
      <w:r w:rsidR="00E20E47">
        <w:rPr>
          <w:rFonts w:ascii="Times New Roman" w:hAnsi="Times New Roman" w:cs="Times New Roman"/>
          <w:sz w:val="28"/>
          <w:szCs w:val="28"/>
        </w:rPr>
        <w:t>ым</w:t>
      </w:r>
      <w:r w:rsidRPr="00613994">
        <w:rPr>
          <w:rFonts w:ascii="Times New Roman" w:hAnsi="Times New Roman" w:cs="Times New Roman"/>
          <w:sz w:val="28"/>
          <w:szCs w:val="28"/>
        </w:rPr>
        <w:t xml:space="preserve"> экзаменам целесообразно использовать сборники научных трудов преподавателей, учебники, учебные пособия, монографии по основным учебным дисциплинам, новые публикации в периодической печати, что позволит дать наиболее глубокие и полные ответы на вопросы экзаменационного билета.</w:t>
      </w:r>
    </w:p>
    <w:p w14:paraId="3A829C67"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Перед началом экзамена обучающиеся–выпускники приглашаются в аудиторию. Председатель экзаменационной комиссии зачитывает присутствующим приказ о создании экзаменационной комиссии и представляет состав экзаменационной комиссии персонально. Выпускникам напоминают общие рекомендации по проведению </w:t>
      </w:r>
      <w:r w:rsidR="00E20E47" w:rsidRPr="00564F63">
        <w:rPr>
          <w:rFonts w:ascii="Times New Roman" w:hAnsi="Times New Roman" w:cs="Times New Roman"/>
          <w:sz w:val="28"/>
          <w:szCs w:val="28"/>
        </w:rPr>
        <w:t>выпускного</w:t>
      </w:r>
      <w:r w:rsidRPr="00613994">
        <w:rPr>
          <w:rFonts w:ascii="Times New Roman" w:hAnsi="Times New Roman" w:cs="Times New Roman"/>
          <w:sz w:val="28"/>
          <w:szCs w:val="28"/>
        </w:rPr>
        <w:t xml:space="preserve"> экзамена. </w:t>
      </w:r>
    </w:p>
    <w:p w14:paraId="3FB6F568"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Согласно подготовленным спискам в аудитории остается не более восьми обучающихся, остальные покидают аудиторию. Обучающиеся берут билет, </w:t>
      </w:r>
      <w:r w:rsidRPr="00613994">
        <w:rPr>
          <w:rFonts w:ascii="Times New Roman" w:hAnsi="Times New Roman" w:cs="Times New Roman"/>
          <w:sz w:val="28"/>
          <w:szCs w:val="28"/>
        </w:rPr>
        <w:lastRenderedPageBreak/>
        <w:t xml:space="preserve">называют его номер и занимают индивидуальное место за столами для подготовки ответов. </w:t>
      </w:r>
    </w:p>
    <w:p w14:paraId="68F17663"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Обучающиеся для подготовки своих ответов по экзаменационному билету могут делать записи на специальных проштампованных листах, выданных секретарем экзаменационной комиссии. </w:t>
      </w:r>
    </w:p>
    <w:p w14:paraId="1257AB7B"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Обучающийся, подготовившись к ответу, информирует секретаря о готовности и приглашается для ответа к членам и председателю экзаменационной комиссии (ЭК) за экзаменационный стол. Одновременно секретарь экзаменационной комиссии вызывает в аудиторию следующего обучающегося.</w:t>
      </w:r>
    </w:p>
    <w:p w14:paraId="485A364B"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На каждый из представленных вопросов должен быть представлен полный и развернутый ответ. </w:t>
      </w:r>
    </w:p>
    <w:p w14:paraId="47E1C652" w14:textId="77777777" w:rsidR="00DB22FC"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Экзамен проводится в устной форме, утвержденной ученым советом Института. </w:t>
      </w:r>
    </w:p>
    <w:p w14:paraId="3B8200EB" w14:textId="77777777" w:rsidR="00DB22FC" w:rsidRPr="00613994" w:rsidRDefault="00DB22FC"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Для обучающихся Института из числа инвалидов и лиц с ограниченными возможностями здоровья (далее – </w:t>
      </w:r>
      <w:bookmarkStart w:id="7" w:name="_Hlk66550331"/>
      <w:r w:rsidRPr="00613994">
        <w:rPr>
          <w:rFonts w:ascii="Times New Roman" w:hAnsi="Times New Roman" w:cs="Times New Roman"/>
          <w:sz w:val="28"/>
          <w:szCs w:val="28"/>
        </w:rPr>
        <w:t>обучающиеся с ОВЗ</w:t>
      </w:r>
      <w:bookmarkEnd w:id="7"/>
      <w:r w:rsidRPr="00613994">
        <w:rPr>
          <w:rFonts w:ascii="Times New Roman" w:hAnsi="Times New Roman" w:cs="Times New Roman"/>
          <w:sz w:val="28"/>
          <w:szCs w:val="28"/>
        </w:rPr>
        <w:t>) итоговая аттестация проводится с учетом особенностей их психофизического развития, их индивидуальных возможностей и состояния здоровья (далее - индивидуальные особенности).</w:t>
      </w:r>
    </w:p>
    <w:p w14:paraId="056A1C01" w14:textId="77777777" w:rsidR="00DB22FC" w:rsidRPr="00613994" w:rsidRDefault="00DB22FC"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Все документы Института по вопросам проведения итоговой аттестации доводятся до сведения обучающихся с ОВЗ в доступной для них форме.</w:t>
      </w:r>
    </w:p>
    <w:p w14:paraId="52C103AA"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Во время проведения итоговой аттестации, обучающимся и лицам, привлекаемым к ее проведению запрещается при себе иметь и использовать любые средства связи. </w:t>
      </w:r>
    </w:p>
    <w:p w14:paraId="51B67E87"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В случае обнаружения при подготовке к ответу на экзаменационный билет использования обучающимся любого средства связи председатель принимает решение о замене ему экзаменационного билета с дальнейшим понижением итоговой оценки на один балл. </w:t>
      </w:r>
    </w:p>
    <w:p w14:paraId="6120DEDA"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При проведении </w:t>
      </w:r>
      <w:r w:rsidR="00E20E47" w:rsidRPr="00564F63">
        <w:rPr>
          <w:rFonts w:ascii="Times New Roman" w:hAnsi="Times New Roman" w:cs="Times New Roman"/>
          <w:sz w:val="28"/>
          <w:szCs w:val="28"/>
        </w:rPr>
        <w:t>выпускн</w:t>
      </w:r>
      <w:r w:rsidR="00E20E47">
        <w:rPr>
          <w:rFonts w:ascii="Times New Roman" w:hAnsi="Times New Roman" w:cs="Times New Roman"/>
          <w:sz w:val="28"/>
          <w:szCs w:val="28"/>
        </w:rPr>
        <w:t>ых</w:t>
      </w:r>
      <w:r w:rsidR="00E20E47" w:rsidRPr="00613994">
        <w:rPr>
          <w:rFonts w:ascii="Times New Roman" w:hAnsi="Times New Roman" w:cs="Times New Roman"/>
          <w:sz w:val="28"/>
          <w:szCs w:val="28"/>
        </w:rPr>
        <w:t xml:space="preserve"> </w:t>
      </w:r>
      <w:r w:rsidRPr="00613994">
        <w:rPr>
          <w:rFonts w:ascii="Times New Roman" w:hAnsi="Times New Roman" w:cs="Times New Roman"/>
          <w:sz w:val="28"/>
          <w:szCs w:val="28"/>
        </w:rPr>
        <w:t>экзаменов продолжительность ответа выпускника на экзамене по отдельной дисциплине должна составлять не более 20 минут (время на подготовку – не менее 30 минут).</w:t>
      </w:r>
    </w:p>
    <w:p w14:paraId="45123AEB"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Знания обучающегося оцениваются государственной экзаменационной комиссии. Обучающийся отвечает на все вопросы билета. Затем члены ЭК могут задать уточняющие и дополнительные вопросы. Как правило, дополнительные вопросы тесно связаны с основными вопросами билета. </w:t>
      </w:r>
    </w:p>
    <w:p w14:paraId="676B2E86"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Комиссия дает возможность обучающемуся дать полный ответ по всем вопросам билета. Ответивший обучающийся сдает свои записи и билет секретарю ЭК.</w:t>
      </w:r>
    </w:p>
    <w:p w14:paraId="15E4ACC4"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Решения, принятые экзаменационной комиссией, оформляются протоколами.</w:t>
      </w:r>
    </w:p>
    <w:p w14:paraId="00C485C4"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В протоколе заседания экзаменационной комиссии по приему аттестационного испытания отражаются перечень заданных обучающемуся вопросов и характеристика ответов на них, мнения председателя и членов экзаменационной комиссии о выявленном в ходе аттестационного испытания уровне подготовленности обучающегося к решению профессиональных задач, а </w:t>
      </w:r>
      <w:r w:rsidRPr="00613994">
        <w:rPr>
          <w:rFonts w:ascii="Times New Roman" w:hAnsi="Times New Roman" w:cs="Times New Roman"/>
          <w:sz w:val="28"/>
          <w:szCs w:val="28"/>
        </w:rPr>
        <w:lastRenderedPageBreak/>
        <w:t>также о выявленных недостатках в теоретической и практической подготовке обучающегося.</w:t>
      </w:r>
    </w:p>
    <w:p w14:paraId="0E4C6A47"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Протоколы заседаний экзаменационной комиссии подписываются председателем экзаменационной комиссии и секретарем экзаменационной комиссии. </w:t>
      </w:r>
    </w:p>
    <w:p w14:paraId="2495D081" w14:textId="77777777" w:rsidR="0097571A" w:rsidRPr="00613994" w:rsidRDefault="0097571A"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Протоколы заседаний экзаменационной комиссии сшиваются в книги и хранятся в архиве Института.</w:t>
      </w:r>
    </w:p>
    <w:p w14:paraId="226CB85F" w14:textId="77777777" w:rsidR="0017571C" w:rsidRDefault="0017571C" w:rsidP="00613994">
      <w:pPr>
        <w:pStyle w:val="ConsPlusNormal"/>
        <w:widowControl/>
        <w:ind w:firstLine="567"/>
        <w:jc w:val="both"/>
        <w:rPr>
          <w:rFonts w:ascii="Times New Roman" w:hAnsi="Times New Roman" w:cs="Times New Roman"/>
          <w:b/>
          <w:sz w:val="28"/>
          <w:szCs w:val="28"/>
        </w:rPr>
      </w:pPr>
    </w:p>
    <w:p w14:paraId="3FE9EBFE" w14:textId="77777777" w:rsidR="00FD1379" w:rsidRPr="00613994" w:rsidRDefault="00FD1379"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Критерии оценки:</w:t>
      </w:r>
      <w:r w:rsidRPr="00613994">
        <w:rPr>
          <w:rFonts w:ascii="Times New Roman" w:hAnsi="Times New Roman" w:cs="Times New Roman"/>
          <w:sz w:val="28"/>
          <w:szCs w:val="28"/>
        </w:rPr>
        <w:t xml:space="preserve"> </w:t>
      </w:r>
    </w:p>
    <w:p w14:paraId="0C0F3872" w14:textId="77777777" w:rsidR="00FD1379" w:rsidRPr="00613994" w:rsidRDefault="00FD1379"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Оценка </w:t>
      </w:r>
      <w:r w:rsidRPr="00613994">
        <w:rPr>
          <w:rFonts w:ascii="Times New Roman" w:hAnsi="Times New Roman" w:cs="Times New Roman"/>
          <w:b/>
          <w:sz w:val="28"/>
          <w:szCs w:val="28"/>
        </w:rPr>
        <w:t>«отлично»</w:t>
      </w:r>
      <w:r w:rsidRPr="00613994">
        <w:rPr>
          <w:rFonts w:ascii="Times New Roman" w:hAnsi="Times New Roman" w:cs="Times New Roman"/>
          <w:sz w:val="28"/>
          <w:szCs w:val="28"/>
        </w:rPr>
        <w:t xml:space="preserve"> предполагает, что выпускник демонстрирует глубокие знания базовых нормативно–правовых актов, умеет показать причинно– следственные связи явлений, делает выводы по каждому вопросу 10 экзаменационного билета, убедительно аргументирует собственную позицию,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 </w:t>
      </w:r>
    </w:p>
    <w:p w14:paraId="3EF51C05" w14:textId="77777777" w:rsidR="00FD1379" w:rsidRPr="00613994" w:rsidRDefault="00FD1379"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Оценка </w:t>
      </w:r>
      <w:r w:rsidRPr="00613994">
        <w:rPr>
          <w:rFonts w:ascii="Times New Roman" w:hAnsi="Times New Roman" w:cs="Times New Roman"/>
          <w:b/>
          <w:sz w:val="28"/>
          <w:szCs w:val="28"/>
        </w:rPr>
        <w:t>«хорошо»</w:t>
      </w:r>
      <w:r w:rsidRPr="00613994">
        <w:rPr>
          <w:rFonts w:ascii="Times New Roman" w:hAnsi="Times New Roman" w:cs="Times New Roman"/>
          <w:sz w:val="28"/>
          <w:szCs w:val="28"/>
        </w:rPr>
        <w:t xml:space="preserve"> предполагает, что выпускник показывает знание базовых нормативно–правовых актов, но не в полном объеме. Обучающийся демонстрирует умение анализировать материал, однако не все выводы достаточно аргументируются.       </w:t>
      </w:r>
    </w:p>
    <w:p w14:paraId="5C40C4E8" w14:textId="77777777" w:rsidR="00FD1379" w:rsidRPr="00613994" w:rsidRDefault="00FD1379"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Оценка </w:t>
      </w:r>
      <w:r w:rsidRPr="00613994">
        <w:rPr>
          <w:rFonts w:ascii="Times New Roman" w:hAnsi="Times New Roman" w:cs="Times New Roman"/>
          <w:b/>
          <w:sz w:val="28"/>
          <w:szCs w:val="28"/>
        </w:rPr>
        <w:t>«удовлетворительно»</w:t>
      </w:r>
      <w:r w:rsidRPr="00613994">
        <w:rPr>
          <w:rFonts w:ascii="Times New Roman" w:hAnsi="Times New Roman" w:cs="Times New Roman"/>
          <w:sz w:val="28"/>
          <w:szCs w:val="28"/>
        </w:rPr>
        <w:t xml:space="preserve"> выставляется, если при ответе нарушается последовательность изложения материала; показываются знания лишь отдельных базовых нормативно–правовых актов; неполно раскрываются причинно</w:t>
      </w:r>
      <w:r w:rsidR="001F2763">
        <w:rPr>
          <w:rFonts w:ascii="Times New Roman" w:hAnsi="Times New Roman" w:cs="Times New Roman"/>
          <w:sz w:val="28"/>
          <w:szCs w:val="28"/>
        </w:rPr>
        <w:t xml:space="preserve"> </w:t>
      </w:r>
      <w:r w:rsidRPr="00613994">
        <w:rPr>
          <w:rFonts w:ascii="Times New Roman" w:hAnsi="Times New Roman" w:cs="Times New Roman"/>
          <w:sz w:val="28"/>
          <w:szCs w:val="28"/>
        </w:rPr>
        <w:t xml:space="preserve">– следственные связи; выпускник испытывает затруднения с выводами по отдельным вопросам. </w:t>
      </w:r>
    </w:p>
    <w:p w14:paraId="3BCED0FF" w14:textId="77777777" w:rsidR="0097571A" w:rsidRPr="00613994" w:rsidRDefault="00FD1379"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Оценка </w:t>
      </w:r>
      <w:r w:rsidRPr="00613994">
        <w:rPr>
          <w:rFonts w:ascii="Times New Roman" w:hAnsi="Times New Roman" w:cs="Times New Roman"/>
          <w:b/>
          <w:sz w:val="28"/>
          <w:szCs w:val="28"/>
        </w:rPr>
        <w:t>«неудовлетворительно»</w:t>
      </w:r>
      <w:r w:rsidRPr="00613994">
        <w:rPr>
          <w:rFonts w:ascii="Times New Roman" w:hAnsi="Times New Roman" w:cs="Times New Roman"/>
          <w:sz w:val="28"/>
          <w:szCs w:val="28"/>
        </w:rPr>
        <w:t xml:space="preserve"> выставляется в том случае, если обучающийся излагает материал непоследовательно, не демонстрирует систему знаний, не может дать анализ излагаемого материала, не делает выводов по вопросам экзаменационного билета. Ответы выпускника на дополнительные вопросы выявили несоответствие уровня усвоения им основных учебных модулей требуемой квалификации.</w:t>
      </w:r>
    </w:p>
    <w:p w14:paraId="0834A2E1" w14:textId="77777777" w:rsidR="00FD1379" w:rsidRPr="00613994" w:rsidRDefault="00FD1379"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Оценка может быть понижена если обучающийся недостаточно полно освещает основные моменты вопроса, затрудняется более глубоко обосновать те или иные положения, а также затрудняется ответить на дополнительные вопросы по данной проблематике.</w:t>
      </w:r>
    </w:p>
    <w:p w14:paraId="665935DA" w14:textId="77777777" w:rsidR="00FD1379" w:rsidRPr="00613994" w:rsidRDefault="00FD1379"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Критерии оценок знаний обучающихся:</w:t>
      </w:r>
      <w:r w:rsidRPr="00613994">
        <w:rPr>
          <w:rFonts w:ascii="Times New Roman" w:hAnsi="Times New Roman" w:cs="Times New Roman"/>
          <w:sz w:val="28"/>
          <w:szCs w:val="28"/>
        </w:rPr>
        <w:t xml:space="preserve"> – критерием положительной оценки является, прежде всего, правильные ответы на вопросы билета. Если обучающийся не может ответить ни на один вопрос билета, нет необходимости задавать ему дополнительные вопросы, следует ставить оценку «неудовлетворительно»; если обучающийся ответил на один вопрос билета и не знает других, это является основанием для неудовлетворительной оценки, однако члены экзаменационной комиссии могут задать дополнительные вопросы и с учетом ответа на них поставить оценку «удовлетворительно»; если обучающийся правильно и достаточно полно ответил на все вопросы билета, </w:t>
      </w:r>
      <w:r w:rsidRPr="00613994">
        <w:rPr>
          <w:rFonts w:ascii="Times New Roman" w:hAnsi="Times New Roman" w:cs="Times New Roman"/>
          <w:sz w:val="28"/>
          <w:szCs w:val="28"/>
        </w:rPr>
        <w:lastRenderedPageBreak/>
        <w:t xml:space="preserve">членами экзаменационной комиссии могут сразу поставить положительную («хорошо») оценку, либо задать дополнительные вопросы, уточняющие объем знаний обучающегося; для оценки «отлично» дополнительные вопросы обязательны; </w:t>
      </w:r>
    </w:p>
    <w:p w14:paraId="0773DB2B" w14:textId="77777777" w:rsidR="00FD1379" w:rsidRPr="00613994" w:rsidRDefault="00FD1379"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не может быть основанием снижение оценки обучающемуся, знающему материал, за аргументированное изложение им своей позиции, расходящейся с позицией, принимающих экзамен, авторов учебной литературы. </w:t>
      </w:r>
    </w:p>
    <w:p w14:paraId="02ABB47A" w14:textId="77777777" w:rsidR="00FD1379" w:rsidRPr="00613994" w:rsidRDefault="00FD1379"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После завершения ответов всех обучающихся на экзаменационные вопросы, они вновь приглашаются в аудиторию, где работает ЭК, для оглашения председателем ЭК итоговых оценок. Председатель ЭК отмечает лучших обучающихся, высказывает общие замечания. В заключении председатель комиссии поздравляет выпускников со сдачей </w:t>
      </w:r>
      <w:r w:rsidR="00E20E47" w:rsidRPr="00564F63">
        <w:rPr>
          <w:rFonts w:ascii="Times New Roman" w:hAnsi="Times New Roman" w:cs="Times New Roman"/>
          <w:sz w:val="28"/>
          <w:szCs w:val="28"/>
        </w:rPr>
        <w:t>выпускного</w:t>
      </w:r>
      <w:r w:rsidRPr="00613994">
        <w:rPr>
          <w:rFonts w:ascii="Times New Roman" w:hAnsi="Times New Roman" w:cs="Times New Roman"/>
          <w:sz w:val="28"/>
          <w:szCs w:val="28"/>
        </w:rPr>
        <w:t xml:space="preserve"> экзамена.</w:t>
      </w:r>
    </w:p>
    <w:p w14:paraId="1037541C" w14:textId="77777777" w:rsidR="00FD1379" w:rsidRPr="00613994" w:rsidRDefault="00FD1379"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Пересдача экзамена для повышения положительной оценки не допускается.</w:t>
      </w:r>
    </w:p>
    <w:p w14:paraId="35A27AF6" w14:textId="77777777" w:rsidR="00FD1379" w:rsidRPr="00613994" w:rsidRDefault="00FD1379" w:rsidP="00613994">
      <w:pPr>
        <w:pStyle w:val="ConsPlusNormal"/>
        <w:widowControl/>
        <w:ind w:firstLine="567"/>
        <w:jc w:val="both"/>
        <w:rPr>
          <w:rFonts w:ascii="Times New Roman" w:hAnsi="Times New Roman" w:cs="Times New Roman"/>
          <w:sz w:val="28"/>
          <w:szCs w:val="28"/>
        </w:rPr>
      </w:pPr>
    </w:p>
    <w:p w14:paraId="3553F01B" w14:textId="77777777" w:rsidR="00FD1379" w:rsidRPr="00613994" w:rsidRDefault="005B476A" w:rsidP="00E20E47">
      <w:pPr>
        <w:pStyle w:val="ConsPlusNormal"/>
        <w:pageBreakBefore/>
        <w:widowControl/>
        <w:ind w:firstLine="567"/>
        <w:jc w:val="center"/>
        <w:outlineLvl w:val="0"/>
        <w:rPr>
          <w:rFonts w:ascii="Times New Roman" w:hAnsi="Times New Roman" w:cs="Times New Roman"/>
          <w:b/>
          <w:sz w:val="28"/>
          <w:szCs w:val="28"/>
        </w:rPr>
      </w:pPr>
      <w:bookmarkStart w:id="8" w:name="_Toc125121191"/>
      <w:r w:rsidRPr="00613994">
        <w:rPr>
          <w:rFonts w:ascii="Times New Roman" w:hAnsi="Times New Roman" w:cs="Times New Roman"/>
          <w:b/>
          <w:sz w:val="28"/>
          <w:szCs w:val="28"/>
        </w:rPr>
        <w:lastRenderedPageBreak/>
        <w:t>РАЗДЕЛ 3</w:t>
      </w:r>
      <w:r w:rsidR="00FD1379" w:rsidRPr="00613994">
        <w:rPr>
          <w:rFonts w:ascii="Times New Roman" w:hAnsi="Times New Roman" w:cs="Times New Roman"/>
          <w:b/>
          <w:sz w:val="28"/>
          <w:szCs w:val="28"/>
        </w:rPr>
        <w:t xml:space="preserve">. СОДЕРЖАНИЕ </w:t>
      </w:r>
      <w:r w:rsidR="00E20E47">
        <w:rPr>
          <w:rFonts w:ascii="Times New Roman" w:hAnsi="Times New Roman" w:cs="Times New Roman"/>
          <w:b/>
          <w:sz w:val="28"/>
          <w:szCs w:val="28"/>
        </w:rPr>
        <w:t xml:space="preserve">ВЫПУСКНОГО </w:t>
      </w:r>
      <w:r w:rsidR="00FD1379" w:rsidRPr="00613994">
        <w:rPr>
          <w:rFonts w:ascii="Times New Roman" w:hAnsi="Times New Roman" w:cs="Times New Roman"/>
          <w:b/>
          <w:sz w:val="28"/>
          <w:szCs w:val="28"/>
        </w:rPr>
        <w:t xml:space="preserve"> ЭКЗАМЕНА</w:t>
      </w:r>
      <w:bookmarkEnd w:id="8"/>
    </w:p>
    <w:p w14:paraId="702F133F" w14:textId="77777777" w:rsidR="00F43A57" w:rsidRPr="00613994" w:rsidRDefault="00F43A57" w:rsidP="00613994">
      <w:pPr>
        <w:pStyle w:val="ConsPlusNormal"/>
        <w:widowControl/>
        <w:ind w:firstLine="567"/>
        <w:jc w:val="both"/>
        <w:rPr>
          <w:rFonts w:ascii="Times New Roman" w:hAnsi="Times New Roman" w:cs="Times New Roman"/>
          <w:b/>
          <w:sz w:val="28"/>
          <w:szCs w:val="28"/>
        </w:rPr>
      </w:pPr>
    </w:p>
    <w:p w14:paraId="5902571D" w14:textId="77777777" w:rsidR="00F43A57" w:rsidRPr="00613994" w:rsidRDefault="00F43A57" w:rsidP="0017571C">
      <w:pPr>
        <w:pStyle w:val="ConsPlusNormal"/>
        <w:widowControl/>
        <w:jc w:val="center"/>
        <w:outlineLvl w:val="1"/>
        <w:rPr>
          <w:rFonts w:ascii="Times New Roman" w:hAnsi="Times New Roman" w:cs="Times New Roman"/>
          <w:b/>
          <w:sz w:val="28"/>
          <w:szCs w:val="28"/>
        </w:rPr>
      </w:pPr>
      <w:bookmarkStart w:id="9" w:name="_Toc125121192"/>
      <w:r w:rsidRPr="00613994">
        <w:rPr>
          <w:rFonts w:ascii="Times New Roman" w:hAnsi="Times New Roman" w:cs="Times New Roman"/>
          <w:b/>
          <w:sz w:val="28"/>
          <w:szCs w:val="28"/>
        </w:rPr>
        <w:t>3.1.</w:t>
      </w:r>
      <w:r w:rsidR="0017571C">
        <w:rPr>
          <w:rFonts w:ascii="Times New Roman" w:hAnsi="Times New Roman" w:cs="Times New Roman"/>
          <w:b/>
          <w:sz w:val="28"/>
          <w:szCs w:val="28"/>
        </w:rPr>
        <w:t xml:space="preserve"> </w:t>
      </w:r>
      <w:r w:rsidR="0017571C" w:rsidRPr="00613994">
        <w:rPr>
          <w:rFonts w:ascii="Times New Roman" w:hAnsi="Times New Roman" w:cs="Times New Roman"/>
          <w:b/>
          <w:sz w:val="28"/>
          <w:szCs w:val="28"/>
        </w:rPr>
        <w:t xml:space="preserve">Содержание задания 1 экзаменационного билета </w:t>
      </w:r>
      <w:r w:rsidR="00E20E47">
        <w:rPr>
          <w:rFonts w:ascii="Times New Roman" w:hAnsi="Times New Roman" w:cs="Times New Roman"/>
          <w:b/>
          <w:sz w:val="28"/>
          <w:szCs w:val="28"/>
        </w:rPr>
        <w:t>выпускного</w:t>
      </w:r>
      <w:r w:rsidR="0017571C" w:rsidRPr="00613994">
        <w:rPr>
          <w:rFonts w:ascii="Times New Roman" w:hAnsi="Times New Roman" w:cs="Times New Roman"/>
          <w:b/>
          <w:sz w:val="28"/>
          <w:szCs w:val="28"/>
        </w:rPr>
        <w:t xml:space="preserve"> экзамена</w:t>
      </w:r>
      <w:bookmarkEnd w:id="9"/>
    </w:p>
    <w:p w14:paraId="49D4DDDC" w14:textId="77777777" w:rsidR="00F43A57" w:rsidRPr="00613994" w:rsidRDefault="00F43A57" w:rsidP="00613994">
      <w:pPr>
        <w:pStyle w:val="ConsPlusNormal"/>
        <w:widowControl/>
        <w:ind w:firstLine="567"/>
        <w:jc w:val="center"/>
        <w:rPr>
          <w:rFonts w:ascii="Times New Roman" w:hAnsi="Times New Roman" w:cs="Times New Roman"/>
          <w:b/>
          <w:sz w:val="28"/>
          <w:szCs w:val="28"/>
        </w:rPr>
      </w:pPr>
    </w:p>
    <w:p w14:paraId="06501119"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 xml:space="preserve">3.1.1. </w:t>
      </w:r>
      <w:r w:rsidR="0017571C">
        <w:rPr>
          <w:rFonts w:ascii="Times New Roman" w:hAnsi="Times New Roman" w:cs="Times New Roman"/>
          <w:b/>
          <w:sz w:val="28"/>
          <w:szCs w:val="28"/>
        </w:rPr>
        <w:t>Д</w:t>
      </w:r>
      <w:r w:rsidRPr="00613994">
        <w:rPr>
          <w:rFonts w:ascii="Times New Roman" w:hAnsi="Times New Roman" w:cs="Times New Roman"/>
          <w:b/>
          <w:sz w:val="28"/>
          <w:szCs w:val="28"/>
        </w:rPr>
        <w:t>исциплин</w:t>
      </w:r>
      <w:r w:rsidR="0017571C">
        <w:rPr>
          <w:rFonts w:ascii="Times New Roman" w:hAnsi="Times New Roman" w:cs="Times New Roman"/>
          <w:b/>
          <w:sz w:val="28"/>
          <w:szCs w:val="28"/>
        </w:rPr>
        <w:t>а</w:t>
      </w:r>
      <w:r w:rsidRPr="00613994">
        <w:rPr>
          <w:rFonts w:ascii="Times New Roman" w:hAnsi="Times New Roman" w:cs="Times New Roman"/>
          <w:b/>
          <w:sz w:val="28"/>
          <w:szCs w:val="28"/>
        </w:rPr>
        <w:t xml:space="preserve"> «Теория государства и права»</w:t>
      </w:r>
      <w:r w:rsidRPr="00613994">
        <w:rPr>
          <w:rFonts w:ascii="Times New Roman" w:hAnsi="Times New Roman" w:cs="Times New Roman"/>
          <w:sz w:val="28"/>
          <w:szCs w:val="28"/>
        </w:rPr>
        <w:t xml:space="preserve"> </w:t>
      </w:r>
    </w:p>
    <w:p w14:paraId="48ACAD32" w14:textId="77777777" w:rsidR="00F43A57" w:rsidRPr="00613994" w:rsidRDefault="00F43A57" w:rsidP="00613994">
      <w:pPr>
        <w:pStyle w:val="ConsPlusNormal"/>
        <w:widowControl/>
        <w:ind w:firstLine="567"/>
        <w:jc w:val="both"/>
        <w:rPr>
          <w:rFonts w:ascii="Times New Roman" w:hAnsi="Times New Roman" w:cs="Times New Roman"/>
          <w:sz w:val="28"/>
          <w:szCs w:val="28"/>
        </w:rPr>
      </w:pPr>
    </w:p>
    <w:p w14:paraId="237D2B16"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1. Предмет и методология теории государства и права</w:t>
      </w:r>
      <w:r w:rsidRPr="00613994">
        <w:rPr>
          <w:rFonts w:ascii="Times New Roman" w:hAnsi="Times New Roman" w:cs="Times New Roman"/>
          <w:sz w:val="28"/>
          <w:szCs w:val="28"/>
        </w:rPr>
        <w:t xml:space="preserve"> </w:t>
      </w:r>
    </w:p>
    <w:p w14:paraId="13EAAF41"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Объект и предмет теории государства и права. Место в системе социальных и юридических дисциплин. </w:t>
      </w:r>
    </w:p>
    <w:p w14:paraId="2D52164C"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Понятие методологии теории государства и права. Разнообразие подходов к изучению государственно-правовых явлений. </w:t>
      </w:r>
    </w:p>
    <w:p w14:paraId="412E389A"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3. Теория государства и права и правопонимание. Концепции правопонимания.</w:t>
      </w:r>
    </w:p>
    <w:p w14:paraId="253E415E"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Предмет и структура теории государства права и правопонимание. </w:t>
      </w:r>
    </w:p>
    <w:p w14:paraId="605E6952"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Методология теории государства и права и правопонимание. </w:t>
      </w:r>
    </w:p>
    <w:p w14:paraId="20FB5525"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Теоретические (предметные и методологические) перспективы развития юридической науки. </w:t>
      </w:r>
    </w:p>
    <w:p w14:paraId="64FE2490"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Теоретико-методологический статус теории государства и права. Уровни исследования государственно-правовых явлений: эмпирический (функция описания), теоретический (функция объяснения), методологический (эпистемологическая функция – определение границ исследования государственно-правовых явлений), аксиологический уровень (функция отношения или понимания), идеологический уровень (функция обоснования). </w:t>
      </w:r>
    </w:p>
    <w:p w14:paraId="04CD8407"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Эмпирическая юриспруденция, теоретическая юриспруденция, правовая эпистемология, правовая аксиология, доктринальная юриспруденция. </w:t>
      </w:r>
    </w:p>
    <w:p w14:paraId="5B4EC09B" w14:textId="77777777" w:rsidR="003C3F57" w:rsidRPr="00613994" w:rsidRDefault="003C3F57" w:rsidP="00613994">
      <w:pPr>
        <w:pStyle w:val="ConsPlusNormal"/>
        <w:widowControl/>
        <w:ind w:firstLine="567"/>
        <w:jc w:val="both"/>
        <w:rPr>
          <w:rFonts w:ascii="Times New Roman" w:hAnsi="Times New Roman" w:cs="Times New Roman"/>
          <w:sz w:val="28"/>
          <w:szCs w:val="28"/>
        </w:rPr>
      </w:pPr>
    </w:p>
    <w:p w14:paraId="773FDFC2"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2. Понятие государства. Функции государства</w:t>
      </w:r>
      <w:r w:rsidRPr="00613994">
        <w:rPr>
          <w:rFonts w:ascii="Times New Roman" w:hAnsi="Times New Roman" w:cs="Times New Roman"/>
          <w:sz w:val="28"/>
          <w:szCs w:val="28"/>
        </w:rPr>
        <w:t xml:space="preserve"> </w:t>
      </w:r>
    </w:p>
    <w:p w14:paraId="6878136E"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основные признаки государства. </w:t>
      </w:r>
    </w:p>
    <w:p w14:paraId="618E49D6"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Этнополитические, социальные и социокультурные основания государственности. </w:t>
      </w:r>
    </w:p>
    <w:p w14:paraId="2AB37FA5"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Теория государства и правопонимание. Понятие государства в различных версиях правопонимания. Политическая теория государства. Социологическая теория государства. Юридическая теория государства. </w:t>
      </w:r>
    </w:p>
    <w:p w14:paraId="43349BCE"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Современные теории государства. Государство как политическая корпорация граждан. Государство как административное учреждение. </w:t>
      </w:r>
    </w:p>
    <w:p w14:paraId="544A16E2"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Исторические типы государства – исторические типы властвования (политического). </w:t>
      </w:r>
    </w:p>
    <w:p w14:paraId="395CCF44"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6. Формационный и цивилизационный подходы к типологии государства: формационно-стадиальная типология и цивилизационно-циклическая типология.</w:t>
      </w:r>
    </w:p>
    <w:p w14:paraId="38884483"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Традиционное государство и современное государство. Территориальное государство. Сословное государство. Национальное государство. Гражданское государство </w:t>
      </w:r>
    </w:p>
    <w:p w14:paraId="5EB92324"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Сущность и социальное назначение государства. </w:t>
      </w:r>
    </w:p>
    <w:p w14:paraId="7F85F5D7"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9. Функции государства: понятие и классификация. Материальные (содержательные) и формальные (инструментальные) функции государства. </w:t>
      </w:r>
    </w:p>
    <w:p w14:paraId="51352A2C"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10. Формы и методы реализации функций государства.</w:t>
      </w:r>
    </w:p>
    <w:p w14:paraId="7F9FB791"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11. Тенденции развития функций государства в условиях глобализации. </w:t>
      </w:r>
    </w:p>
    <w:p w14:paraId="2D5230DC" w14:textId="77777777" w:rsidR="003C3F57" w:rsidRPr="00613994" w:rsidRDefault="003C3F57" w:rsidP="00613994">
      <w:pPr>
        <w:pStyle w:val="ConsPlusNormal"/>
        <w:widowControl/>
        <w:ind w:firstLine="567"/>
        <w:jc w:val="both"/>
        <w:rPr>
          <w:rFonts w:ascii="Times New Roman" w:hAnsi="Times New Roman" w:cs="Times New Roman"/>
          <w:sz w:val="28"/>
          <w:szCs w:val="28"/>
        </w:rPr>
      </w:pPr>
    </w:p>
    <w:p w14:paraId="45293313"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 Форма государства</w:t>
      </w:r>
      <w:r w:rsidRPr="00613994">
        <w:rPr>
          <w:rFonts w:ascii="Times New Roman" w:hAnsi="Times New Roman" w:cs="Times New Roman"/>
          <w:sz w:val="28"/>
          <w:szCs w:val="28"/>
        </w:rPr>
        <w:t xml:space="preserve"> </w:t>
      </w:r>
    </w:p>
    <w:p w14:paraId="589940DC" w14:textId="77777777" w:rsidR="003C3F57" w:rsidRPr="00613994" w:rsidRDefault="003C3F57" w:rsidP="0017571C">
      <w:pPr>
        <w:pStyle w:val="ConsPlusNormal"/>
        <w:widowControl/>
        <w:numPr>
          <w:ilvl w:val="0"/>
          <w:numId w:val="4"/>
        </w:numPr>
        <w:tabs>
          <w:tab w:val="left" w:pos="993"/>
        </w:tabs>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Институт государства: понятие и элементы. Теория трех элементов государства: субстанциональный элемент, территориальный элемент и институциональный элемент государства. </w:t>
      </w:r>
    </w:p>
    <w:p w14:paraId="0A5A136A" w14:textId="77777777" w:rsidR="003C3F57" w:rsidRPr="00613994" w:rsidRDefault="003C3F57" w:rsidP="0017571C">
      <w:pPr>
        <w:pStyle w:val="ConsPlusNormal"/>
        <w:widowControl/>
        <w:numPr>
          <w:ilvl w:val="0"/>
          <w:numId w:val="4"/>
        </w:numPr>
        <w:tabs>
          <w:tab w:val="left" w:pos="993"/>
        </w:tabs>
        <w:ind w:left="0" w:firstLine="567"/>
        <w:jc w:val="both"/>
        <w:rPr>
          <w:rFonts w:ascii="Times New Roman" w:hAnsi="Times New Roman" w:cs="Times New Roman"/>
          <w:b/>
          <w:sz w:val="28"/>
          <w:szCs w:val="28"/>
        </w:rPr>
      </w:pPr>
      <w:r w:rsidRPr="00613994">
        <w:rPr>
          <w:rFonts w:ascii="Times New Roman" w:hAnsi="Times New Roman" w:cs="Times New Roman"/>
          <w:sz w:val="28"/>
          <w:szCs w:val="28"/>
        </w:rPr>
        <w:t xml:space="preserve"> Форма государства: понятие и элементы. </w:t>
      </w:r>
    </w:p>
    <w:p w14:paraId="3CA774AB" w14:textId="77777777" w:rsidR="003C3F57" w:rsidRPr="00613994" w:rsidRDefault="003C3F57" w:rsidP="0017571C">
      <w:pPr>
        <w:pStyle w:val="ConsPlusNormal"/>
        <w:widowControl/>
        <w:tabs>
          <w:tab w:val="left" w:pos="142"/>
          <w:tab w:val="left" w:pos="993"/>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Форма правления: понятие и классификация. Форма устройства: понятие и классификация. Форма режима: понятие и классификация. </w:t>
      </w:r>
    </w:p>
    <w:p w14:paraId="7F338F92" w14:textId="77777777" w:rsidR="003C3F57" w:rsidRPr="00613994" w:rsidRDefault="003C3F57" w:rsidP="0017571C">
      <w:pPr>
        <w:pStyle w:val="ConsPlusNormal"/>
        <w:widowControl/>
        <w:tabs>
          <w:tab w:val="left" w:pos="993"/>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Конституционное государство. Демократическое государство. Либеральное государство. </w:t>
      </w:r>
    </w:p>
    <w:p w14:paraId="7817D0DE"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Типичные и нетипичные формы государства (гибридные, смешанные). </w:t>
      </w:r>
    </w:p>
    <w:p w14:paraId="44B4C62A" w14:textId="77777777" w:rsidR="003C3F57" w:rsidRPr="00613994" w:rsidRDefault="003C3F57" w:rsidP="00613994">
      <w:pPr>
        <w:pStyle w:val="ConsPlusNormal"/>
        <w:widowControl/>
        <w:ind w:firstLine="567"/>
        <w:jc w:val="both"/>
        <w:rPr>
          <w:rFonts w:ascii="Times New Roman" w:hAnsi="Times New Roman" w:cs="Times New Roman"/>
          <w:sz w:val="28"/>
          <w:szCs w:val="28"/>
        </w:rPr>
      </w:pPr>
    </w:p>
    <w:p w14:paraId="66231A4A"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 Механизм государства</w:t>
      </w:r>
      <w:r w:rsidRPr="00613994">
        <w:rPr>
          <w:rFonts w:ascii="Times New Roman" w:hAnsi="Times New Roman" w:cs="Times New Roman"/>
          <w:sz w:val="28"/>
          <w:szCs w:val="28"/>
        </w:rPr>
        <w:t xml:space="preserve"> </w:t>
      </w:r>
    </w:p>
    <w:p w14:paraId="6BB46B56"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механизм государства. Теория разделения государственной власти и механизм государства. </w:t>
      </w:r>
    </w:p>
    <w:p w14:paraId="0386B603"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Законодательная власть: понятие и система </w:t>
      </w:r>
    </w:p>
    <w:p w14:paraId="620136A1"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Исполнительная власть: понятие и система. </w:t>
      </w:r>
    </w:p>
    <w:p w14:paraId="63999866"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Судебная власть: понятие и система. </w:t>
      </w:r>
    </w:p>
    <w:p w14:paraId="16788010"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5. Понятие и признаки государственного органа. Принципы организации и деятельности органов государства.</w:t>
      </w:r>
    </w:p>
    <w:p w14:paraId="27D594B8"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6. Государственная служба. </w:t>
      </w:r>
    </w:p>
    <w:p w14:paraId="47B72572" w14:textId="77777777" w:rsidR="003C3F57" w:rsidRPr="00613994" w:rsidRDefault="003C3F57" w:rsidP="00613994">
      <w:pPr>
        <w:pStyle w:val="ConsPlusNormal"/>
        <w:widowControl/>
        <w:ind w:firstLine="567"/>
        <w:jc w:val="both"/>
        <w:rPr>
          <w:rFonts w:ascii="Times New Roman" w:hAnsi="Times New Roman" w:cs="Times New Roman"/>
          <w:sz w:val="28"/>
          <w:szCs w:val="28"/>
        </w:rPr>
      </w:pPr>
    </w:p>
    <w:p w14:paraId="58244EA5"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5. Государство в политической системе общества</w:t>
      </w:r>
      <w:r w:rsidRPr="00613994">
        <w:rPr>
          <w:rFonts w:ascii="Times New Roman" w:hAnsi="Times New Roman" w:cs="Times New Roman"/>
          <w:sz w:val="28"/>
          <w:szCs w:val="28"/>
        </w:rPr>
        <w:t xml:space="preserve"> </w:t>
      </w:r>
    </w:p>
    <w:p w14:paraId="03E9EDAE"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1. Общество: понятие и структура. Политическая система: понятие и структура. Место государства в политической системе общества.</w:t>
      </w:r>
    </w:p>
    <w:p w14:paraId="404FE89A"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Государство и гражданское общество. Легитимность государства: понятие и структура.</w:t>
      </w:r>
    </w:p>
    <w:p w14:paraId="549B4538"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3. Традиционная легитимность, харизматическая легитимность, легальная легитимность. </w:t>
      </w:r>
    </w:p>
    <w:p w14:paraId="63BB570C"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4. Социальная легитимность государства. Политическая легитимность государства. Конституционная легитимность государства.</w:t>
      </w:r>
    </w:p>
    <w:p w14:paraId="2507622B"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5. Государство и политические партии.</w:t>
      </w:r>
    </w:p>
    <w:p w14:paraId="274DDA4C"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6. Государство и средства массовой информации. </w:t>
      </w:r>
    </w:p>
    <w:p w14:paraId="70BC64CE"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7. Государство и общественные объединения.</w:t>
      </w:r>
    </w:p>
    <w:p w14:paraId="067432D1"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8. Государство и церковь. </w:t>
      </w:r>
    </w:p>
    <w:p w14:paraId="32CE38B2" w14:textId="77777777" w:rsidR="003C3F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9. Основные тенденции развития политических систем современности и роль государства. </w:t>
      </w:r>
    </w:p>
    <w:p w14:paraId="2C61C40E" w14:textId="77777777" w:rsidR="00F43A57" w:rsidRPr="00613994" w:rsidRDefault="003C3F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10. Модели распределения власти в политической системе: плюрализм (полицентризм), бюрократизм (моноцентризм), элитизм, корпоративизм. Демократическое государство, полицейское государство, корпоративное государство</w:t>
      </w:r>
      <w:r w:rsidR="00F43A57" w:rsidRPr="00613994">
        <w:rPr>
          <w:rFonts w:ascii="Times New Roman" w:hAnsi="Times New Roman" w:cs="Times New Roman"/>
          <w:sz w:val="28"/>
          <w:szCs w:val="28"/>
        </w:rPr>
        <w:t>.</w:t>
      </w:r>
    </w:p>
    <w:p w14:paraId="3DAB1A30" w14:textId="77777777" w:rsidR="00F43A57" w:rsidRPr="00613994" w:rsidRDefault="00F43A57" w:rsidP="00613994">
      <w:pPr>
        <w:pStyle w:val="ConsPlusNormal"/>
        <w:widowControl/>
        <w:ind w:firstLine="567"/>
        <w:jc w:val="both"/>
        <w:rPr>
          <w:rFonts w:ascii="Times New Roman" w:hAnsi="Times New Roman" w:cs="Times New Roman"/>
          <w:sz w:val="28"/>
          <w:szCs w:val="28"/>
        </w:rPr>
      </w:pPr>
    </w:p>
    <w:p w14:paraId="681879C1" w14:textId="77777777" w:rsidR="00F43A57" w:rsidRPr="0017571C" w:rsidRDefault="00F43A57" w:rsidP="001F2763">
      <w:pPr>
        <w:pStyle w:val="ConsPlusNormal"/>
        <w:widowControl/>
        <w:ind w:right="-143"/>
        <w:jc w:val="center"/>
        <w:outlineLvl w:val="1"/>
        <w:rPr>
          <w:rFonts w:ascii="Times New Roman" w:hAnsi="Times New Roman" w:cs="Times New Roman"/>
          <w:b/>
          <w:sz w:val="28"/>
          <w:szCs w:val="28"/>
        </w:rPr>
      </w:pPr>
      <w:bookmarkStart w:id="10" w:name="_Toc125121193"/>
      <w:r w:rsidRPr="00613994">
        <w:rPr>
          <w:rFonts w:ascii="Times New Roman" w:hAnsi="Times New Roman" w:cs="Times New Roman"/>
          <w:b/>
          <w:sz w:val="28"/>
          <w:szCs w:val="28"/>
        </w:rPr>
        <w:t xml:space="preserve">3.2. </w:t>
      </w:r>
      <w:r w:rsidR="0017571C" w:rsidRPr="00613994">
        <w:rPr>
          <w:rFonts w:ascii="Times New Roman" w:hAnsi="Times New Roman" w:cs="Times New Roman"/>
          <w:b/>
          <w:sz w:val="28"/>
          <w:szCs w:val="28"/>
        </w:rPr>
        <w:t>Список источников, рекомендованных для подготовки к комплексному вопросу по дисциплинам (модулям) «Теория государства и права»</w:t>
      </w:r>
      <w:bookmarkEnd w:id="10"/>
      <w:r w:rsidR="0017571C" w:rsidRPr="0017571C">
        <w:rPr>
          <w:rFonts w:ascii="Times New Roman" w:hAnsi="Times New Roman" w:cs="Times New Roman"/>
          <w:b/>
          <w:sz w:val="28"/>
          <w:szCs w:val="28"/>
        </w:rPr>
        <w:t xml:space="preserve"> </w:t>
      </w:r>
    </w:p>
    <w:p w14:paraId="0E03C48C" w14:textId="77777777" w:rsidR="00F43A57" w:rsidRPr="0017571C" w:rsidRDefault="00F43A57" w:rsidP="0017571C">
      <w:pPr>
        <w:pStyle w:val="ConsPlusNormal"/>
        <w:widowControl/>
        <w:jc w:val="center"/>
        <w:outlineLvl w:val="1"/>
        <w:rPr>
          <w:rFonts w:ascii="Times New Roman" w:hAnsi="Times New Roman" w:cs="Times New Roman"/>
          <w:b/>
          <w:sz w:val="28"/>
          <w:szCs w:val="28"/>
        </w:rPr>
      </w:pPr>
    </w:p>
    <w:p w14:paraId="4197E3C2" w14:textId="77777777" w:rsidR="00F43A57" w:rsidRPr="00613994" w:rsidRDefault="00F43A57" w:rsidP="00613994">
      <w:pPr>
        <w:pStyle w:val="ConsPlusNormal"/>
        <w:widowControl/>
        <w:ind w:firstLine="567"/>
        <w:jc w:val="center"/>
        <w:rPr>
          <w:rFonts w:ascii="Times New Roman" w:hAnsi="Times New Roman" w:cs="Times New Roman"/>
          <w:b/>
          <w:sz w:val="28"/>
          <w:szCs w:val="28"/>
        </w:rPr>
      </w:pPr>
      <w:r w:rsidRPr="00613994">
        <w:rPr>
          <w:rFonts w:ascii="Times New Roman" w:hAnsi="Times New Roman" w:cs="Times New Roman"/>
          <w:b/>
          <w:sz w:val="28"/>
          <w:szCs w:val="28"/>
        </w:rPr>
        <w:t>Основная литература:</w:t>
      </w:r>
    </w:p>
    <w:p w14:paraId="7B096C74" w14:textId="77777777" w:rsidR="00F43A57" w:rsidRPr="00613994" w:rsidRDefault="00F43A57" w:rsidP="00613994">
      <w:pPr>
        <w:pStyle w:val="ConsPlusNormal"/>
        <w:widowControl/>
        <w:ind w:firstLine="567"/>
        <w:jc w:val="both"/>
        <w:rPr>
          <w:rFonts w:ascii="Times New Roman" w:hAnsi="Times New Roman" w:cs="Times New Roman"/>
          <w:sz w:val="28"/>
          <w:szCs w:val="28"/>
        </w:rPr>
      </w:pPr>
    </w:p>
    <w:p w14:paraId="33929C52" w14:textId="77777777" w:rsidR="00F43A57" w:rsidRPr="0017571C" w:rsidRDefault="00F43A57" w:rsidP="00613994">
      <w:pPr>
        <w:pStyle w:val="ConsPlusNormal"/>
        <w:widowControl/>
        <w:ind w:firstLine="567"/>
        <w:jc w:val="both"/>
        <w:rPr>
          <w:rFonts w:ascii="Times New Roman" w:hAnsi="Times New Roman" w:cs="Times New Roman"/>
          <w:sz w:val="28"/>
          <w:szCs w:val="28"/>
        </w:rPr>
      </w:pPr>
      <w:r w:rsidRPr="0017571C">
        <w:rPr>
          <w:rFonts w:ascii="Times New Roman" w:hAnsi="Times New Roman" w:cs="Times New Roman"/>
          <w:sz w:val="28"/>
          <w:szCs w:val="28"/>
        </w:rPr>
        <w:t>1. Марченко М.Н. Теория государства и права [Электронный ресурс] : учебник / М.Н. Марченко ; МГУ им. М.В. Ломоносова. - 2-е изд. - 27 Москва : Проспект, 2017. - 640 с. - ISBN 978-5-392-24076-0. - Режим доступа : http://ebs.prospekt.org/book/28453, локальная сеть университета.</w:t>
      </w:r>
    </w:p>
    <w:p w14:paraId="1A83CB23" w14:textId="77777777" w:rsidR="00F43A57" w:rsidRPr="0017571C" w:rsidRDefault="00F43A57" w:rsidP="00613994">
      <w:pPr>
        <w:pStyle w:val="ConsPlusNormal"/>
        <w:widowControl/>
        <w:ind w:firstLine="567"/>
        <w:jc w:val="both"/>
        <w:rPr>
          <w:rFonts w:ascii="Times New Roman" w:hAnsi="Times New Roman" w:cs="Times New Roman"/>
          <w:sz w:val="28"/>
          <w:szCs w:val="28"/>
        </w:rPr>
      </w:pPr>
      <w:r w:rsidRPr="0017571C">
        <w:rPr>
          <w:rFonts w:ascii="Times New Roman" w:hAnsi="Times New Roman" w:cs="Times New Roman"/>
          <w:sz w:val="28"/>
          <w:szCs w:val="28"/>
        </w:rPr>
        <w:t xml:space="preserve"> 2. Радько Т.Н. Теория государства и права [Электронный ресурс]: учебник для бакалавров / Т.Н. Радько, В.В. Лазарев, Л.А. Морозова. — М. : Проспект, 2018. — 568 с. - ISBN 978-5-392-26391-2. – Режим доступа : http://megapro.msal.ru/MegaPro/Web ; http://ebs.prospekt.org/book/1978, локальная сеть университета. </w:t>
      </w:r>
    </w:p>
    <w:p w14:paraId="4D14ACEB" w14:textId="77777777" w:rsidR="00F43A57" w:rsidRPr="0017571C" w:rsidRDefault="00F43A57" w:rsidP="00613994">
      <w:pPr>
        <w:pStyle w:val="ConsPlusNormal"/>
        <w:widowControl/>
        <w:ind w:firstLine="567"/>
        <w:jc w:val="both"/>
        <w:rPr>
          <w:rFonts w:ascii="Times New Roman" w:hAnsi="Times New Roman" w:cs="Times New Roman"/>
          <w:sz w:val="28"/>
          <w:szCs w:val="28"/>
        </w:rPr>
      </w:pPr>
    </w:p>
    <w:p w14:paraId="2D3A9DD8" w14:textId="77777777" w:rsidR="00F43A57" w:rsidRPr="00613994" w:rsidRDefault="00F43A57" w:rsidP="00613994">
      <w:pPr>
        <w:pStyle w:val="ConsPlusNormal"/>
        <w:widowControl/>
        <w:ind w:firstLine="567"/>
        <w:jc w:val="center"/>
        <w:rPr>
          <w:rFonts w:ascii="Times New Roman" w:hAnsi="Times New Roman" w:cs="Times New Roman"/>
          <w:b/>
          <w:sz w:val="28"/>
          <w:szCs w:val="28"/>
        </w:rPr>
      </w:pPr>
      <w:r w:rsidRPr="00613994">
        <w:rPr>
          <w:rFonts w:ascii="Times New Roman" w:hAnsi="Times New Roman" w:cs="Times New Roman"/>
          <w:b/>
          <w:sz w:val="28"/>
          <w:szCs w:val="28"/>
        </w:rPr>
        <w:t>Дополнительная литература:</w:t>
      </w:r>
    </w:p>
    <w:p w14:paraId="3CC64594" w14:textId="77777777" w:rsidR="00F43A57" w:rsidRPr="00613994" w:rsidRDefault="00F43A57" w:rsidP="00613994">
      <w:pPr>
        <w:pStyle w:val="ConsPlusNormal"/>
        <w:widowControl/>
        <w:ind w:firstLine="567"/>
        <w:jc w:val="center"/>
        <w:rPr>
          <w:rFonts w:ascii="Times New Roman" w:hAnsi="Times New Roman" w:cs="Times New Roman"/>
          <w:b/>
          <w:sz w:val="28"/>
          <w:szCs w:val="28"/>
        </w:rPr>
      </w:pPr>
    </w:p>
    <w:p w14:paraId="1D681E00" w14:textId="77777777" w:rsidR="00F43A57" w:rsidRPr="00613994" w:rsidRDefault="00F43A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Источники российского права. Вопросы теории и истории: учеб. пособие / под ред. М. Н. Марченко. - М.: Норма, 2011. </w:t>
      </w:r>
    </w:p>
    <w:p w14:paraId="3E53BAAB" w14:textId="77777777" w:rsidR="00F43A57" w:rsidRPr="00613994" w:rsidRDefault="00F43A57" w:rsidP="00613994">
      <w:pPr>
        <w:pStyle w:val="ConsPlusNormal"/>
        <w:widowControl/>
        <w:ind w:firstLine="567"/>
        <w:rPr>
          <w:rFonts w:ascii="Times New Roman" w:hAnsi="Times New Roman" w:cs="Times New Roman"/>
          <w:sz w:val="28"/>
          <w:szCs w:val="28"/>
        </w:rPr>
      </w:pPr>
      <w:r w:rsidRPr="00613994">
        <w:rPr>
          <w:rFonts w:ascii="Times New Roman" w:hAnsi="Times New Roman" w:cs="Times New Roman"/>
          <w:sz w:val="28"/>
          <w:szCs w:val="28"/>
        </w:rPr>
        <w:t xml:space="preserve">2. Кашанина Т.В. Юридическая техника [Электронный ресурс] : учебник / Т. В. Кашанина. - 2-e изд., пересмотр. - М. : Норма : НИЦ ИНФРА-М, 2015. - 496 с. - ISBN 978-5-91768-194-8. </w:t>
      </w:r>
      <w:r w:rsidR="001E450F" w:rsidRPr="00613994">
        <w:rPr>
          <w:rFonts w:ascii="Times New Roman" w:hAnsi="Times New Roman" w:cs="Times New Roman"/>
          <w:sz w:val="28"/>
          <w:szCs w:val="28"/>
        </w:rPr>
        <w:t>– Режим доступа</w:t>
      </w:r>
      <w:r w:rsidRPr="00613994">
        <w:rPr>
          <w:rFonts w:ascii="Times New Roman" w:hAnsi="Times New Roman" w:cs="Times New Roman"/>
          <w:sz w:val="28"/>
          <w:szCs w:val="28"/>
        </w:rPr>
        <w:t xml:space="preserve">: </w:t>
      </w:r>
      <w:hyperlink r:id="rId8" w:history="1">
        <w:r w:rsidRPr="00613994">
          <w:rPr>
            <w:rStyle w:val="ac"/>
            <w:rFonts w:ascii="Times New Roman" w:hAnsi="Times New Roman" w:cs="Times New Roman"/>
            <w:sz w:val="28"/>
            <w:szCs w:val="28"/>
          </w:rPr>
          <w:t>http://znanium.com/catalog/product/491346</w:t>
        </w:r>
      </w:hyperlink>
      <w:r w:rsidRPr="00613994">
        <w:rPr>
          <w:rFonts w:ascii="Times New Roman" w:hAnsi="Times New Roman" w:cs="Times New Roman"/>
          <w:sz w:val="28"/>
          <w:szCs w:val="28"/>
        </w:rPr>
        <w:t xml:space="preserve"> </w:t>
      </w:r>
    </w:p>
    <w:p w14:paraId="2D2D15B4" w14:textId="77777777" w:rsidR="00F43A57" w:rsidRPr="00613994" w:rsidRDefault="00F43A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3. Лазарев В.В. Теория государст</w:t>
      </w:r>
      <w:r w:rsidR="001E450F" w:rsidRPr="00613994">
        <w:rPr>
          <w:rFonts w:ascii="Times New Roman" w:hAnsi="Times New Roman" w:cs="Times New Roman"/>
          <w:sz w:val="28"/>
          <w:szCs w:val="28"/>
        </w:rPr>
        <w:t>ва и права [Электронный ресурс]</w:t>
      </w:r>
      <w:r w:rsidRPr="00613994">
        <w:rPr>
          <w:rFonts w:ascii="Times New Roman" w:hAnsi="Times New Roman" w:cs="Times New Roman"/>
          <w:sz w:val="28"/>
          <w:szCs w:val="28"/>
        </w:rPr>
        <w:t xml:space="preserve">: учебник для вузов / В. В. Лазарев, С. В. Липень. — </w:t>
      </w:r>
      <w:r w:rsidR="001E450F" w:rsidRPr="00613994">
        <w:rPr>
          <w:rFonts w:ascii="Times New Roman" w:hAnsi="Times New Roman" w:cs="Times New Roman"/>
          <w:sz w:val="28"/>
          <w:szCs w:val="28"/>
        </w:rPr>
        <w:t>5-е изд., испр. и доп. — Москва</w:t>
      </w:r>
      <w:r w:rsidRPr="00613994">
        <w:rPr>
          <w:rFonts w:ascii="Times New Roman" w:hAnsi="Times New Roman" w:cs="Times New Roman"/>
          <w:sz w:val="28"/>
          <w:szCs w:val="28"/>
        </w:rPr>
        <w:t xml:space="preserve">: Издательство Юрайт, 2020. — 521 с. — ISBN 978-5-534-06539-8. – Режим доступа: https://urait.ru/bcode/448912. </w:t>
      </w:r>
    </w:p>
    <w:p w14:paraId="35A65D3A" w14:textId="77777777" w:rsidR="00F43A57" w:rsidRPr="00613994" w:rsidRDefault="00F43A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4. Марченко М.Н. Источ</w:t>
      </w:r>
      <w:r w:rsidR="001E450F" w:rsidRPr="00613994">
        <w:rPr>
          <w:rFonts w:ascii="Times New Roman" w:hAnsi="Times New Roman" w:cs="Times New Roman"/>
          <w:sz w:val="28"/>
          <w:szCs w:val="28"/>
        </w:rPr>
        <w:t>ники права [Электронный ресурс]</w:t>
      </w:r>
      <w:r w:rsidRPr="00613994">
        <w:rPr>
          <w:rFonts w:ascii="Times New Roman" w:hAnsi="Times New Roman" w:cs="Times New Roman"/>
          <w:sz w:val="28"/>
          <w:szCs w:val="28"/>
        </w:rPr>
        <w:t>: учеб. пособие / М. Н. Марч</w:t>
      </w:r>
      <w:r w:rsidR="001E450F" w:rsidRPr="00613994">
        <w:rPr>
          <w:rFonts w:ascii="Times New Roman" w:hAnsi="Times New Roman" w:cs="Times New Roman"/>
          <w:sz w:val="28"/>
          <w:szCs w:val="28"/>
        </w:rPr>
        <w:t>енко. - 2-е изд., перераб. - М.</w:t>
      </w:r>
      <w:r w:rsidRPr="00613994">
        <w:rPr>
          <w:rFonts w:ascii="Times New Roman" w:hAnsi="Times New Roman" w:cs="Times New Roman"/>
          <w:sz w:val="28"/>
          <w:szCs w:val="28"/>
        </w:rPr>
        <w:t>: Норма: ИНФРА-М, 2014. - 672 с. - ISBN 978</w:t>
      </w:r>
      <w:r w:rsidR="001E450F" w:rsidRPr="00613994">
        <w:rPr>
          <w:rFonts w:ascii="Times New Roman" w:hAnsi="Times New Roman" w:cs="Times New Roman"/>
          <w:sz w:val="28"/>
          <w:szCs w:val="28"/>
        </w:rPr>
        <w:t>-5-91768-467-3. - Режим доступа</w:t>
      </w:r>
      <w:r w:rsidRPr="00613994">
        <w:rPr>
          <w:rFonts w:ascii="Times New Roman" w:hAnsi="Times New Roman" w:cs="Times New Roman"/>
          <w:sz w:val="28"/>
          <w:szCs w:val="28"/>
        </w:rPr>
        <w:t xml:space="preserve">: http://znanium.com/catalog/product/448978, локальная сеть университета. </w:t>
      </w:r>
    </w:p>
    <w:p w14:paraId="4A5354CF" w14:textId="77777777" w:rsidR="001E450F" w:rsidRPr="00613994" w:rsidRDefault="00F43A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5. Марченко М.Н. Проблемы теории государства и права [Электронный ресурс]: учебник / М. Н. Марченко ; Моск. гос. ун-т им. М.В. Ломоносова.</w:t>
      </w:r>
      <w:r w:rsidR="001E450F" w:rsidRPr="00613994">
        <w:rPr>
          <w:rFonts w:ascii="Times New Roman" w:hAnsi="Times New Roman" w:cs="Times New Roman"/>
          <w:sz w:val="28"/>
          <w:szCs w:val="28"/>
        </w:rPr>
        <w:t xml:space="preserve"> - М</w:t>
      </w:r>
      <w:r w:rsidRPr="00613994">
        <w:rPr>
          <w:rFonts w:ascii="Times New Roman" w:hAnsi="Times New Roman" w:cs="Times New Roman"/>
          <w:sz w:val="28"/>
          <w:szCs w:val="28"/>
        </w:rPr>
        <w:t>: Проспект, 2015. - 768 с. - ISBN 978-5-392-17430-0</w:t>
      </w:r>
    </w:p>
    <w:p w14:paraId="79E961C3" w14:textId="77777777" w:rsidR="00F43A57" w:rsidRPr="00613994" w:rsidRDefault="00F43A57" w:rsidP="00613994">
      <w:pPr>
        <w:pStyle w:val="ConsPlusNormal"/>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6. Теория государства и права [Электронный ресурс]: учебник / У.Э</w:t>
      </w:r>
      <w:r w:rsidR="001E450F" w:rsidRPr="00613994">
        <w:rPr>
          <w:rFonts w:ascii="Times New Roman" w:hAnsi="Times New Roman" w:cs="Times New Roman"/>
          <w:sz w:val="28"/>
          <w:szCs w:val="28"/>
        </w:rPr>
        <w:t>. Батлер, З. Ш. Гафуров [и др.]</w:t>
      </w:r>
      <w:r w:rsidRPr="00613994">
        <w:rPr>
          <w:rFonts w:ascii="Times New Roman" w:hAnsi="Times New Roman" w:cs="Times New Roman"/>
          <w:sz w:val="28"/>
          <w:szCs w:val="28"/>
        </w:rPr>
        <w:t xml:space="preserve">; ред. О.В. Мартышин. – 3-е изд., перераб. и доп. – М.: Проспект, 2016. – 432 с. </w:t>
      </w:r>
    </w:p>
    <w:p w14:paraId="09586A82" w14:textId="77777777" w:rsidR="001E450F" w:rsidRPr="00613994" w:rsidRDefault="001E450F" w:rsidP="00613994">
      <w:pPr>
        <w:pStyle w:val="ConsPlusNormal"/>
        <w:widowControl/>
        <w:ind w:firstLine="567"/>
        <w:jc w:val="both"/>
        <w:rPr>
          <w:rFonts w:ascii="Times New Roman" w:hAnsi="Times New Roman" w:cs="Times New Roman"/>
          <w:b/>
          <w:sz w:val="28"/>
          <w:szCs w:val="28"/>
        </w:rPr>
      </w:pPr>
    </w:p>
    <w:p w14:paraId="1FFAA9A9" w14:textId="77777777" w:rsidR="002D2107" w:rsidRPr="00613994" w:rsidRDefault="001831B6" w:rsidP="0017571C">
      <w:pPr>
        <w:pStyle w:val="ConsPlusNormal"/>
        <w:keepNext/>
        <w:widowControl/>
        <w:jc w:val="center"/>
        <w:outlineLvl w:val="1"/>
        <w:rPr>
          <w:rFonts w:ascii="Times New Roman" w:hAnsi="Times New Roman" w:cs="Times New Roman"/>
          <w:b/>
          <w:sz w:val="28"/>
          <w:szCs w:val="28"/>
        </w:rPr>
      </w:pPr>
      <w:bookmarkStart w:id="11" w:name="_Toc125121194"/>
      <w:r w:rsidRPr="00613994">
        <w:rPr>
          <w:rFonts w:ascii="Times New Roman" w:hAnsi="Times New Roman" w:cs="Times New Roman"/>
          <w:b/>
          <w:sz w:val="28"/>
          <w:szCs w:val="28"/>
        </w:rPr>
        <w:t>3.3</w:t>
      </w:r>
      <w:r w:rsidR="00BD61A7" w:rsidRPr="00613994">
        <w:rPr>
          <w:rFonts w:ascii="Times New Roman" w:hAnsi="Times New Roman" w:cs="Times New Roman"/>
          <w:b/>
          <w:sz w:val="28"/>
          <w:szCs w:val="28"/>
        </w:rPr>
        <w:t xml:space="preserve">. </w:t>
      </w:r>
      <w:r w:rsidR="0017571C" w:rsidRPr="00613994">
        <w:rPr>
          <w:rFonts w:ascii="Times New Roman" w:hAnsi="Times New Roman" w:cs="Times New Roman"/>
          <w:b/>
          <w:sz w:val="28"/>
          <w:szCs w:val="28"/>
        </w:rPr>
        <w:t xml:space="preserve">Содержание задания 2 экзаменационного билета </w:t>
      </w:r>
      <w:r w:rsidR="00E20E47">
        <w:rPr>
          <w:rFonts w:ascii="Times New Roman" w:hAnsi="Times New Roman" w:cs="Times New Roman"/>
          <w:b/>
          <w:sz w:val="28"/>
          <w:szCs w:val="28"/>
        </w:rPr>
        <w:t>выпускного</w:t>
      </w:r>
      <w:r w:rsidR="0017571C" w:rsidRPr="00613994">
        <w:rPr>
          <w:rFonts w:ascii="Times New Roman" w:hAnsi="Times New Roman" w:cs="Times New Roman"/>
          <w:b/>
          <w:sz w:val="28"/>
          <w:szCs w:val="28"/>
        </w:rPr>
        <w:t xml:space="preserve"> экзамена</w:t>
      </w:r>
      <w:bookmarkEnd w:id="11"/>
    </w:p>
    <w:p w14:paraId="6E4B8737" w14:textId="77777777" w:rsidR="001831B6" w:rsidRPr="0017571C" w:rsidRDefault="001831B6" w:rsidP="0017571C">
      <w:pPr>
        <w:pStyle w:val="ConsPlusNormal"/>
        <w:keepNext/>
        <w:widowControl/>
        <w:jc w:val="center"/>
        <w:outlineLvl w:val="1"/>
        <w:rPr>
          <w:rFonts w:ascii="Times New Roman" w:hAnsi="Times New Roman" w:cs="Times New Roman"/>
          <w:b/>
          <w:sz w:val="28"/>
          <w:szCs w:val="28"/>
        </w:rPr>
      </w:pPr>
    </w:p>
    <w:p w14:paraId="628F4C7A" w14:textId="77777777" w:rsidR="002D2107" w:rsidRPr="00613994" w:rsidRDefault="00623CD1" w:rsidP="0017571C">
      <w:pPr>
        <w:keepNext/>
        <w:widowControl/>
        <w:tabs>
          <w:tab w:val="left" w:pos="1260"/>
        </w:tabs>
        <w:ind w:firstLine="567"/>
        <w:rPr>
          <w:rFonts w:ascii="Times New Roman" w:hAnsi="Times New Roman" w:cs="Times New Roman"/>
          <w:b/>
          <w:sz w:val="28"/>
          <w:szCs w:val="28"/>
        </w:rPr>
      </w:pPr>
      <w:r w:rsidRPr="00613994">
        <w:rPr>
          <w:rFonts w:ascii="Times New Roman" w:hAnsi="Times New Roman" w:cs="Times New Roman"/>
          <w:b/>
          <w:sz w:val="28"/>
          <w:szCs w:val="28"/>
        </w:rPr>
        <w:t>3.3.1.</w:t>
      </w:r>
      <w:r w:rsidR="00BD61A7" w:rsidRPr="00613994">
        <w:rPr>
          <w:rFonts w:ascii="Times New Roman" w:hAnsi="Times New Roman" w:cs="Times New Roman"/>
          <w:b/>
          <w:sz w:val="28"/>
          <w:szCs w:val="28"/>
        </w:rPr>
        <w:t xml:space="preserve">Дисциплина </w:t>
      </w:r>
      <w:r w:rsidR="00415ED4">
        <w:rPr>
          <w:rFonts w:ascii="Times New Roman" w:hAnsi="Times New Roman" w:cs="Times New Roman"/>
          <w:b/>
          <w:sz w:val="28"/>
          <w:szCs w:val="28"/>
        </w:rPr>
        <w:t>«</w:t>
      </w:r>
      <w:r w:rsidR="00BD61A7" w:rsidRPr="00613994">
        <w:rPr>
          <w:rFonts w:ascii="Times New Roman" w:hAnsi="Times New Roman" w:cs="Times New Roman"/>
          <w:b/>
          <w:sz w:val="28"/>
          <w:szCs w:val="28"/>
        </w:rPr>
        <w:t>Гражданское право</w:t>
      </w:r>
      <w:r w:rsidR="00415ED4">
        <w:rPr>
          <w:rFonts w:ascii="Times New Roman" w:hAnsi="Times New Roman" w:cs="Times New Roman"/>
          <w:b/>
          <w:sz w:val="28"/>
          <w:szCs w:val="28"/>
        </w:rPr>
        <w:t>»</w:t>
      </w:r>
    </w:p>
    <w:p w14:paraId="2E75DC22" w14:textId="77777777" w:rsidR="002D2107" w:rsidRPr="00613994" w:rsidRDefault="002D2107" w:rsidP="0017571C">
      <w:pPr>
        <w:keepNext/>
        <w:widowControl/>
        <w:tabs>
          <w:tab w:val="left" w:pos="1260"/>
        </w:tabs>
        <w:ind w:firstLine="567"/>
        <w:jc w:val="center"/>
        <w:rPr>
          <w:rFonts w:ascii="Times New Roman" w:hAnsi="Times New Roman" w:cs="Times New Roman"/>
          <w:b/>
          <w:sz w:val="28"/>
          <w:szCs w:val="28"/>
        </w:rPr>
      </w:pPr>
    </w:p>
    <w:p w14:paraId="7A8AC8D5" w14:textId="77777777" w:rsidR="002D2107" w:rsidRPr="00613994" w:rsidRDefault="00BD61A7" w:rsidP="00415ED4">
      <w:pPr>
        <w:keepNext/>
        <w:widowControl/>
        <w:tabs>
          <w:tab w:val="left" w:pos="1260"/>
        </w:tabs>
        <w:ind w:firstLine="567"/>
        <w:rPr>
          <w:rFonts w:ascii="Times New Roman" w:hAnsi="Times New Roman" w:cs="Times New Roman"/>
          <w:b/>
          <w:sz w:val="28"/>
          <w:szCs w:val="28"/>
        </w:rPr>
      </w:pPr>
      <w:r w:rsidRPr="00613994">
        <w:rPr>
          <w:rFonts w:ascii="Times New Roman" w:hAnsi="Times New Roman" w:cs="Times New Roman"/>
          <w:b/>
          <w:sz w:val="28"/>
          <w:szCs w:val="28"/>
        </w:rPr>
        <w:t>Раздел I. Общая характеристика гражданского права</w:t>
      </w:r>
    </w:p>
    <w:p w14:paraId="39479455" w14:textId="77777777" w:rsidR="002D2107" w:rsidRPr="00613994" w:rsidRDefault="002D2107" w:rsidP="00613994">
      <w:pPr>
        <w:widowControl/>
        <w:tabs>
          <w:tab w:val="left" w:pos="1260"/>
        </w:tabs>
        <w:ind w:firstLine="567"/>
        <w:rPr>
          <w:rFonts w:ascii="Times New Roman" w:hAnsi="Times New Roman" w:cs="Times New Roman"/>
          <w:b/>
          <w:sz w:val="28"/>
          <w:szCs w:val="28"/>
        </w:rPr>
      </w:pPr>
    </w:p>
    <w:p w14:paraId="0A124B96" w14:textId="77777777" w:rsidR="00BD61A7" w:rsidRPr="00613994" w:rsidRDefault="00BD61A7" w:rsidP="00613994">
      <w:pPr>
        <w:widowControl/>
        <w:tabs>
          <w:tab w:val="left" w:pos="1260"/>
        </w:tabs>
        <w:ind w:firstLine="567"/>
        <w:rPr>
          <w:rFonts w:ascii="Times New Roman" w:hAnsi="Times New Roman" w:cs="Times New Roman"/>
          <w:b/>
          <w:sz w:val="28"/>
          <w:szCs w:val="28"/>
        </w:rPr>
      </w:pPr>
      <w:r w:rsidRPr="00613994">
        <w:rPr>
          <w:rFonts w:ascii="Times New Roman" w:hAnsi="Times New Roman" w:cs="Times New Roman"/>
          <w:b/>
          <w:sz w:val="28"/>
          <w:szCs w:val="28"/>
        </w:rPr>
        <w:lastRenderedPageBreak/>
        <w:t>Тема 1. Понятие гражданского права как отрасли права, науки и учебной дисциплины (модуля). Источники гражданского права</w:t>
      </w:r>
    </w:p>
    <w:p w14:paraId="7AEA70A3"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1. Гражданское право</w:t>
      </w:r>
      <w:r w:rsidR="001831B6" w:rsidRPr="00613994">
        <w:rPr>
          <w:rFonts w:ascii="Times New Roman" w:hAnsi="Times New Roman" w:cs="Times New Roman"/>
          <w:sz w:val="28"/>
          <w:szCs w:val="28"/>
        </w:rPr>
        <w:t>,</w:t>
      </w:r>
      <w:r w:rsidRPr="00613994">
        <w:rPr>
          <w:rFonts w:ascii="Times New Roman" w:hAnsi="Times New Roman" w:cs="Times New Roman"/>
          <w:sz w:val="28"/>
          <w:szCs w:val="28"/>
        </w:rPr>
        <w:t xml:space="preserve"> как отрасль права. Предмет гражданского права. Имущественные отношения, регулируемые гражданским правом. Корпоративные отношения. Личные неимущественные отношения, связанные с имущественными отношениями. Неотчуждаемые права и свободы человека и другие нематериальные блага, защищаемые гражданским законодательством. Предпринимательские отношения как составная часть предмета гражданского права. Проблема выделения организационных отношений в предмете гражданского права. Понятие предпринимательской деятельности. Метод гражданско-правового регулирования общественных отношений. Расширение сферы действия диспозитивных норм. Единый правовой режим и дифференциация предпринимательских отношений и отношений с участием гражданина как потребителя. Место гражданского права в системе права России. Отграничение гражданского права от смежных отраслей права. Принципы гражданского права. Система гражданского права. Функции гражданского права. Роль гражданского права в условиях рыночной экономики. </w:t>
      </w:r>
    </w:p>
    <w:p w14:paraId="0EF0116F"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Понятие науки гражданского права. Предмет и метод науки гражданского права. История развития науки гражданского права. </w:t>
      </w:r>
    </w:p>
    <w:p w14:paraId="2AD97850"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Развитие российской науки гражданского права до Октябрьской революции 1917 г.; в период существования СССР; на современном этапе. </w:t>
      </w:r>
    </w:p>
    <w:p w14:paraId="73E9563F" w14:textId="77777777" w:rsidR="002D2107" w:rsidRPr="00613994" w:rsidRDefault="002D2107" w:rsidP="00613994">
      <w:pPr>
        <w:widowControl/>
        <w:tabs>
          <w:tab w:val="left" w:pos="1260"/>
        </w:tabs>
        <w:ind w:firstLine="567"/>
        <w:jc w:val="both"/>
        <w:rPr>
          <w:rFonts w:ascii="Times New Roman" w:hAnsi="Times New Roman" w:cs="Times New Roman"/>
          <w:b/>
          <w:sz w:val="28"/>
          <w:szCs w:val="28"/>
          <w:lang w:bidi="ar-SA"/>
        </w:rPr>
      </w:pPr>
      <w:r w:rsidRPr="00613994">
        <w:rPr>
          <w:rFonts w:ascii="Times New Roman" w:hAnsi="Times New Roman" w:cs="Times New Roman"/>
          <w:sz w:val="28"/>
          <w:szCs w:val="28"/>
        </w:rPr>
        <w:t>4. Современные научно-педагогические центры цивилистики. Взаимосвязь науки гражданского права с другими науками правоведения.</w:t>
      </w:r>
    </w:p>
    <w:p w14:paraId="599EB023"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Понятие гражданского права как учебной дисциплины. Система гражданского права как учебной дисциплины и ее элементы. Основные задачи учебного курса «Гражданское право». </w:t>
      </w:r>
    </w:p>
    <w:p w14:paraId="37D8154B"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6. Правовые системы мира (романская правовая система, германская правовая система, англо-американская правовая система и др.).</w:t>
      </w:r>
    </w:p>
    <w:p w14:paraId="77B5AB45"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7. Общая характеристика основных источников гражданского права зарубежных стран. Основные принципы гражданского права зарубежных стран. Основные институты гражданского права зарубежных стран и их характеристика: общие понятия; объекты гражданских правоотношений; субъекты гражданских правоотношений; право собственности и иные вещные права; договорное право; прочие обязательства. </w:t>
      </w:r>
    </w:p>
    <w:p w14:paraId="0F786BC8"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Проблема дуализма права; гражданское и торговое право. Тенденция развития гражданского права зарубежных стран. Унификация современного гражданского законодательства (на примере ЕС и т.п.). Значение изучения в России гражданского права зарубежных стран. </w:t>
      </w:r>
    </w:p>
    <w:p w14:paraId="19CB98EC"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Понятие и виды источников права. </w:t>
      </w:r>
    </w:p>
    <w:p w14:paraId="32B6513B"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Закон как основной источник гражданско-правового регулирования, обладающий высшей юридической силой. Гражданский кодекс: система, новеллы, значение. Принятые в соответствии с ГК федеральные законы. История развития кодифицированного законодательства в России. </w:t>
      </w:r>
    </w:p>
    <w:p w14:paraId="17570074" w14:textId="77777777" w:rsidR="00CE54DA"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Иные правовые акты, содержащие нормы гражданского права. Их классификация. </w:t>
      </w:r>
    </w:p>
    <w:p w14:paraId="7FB92892"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12. Соотношение гражданского законодательства с другими отраслями законодательства. </w:t>
      </w:r>
    </w:p>
    <w:p w14:paraId="7D565F59"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13. Обычаи. </w:t>
      </w:r>
    </w:p>
    <w:p w14:paraId="7594D257"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14. Роль судебной практики. </w:t>
      </w:r>
    </w:p>
    <w:p w14:paraId="69563AEE"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15. Гражданско-правовое значение локального нормотворчества юридических лиц.</w:t>
      </w:r>
    </w:p>
    <w:p w14:paraId="2C1FA8E2" w14:textId="77777777" w:rsidR="002D2107" w:rsidRPr="00613994" w:rsidRDefault="002D2107" w:rsidP="00613994">
      <w:pPr>
        <w:widowControl/>
        <w:tabs>
          <w:tab w:val="left" w:pos="0"/>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16. Гражданское законодательство и нормы международного права. Действие гражданского законодательства во времени, пространстве и по кругу лиц. </w:t>
      </w:r>
    </w:p>
    <w:p w14:paraId="559EB992"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17. Толкование норм гражданского права. Аналогия закона и аналогия права.</w:t>
      </w:r>
    </w:p>
    <w:p w14:paraId="4541FD37"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p>
    <w:p w14:paraId="0F9C0565" w14:textId="77777777" w:rsidR="002D2107" w:rsidRPr="00613994" w:rsidRDefault="002D2107" w:rsidP="00415ED4">
      <w:pPr>
        <w:widowControl/>
        <w:tabs>
          <w:tab w:val="left" w:pos="1260"/>
        </w:tabs>
        <w:ind w:firstLine="567"/>
        <w:rPr>
          <w:rFonts w:ascii="Times New Roman" w:hAnsi="Times New Roman" w:cs="Times New Roman"/>
          <w:b/>
          <w:sz w:val="28"/>
          <w:szCs w:val="28"/>
        </w:rPr>
      </w:pPr>
      <w:r w:rsidRPr="00613994">
        <w:rPr>
          <w:rFonts w:ascii="Times New Roman" w:hAnsi="Times New Roman" w:cs="Times New Roman"/>
          <w:b/>
          <w:sz w:val="28"/>
          <w:szCs w:val="28"/>
        </w:rPr>
        <w:t xml:space="preserve">Раздел II. Гражданское правоотношение </w:t>
      </w:r>
    </w:p>
    <w:p w14:paraId="6F87A212" w14:textId="77777777" w:rsidR="002D2107" w:rsidRPr="00613994" w:rsidRDefault="002D2107" w:rsidP="00613994">
      <w:pPr>
        <w:widowControl/>
        <w:tabs>
          <w:tab w:val="left" w:pos="1260"/>
        </w:tabs>
        <w:ind w:firstLine="567"/>
        <w:jc w:val="center"/>
        <w:rPr>
          <w:rFonts w:ascii="Times New Roman" w:hAnsi="Times New Roman" w:cs="Times New Roman"/>
          <w:b/>
          <w:sz w:val="28"/>
          <w:szCs w:val="28"/>
        </w:rPr>
      </w:pPr>
    </w:p>
    <w:p w14:paraId="41617716" w14:textId="77777777" w:rsidR="002D2107" w:rsidRPr="00613994" w:rsidRDefault="002D2107" w:rsidP="00613994">
      <w:pPr>
        <w:widowControl/>
        <w:tabs>
          <w:tab w:val="left" w:pos="1260"/>
        </w:tabs>
        <w:ind w:firstLine="567"/>
        <w:rPr>
          <w:rFonts w:ascii="Times New Roman" w:hAnsi="Times New Roman" w:cs="Times New Roman"/>
          <w:b/>
          <w:sz w:val="28"/>
          <w:szCs w:val="28"/>
        </w:rPr>
      </w:pPr>
      <w:r w:rsidRPr="00613994">
        <w:rPr>
          <w:rFonts w:ascii="Times New Roman" w:hAnsi="Times New Roman" w:cs="Times New Roman"/>
          <w:b/>
          <w:sz w:val="28"/>
          <w:szCs w:val="28"/>
        </w:rPr>
        <w:t>Тема 2. Понятие и классификация гражданских правоотношений</w:t>
      </w:r>
    </w:p>
    <w:p w14:paraId="53226C38"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гражданского правоотношения. </w:t>
      </w:r>
    </w:p>
    <w:p w14:paraId="6A9E8964"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2. Структура гражданского правоотношения.</w:t>
      </w:r>
    </w:p>
    <w:p w14:paraId="5F09B47E" w14:textId="77777777" w:rsidR="002D2107" w:rsidRPr="00613994" w:rsidRDefault="002D2107" w:rsidP="00613994">
      <w:pPr>
        <w:widowControl/>
        <w:tabs>
          <w:tab w:val="left" w:pos="0"/>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Содержание гражданского правоотношения. Субъективные гражданские права и обязанности. Субъективное право и правомочие. </w:t>
      </w:r>
    </w:p>
    <w:p w14:paraId="125E2695"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Понятие и виды субъектов гражданских правоотношений (физические лица, юридические лица, Российская Федерация, субъекты Российской Федерации, муниципальные образования). Гражданская правоспособность и дееспособность. Соотношение правоспособности и субъективного гражданского права. </w:t>
      </w:r>
    </w:p>
    <w:p w14:paraId="40FAEFAE" w14:textId="77777777" w:rsidR="002D2107" w:rsidRPr="00613994" w:rsidRDefault="002D2107" w:rsidP="00613994">
      <w:pPr>
        <w:widowControl/>
        <w:tabs>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5. Объекты гражданских правоотношений.</w:t>
      </w:r>
    </w:p>
    <w:p w14:paraId="75C9BFF9" w14:textId="77777777" w:rsidR="00CE54DA" w:rsidRDefault="002D2107" w:rsidP="00613994">
      <w:pPr>
        <w:widowControl/>
        <w:tabs>
          <w:tab w:val="left" w:pos="142"/>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Основания возникновения, изменения и прекращения гражданских правоотношений. </w:t>
      </w:r>
    </w:p>
    <w:p w14:paraId="57D6A486" w14:textId="77777777" w:rsidR="002D2107" w:rsidRPr="00613994" w:rsidRDefault="002D2107" w:rsidP="00613994">
      <w:pPr>
        <w:widowControl/>
        <w:tabs>
          <w:tab w:val="left" w:pos="142"/>
          <w:tab w:val="left" w:pos="1260"/>
        </w:tabs>
        <w:ind w:firstLine="567"/>
        <w:jc w:val="both"/>
        <w:rPr>
          <w:rFonts w:ascii="Times New Roman" w:hAnsi="Times New Roman" w:cs="Times New Roman"/>
          <w:sz w:val="28"/>
          <w:szCs w:val="28"/>
        </w:rPr>
      </w:pPr>
      <w:r w:rsidRPr="00613994">
        <w:rPr>
          <w:rFonts w:ascii="Times New Roman" w:hAnsi="Times New Roman" w:cs="Times New Roman"/>
          <w:sz w:val="28"/>
          <w:szCs w:val="28"/>
        </w:rPr>
        <w:t>7. Виды гражданских правоотношений: имущественные и неимущественные; абсолютные и относительные; вещные и обязательственные; простые и сложные. Иные классификации гражданских правоотношений.</w:t>
      </w:r>
    </w:p>
    <w:p w14:paraId="60728643" w14:textId="77777777" w:rsidR="002D2107" w:rsidRPr="00613994" w:rsidRDefault="002D2107" w:rsidP="00613994">
      <w:pPr>
        <w:widowControl/>
        <w:tabs>
          <w:tab w:val="left" w:pos="5520"/>
        </w:tabs>
        <w:ind w:firstLine="567"/>
        <w:rPr>
          <w:rFonts w:ascii="Times New Roman" w:hAnsi="Times New Roman" w:cs="Times New Roman"/>
          <w:sz w:val="28"/>
          <w:szCs w:val="28"/>
        </w:rPr>
      </w:pPr>
      <w:r w:rsidRPr="00613994">
        <w:rPr>
          <w:rFonts w:ascii="Times New Roman" w:hAnsi="Times New Roman" w:cs="Times New Roman"/>
          <w:sz w:val="28"/>
          <w:szCs w:val="28"/>
        </w:rPr>
        <w:tab/>
      </w:r>
    </w:p>
    <w:p w14:paraId="2495B386"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 Граждане как субъекты гражданского права</w:t>
      </w:r>
      <w:r w:rsidRPr="00613994">
        <w:rPr>
          <w:rFonts w:ascii="Times New Roman" w:hAnsi="Times New Roman" w:cs="Times New Roman"/>
          <w:sz w:val="28"/>
          <w:szCs w:val="28"/>
        </w:rPr>
        <w:t xml:space="preserve"> </w:t>
      </w:r>
    </w:p>
    <w:p w14:paraId="1E14E6D6"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1. Возникновение и прекращение гражданской правоспособности физических лиц. Особенности правоспособности российских граждан, иностранцев, лиц без гражданства. Проблемы ограничения правоспособности.</w:t>
      </w:r>
    </w:p>
    <w:p w14:paraId="22E85A57"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Понятие и виды дееспособности физических лиц. Эмансипация. Ограничение дееспособности. Признание гражданина недееспособным. </w:t>
      </w:r>
    </w:p>
    <w:p w14:paraId="46DE70BB"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Порядок осуществления гражданских прав и обязанностей недееспособных и ограниченно дееспособных граждан. Опека. Попечительство. Патронаж. Доверительное управление имуществом подопечных. </w:t>
      </w:r>
    </w:p>
    <w:p w14:paraId="5E978774"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Порядок, условия и правовые последствия признания гражданина безвестно отсутствующим и объявления его умершим. </w:t>
      </w:r>
    </w:p>
    <w:p w14:paraId="76345EF4"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5. Имя гражданина. Место жительства гражданина.</w:t>
      </w:r>
    </w:p>
    <w:p w14:paraId="522BB378"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Понятие, виды и гражданско-правовое значение актов гражданского состояния. </w:t>
      </w:r>
    </w:p>
    <w:p w14:paraId="7190F41B"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7. Особенности правосубъектности физического лица как предпринимателя.</w:t>
      </w:r>
    </w:p>
    <w:p w14:paraId="60F1B721"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p>
    <w:p w14:paraId="340B48A0"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 Юридические лица как субъекты гражданского права</w:t>
      </w:r>
      <w:r w:rsidRPr="00613994">
        <w:rPr>
          <w:rFonts w:ascii="Times New Roman" w:hAnsi="Times New Roman" w:cs="Times New Roman"/>
          <w:sz w:val="28"/>
          <w:szCs w:val="28"/>
        </w:rPr>
        <w:t xml:space="preserve"> </w:t>
      </w:r>
    </w:p>
    <w:p w14:paraId="2FEE0196"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признаки юридического лица. Развитие учения о юридических лицах. Зарубежные и российские теории юридического лица. Современные проблемы учения о юридических лицах в науке гражданского права. Цель создания юридических лиц. </w:t>
      </w:r>
    </w:p>
    <w:p w14:paraId="58BF9AB4"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Правосубъектность юридических лиц. Проблема общей и специальной правоспособности юридических лиц. Возникновение и прекращение правосубъектности юридических лиц. Особенности приобретения юридическим лицом права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определённому виду работ. </w:t>
      </w:r>
    </w:p>
    <w:p w14:paraId="499EC29B"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Наименование юридического лица. Место нахождения юридического лица. Органы юридических лиц. Осуществление гражданских прав и обязанностей юридического лица через его участников или представителей, отличных от его органов.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Представительства и филиалы юридических лиц. Ответственность юридического лица. 4. Виды юридических лиц. Объединения лиц и объединения капиталов. Классификации юридических лиц в ГК. Коммерческие и некоммерческие юридические лица. Корпоративные и унитарные юридические лица. </w:t>
      </w:r>
    </w:p>
    <w:p w14:paraId="6A9C9EA1"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Создание юридических лиц. Государственная регистрация юридических лиц. </w:t>
      </w:r>
    </w:p>
    <w:p w14:paraId="157E7D07"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Учредительные документы юридических лиц. Государственная регистрация юридических лиц. </w:t>
      </w:r>
    </w:p>
    <w:p w14:paraId="308F36A8"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7. Реорганизация юридического лица: понятие, формы, имущественные последствия. Правопреемство при реорганизации юридических лиц. Гарантии прав кредиторов реорганизуемого юридического лица. Последствия признания недействительным решения о реорганизации юридического лица. Признание реорганизации корпорации несостоявшейся.</w:t>
      </w:r>
    </w:p>
    <w:p w14:paraId="01309EF5"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8. Ликвидация юридического лица: понятие, порядок, имущественные последствия. Гарантии прав кредиторов юридического лица при его прекращении. Государственная регистрация прекращения деятельности юридических лиц.</w:t>
      </w:r>
    </w:p>
    <w:p w14:paraId="414EBAE7"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p>
    <w:p w14:paraId="0464F59B" w14:textId="77777777" w:rsidR="00A04957" w:rsidRPr="00613994" w:rsidRDefault="002D2107" w:rsidP="00613994">
      <w:pPr>
        <w:widowControl/>
        <w:tabs>
          <w:tab w:val="left" w:pos="5520"/>
        </w:tabs>
        <w:ind w:firstLine="567"/>
        <w:jc w:val="both"/>
        <w:rPr>
          <w:rFonts w:ascii="Times New Roman" w:hAnsi="Times New Roman" w:cs="Times New Roman"/>
          <w:b/>
          <w:sz w:val="28"/>
          <w:szCs w:val="28"/>
        </w:rPr>
      </w:pPr>
      <w:r w:rsidRPr="00613994">
        <w:rPr>
          <w:rFonts w:ascii="Times New Roman" w:hAnsi="Times New Roman" w:cs="Times New Roman"/>
          <w:b/>
          <w:sz w:val="28"/>
          <w:szCs w:val="28"/>
        </w:rPr>
        <w:t>Тема 5. Несостоятельность (банкротство) физических и юридических лиц</w:t>
      </w:r>
    </w:p>
    <w:p w14:paraId="302EF767" w14:textId="77777777" w:rsidR="00A0495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1. Понятие несостоятельности (банкротства), признаки банкротства. Условия обращения с заявлением о банкротстве. Собрание кредиторов. Комитет кредиторов, проведение его заседаний. </w:t>
      </w:r>
    </w:p>
    <w:p w14:paraId="14D5F7D2" w14:textId="77777777" w:rsidR="00A0495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2. Порядок выбора арбитражного управляющего в зависимости от лица, инициирующего банкротство должника. Основания для отказа в утверждении арбитражного управляющего судом. Права и обязанности арбитражного управляющего, истребование информации (сведений). </w:t>
      </w:r>
    </w:p>
    <w:p w14:paraId="6F90FF1D" w14:textId="77777777" w:rsidR="00A0495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Установление размера требований кредиторов. Порядок установления. Денежные и неденежные требования. Требования, подтвержденные судебными актами. Возражения должника, кредиторов, арбитражного управляющего по требованиям кредиторов. Исключение (погашение) требований. </w:t>
      </w:r>
    </w:p>
    <w:p w14:paraId="2897F4D9" w14:textId="77777777" w:rsidR="00A0495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Понятие контролирующего должника лица. Порядок привлечения к ответственности руководителей и лиц, контролирующих деятельность компании-банкрота. Основания привлечения к субсидиарной ответственности. </w:t>
      </w:r>
    </w:p>
    <w:p w14:paraId="6898DF4E" w14:textId="77777777" w:rsidR="00A0495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5. Новое в порядке оспаривания сделок, уполномоченные на оспаривание лица. Понятие подозрительной сделки и критерии подозрительности. Круг сделок, которые могут оспариваться. Обычная хозяйственная деятельность.</w:t>
      </w:r>
    </w:p>
    <w:p w14:paraId="4BBB8F33" w14:textId="77777777" w:rsidR="00A0495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6. Процедуры банкротства. Особенности наблюдения, внешнего управления, финансового оздоровления, конкурсного производства, мирового соглашения.</w:t>
      </w:r>
    </w:p>
    <w:p w14:paraId="75716586" w14:textId="77777777" w:rsidR="002D2107" w:rsidRPr="00613994" w:rsidRDefault="002D210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7. Особенности банкротства граждан. Признание гражданина банкротом и введение реализации имущества гражданина. Реализация имущества (состав имущества, порядок реализации), расчеты с кредиторами. Мировое соглашение в деле о банкротстве гражданина. Освобождение от обязательств. Особенности банкротства индивидуальных предпринимателей.</w:t>
      </w:r>
    </w:p>
    <w:p w14:paraId="1A50C942"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p>
    <w:p w14:paraId="28459AF5"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6. Российская Федерация, субъекты Российской Федерации и муниципальные образования как субъекты гражданского права</w:t>
      </w:r>
      <w:r w:rsidRPr="00613994">
        <w:rPr>
          <w:rFonts w:ascii="Times New Roman" w:hAnsi="Times New Roman" w:cs="Times New Roman"/>
          <w:sz w:val="28"/>
          <w:szCs w:val="28"/>
        </w:rPr>
        <w:t xml:space="preserve"> </w:t>
      </w:r>
    </w:p>
    <w:p w14:paraId="11566267"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1. Участие Российской Федерации, субъектов Российской Федерации и муниципальных образований в отношениях, регулируемых гражданских законодательством. Особенности их гражданской правосубъектности.</w:t>
      </w:r>
    </w:p>
    <w:p w14:paraId="3A09C224"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Участие Российской Федерации, ее субъектов и муниципальных образований во внутреннем гражданском обороте и во внешнеэкономических гражданских отношениях. 3. Ответственность по обязательствам Российской Федерации, субъектов Российской Федерации, муниципальных образований.</w:t>
      </w:r>
    </w:p>
    <w:p w14:paraId="2369A5D0"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p>
    <w:p w14:paraId="270AE206"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7. Объекты гражданских прав</w:t>
      </w:r>
      <w:r w:rsidRPr="00613994">
        <w:rPr>
          <w:rFonts w:ascii="Times New Roman" w:hAnsi="Times New Roman" w:cs="Times New Roman"/>
          <w:sz w:val="28"/>
          <w:szCs w:val="28"/>
        </w:rPr>
        <w:t xml:space="preserve"> </w:t>
      </w:r>
    </w:p>
    <w:p w14:paraId="678DC244"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1. Понятие объекта гражданских прав и его характерные черты.</w:t>
      </w:r>
    </w:p>
    <w:p w14:paraId="44628C7C"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Классификация объектов гражданских прав. Предметы материального мира и нематериальные блага. </w:t>
      </w:r>
    </w:p>
    <w:p w14:paraId="13B44C76"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Понятие имущества. Вещи и их классификации. Потребляемые и непотребляемые вещи. Вещи, определяемые родовыми признаками, и индивидуально-определенные вещи. Оборотоспособность объектов гражданских прав. Движимые и недвижимые вещи. Единый недвижимый комплекс. Предприятие как объектом гражданских прав. Делимые и неделимые вещи. Сложные вещи. Главная вещь и принадлежность. Плоды, продукция и доходы. </w:t>
      </w:r>
    </w:p>
    <w:p w14:paraId="06E6156D"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Государственная регистрация прав на имущество. </w:t>
      </w:r>
    </w:p>
    <w:p w14:paraId="43D09FCF"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5. Деньги как особая категория вещей. Их характерные черты и функции. </w:t>
      </w:r>
    </w:p>
    <w:p w14:paraId="358F9E4B"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Ценные бумаги как специфическая разновидность вещей. Классификация ценных бумаг. Документарные и бездокументарные ценные бумаги. </w:t>
      </w:r>
    </w:p>
    <w:p w14:paraId="61B871C5"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Понятие и особенности гражданско-правового режима валютных ценностей. </w:t>
      </w:r>
    </w:p>
    <w:p w14:paraId="7BF17A30"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8. Результаты работ и оказание услуг как объекты гражданских прав: понятия и сравнительная характеристика. Фактические, юридические и комплексные услуги.</w:t>
      </w:r>
    </w:p>
    <w:p w14:paraId="79E98BA7"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Охраняемые результаты интеллектуальной деятельности и приравненные к ним средства индивидуализации (интеллектуальная собственность) как объекты гражданских прав: понятие, особенности, собственность) как объекты гражданских прав: понятие, особенности, классификация. </w:t>
      </w:r>
    </w:p>
    <w:p w14:paraId="0F9F8E91" w14:textId="77777777" w:rsidR="00A04957" w:rsidRPr="00613994" w:rsidRDefault="00A04957" w:rsidP="00613994">
      <w:pPr>
        <w:widowControl/>
        <w:tabs>
          <w:tab w:val="left" w:pos="5520"/>
        </w:tabs>
        <w:ind w:firstLine="567"/>
        <w:jc w:val="both"/>
        <w:rPr>
          <w:rFonts w:ascii="Times New Roman" w:hAnsi="Times New Roman" w:cs="Times New Roman"/>
          <w:sz w:val="28"/>
          <w:szCs w:val="28"/>
        </w:rPr>
      </w:pPr>
      <w:r w:rsidRPr="00613994">
        <w:rPr>
          <w:rFonts w:ascii="Times New Roman" w:hAnsi="Times New Roman" w:cs="Times New Roman"/>
          <w:sz w:val="28"/>
          <w:szCs w:val="28"/>
        </w:rPr>
        <w:t>10. Нематериальные блага: понятие, особенности, соотношение конституционного и гражданско-правового регулирования, классификация. Защита нематериальных благ. Защита чести, достоинства и деловой репутации. Охрана изображения гражданина. Охрана частной жизни гражданина. Моральный вред и его компенсация.</w:t>
      </w:r>
    </w:p>
    <w:p w14:paraId="772CFEC1" w14:textId="77777777" w:rsidR="00A04957" w:rsidRPr="00613994" w:rsidRDefault="00A04957" w:rsidP="00613994">
      <w:pPr>
        <w:widowControl/>
        <w:tabs>
          <w:tab w:val="left" w:pos="8625"/>
        </w:tabs>
        <w:ind w:firstLine="567"/>
        <w:rPr>
          <w:rFonts w:ascii="Times New Roman" w:hAnsi="Times New Roman" w:cs="Times New Roman"/>
          <w:sz w:val="28"/>
          <w:szCs w:val="28"/>
        </w:rPr>
      </w:pPr>
      <w:r w:rsidRPr="00613994">
        <w:rPr>
          <w:rFonts w:ascii="Times New Roman" w:hAnsi="Times New Roman" w:cs="Times New Roman"/>
          <w:sz w:val="28"/>
          <w:szCs w:val="28"/>
        </w:rPr>
        <w:tab/>
      </w:r>
    </w:p>
    <w:p w14:paraId="14362727"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8. Основания возникновения, изменения и прекращения гражданских правоотношений. Сделки</w:t>
      </w:r>
      <w:r w:rsidRPr="00613994">
        <w:rPr>
          <w:rFonts w:ascii="Times New Roman" w:hAnsi="Times New Roman" w:cs="Times New Roman"/>
          <w:sz w:val="28"/>
          <w:szCs w:val="28"/>
        </w:rPr>
        <w:t xml:space="preserve"> </w:t>
      </w:r>
    </w:p>
    <w:p w14:paraId="7C88D283"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оснований возникновения, изменения и прекращения гражданских правоотношений. Понятие и классификация юридических фактов. События. Действия. Сроки. Понятие юридического состава. Значение юридических фактов как оснований возникновения, изменения и прекращения гражданских правоотношений. </w:t>
      </w:r>
    </w:p>
    <w:p w14:paraId="2800F981"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Сделка как наиболее распространенный юридический факт. Понятие и признаки сделки. Обязательство, сделка, договор: соотношение и взаимосвязь. Классификация сделок. </w:t>
      </w:r>
    </w:p>
    <w:p w14:paraId="4870A4E7"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3. Форма сделок, ее значение и виды. Письменная форма сделок. Государственная регистрация сделок.</w:t>
      </w:r>
    </w:p>
    <w:p w14:paraId="2472FFFF"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Условия действительности сделок: требования к субъектному составу, воле и волеизъявлению, форме и содержанию. </w:t>
      </w:r>
    </w:p>
    <w:p w14:paraId="6AD39773"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5. Недействительные сделки: понятие и виды. Оспоримость и ничтожность сделок. Последствия совершения и исполнения недействительных сделок. Двусторонняя реституция, возможность применения односторонней реституции, взыскание в доход государства всего полученного по сделке. Недействительность части сделки. Санация недействительной сделки.</w:t>
      </w:r>
    </w:p>
    <w:p w14:paraId="5266115C" w14:textId="77777777" w:rsidR="00A04957" w:rsidRPr="00613994" w:rsidRDefault="00A04957" w:rsidP="00613994">
      <w:pPr>
        <w:widowControl/>
        <w:tabs>
          <w:tab w:val="left" w:pos="8625"/>
        </w:tabs>
        <w:ind w:firstLine="567"/>
        <w:rPr>
          <w:rFonts w:ascii="Times New Roman" w:hAnsi="Times New Roman" w:cs="Times New Roman"/>
          <w:sz w:val="28"/>
          <w:szCs w:val="28"/>
        </w:rPr>
      </w:pPr>
    </w:p>
    <w:p w14:paraId="30B4D68E"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9. Осуществление гражданских прав и исполнение гражданских обязанностей. Защита субъективных гражданских прав. Представительство. Доверенность</w:t>
      </w:r>
      <w:r w:rsidRPr="00613994">
        <w:rPr>
          <w:rFonts w:ascii="Times New Roman" w:hAnsi="Times New Roman" w:cs="Times New Roman"/>
          <w:sz w:val="28"/>
          <w:szCs w:val="28"/>
        </w:rPr>
        <w:t xml:space="preserve"> </w:t>
      </w:r>
    </w:p>
    <w:p w14:paraId="2497E126"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1. Понятие и принципы осуществления субъективных гражданских прав и исполнения гражданских обязанностей. Способы осуществления гражданских прав и исполнения гражданских обязанностей. </w:t>
      </w:r>
    </w:p>
    <w:p w14:paraId="71A5474B"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Границы субъективного гражданского права. Понятие и виды пределов осуществления гражданских прав. Понятие злоупотребления правом. Формы злоупотребления правом. Особенности обхода закона как формы злоупотребления правом. Особенности злоупотребления субъектом доминирующим положением на рынке. </w:t>
      </w:r>
    </w:p>
    <w:p w14:paraId="6CACF5F0"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Особенности реализации вещных прав, обязательственных прав, личных неимущественных прав, исключительных прав. </w:t>
      </w:r>
    </w:p>
    <w:p w14:paraId="4263F565"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Право на защиту как одно из правомочий субъективного гражданского права. Характер и содержание права на защиту. </w:t>
      </w:r>
    </w:p>
    <w:p w14:paraId="0FC9EB40"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5. Способы защиты гражданских прав. Защита гражданских прав и гражданско-правовая ответственность. Усиление роли судебной защиты гражданских прав.</w:t>
      </w:r>
    </w:p>
    <w:p w14:paraId="5052BBA2"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Меры оперативного воздействия: понятие, общая характеристика, виды. </w:t>
      </w:r>
    </w:p>
    <w:p w14:paraId="10F51756" w14:textId="77777777" w:rsidR="00BE5DBE"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Самозащита гражданских прав: понятие, общая характеристика. </w:t>
      </w:r>
    </w:p>
    <w:p w14:paraId="258CFDC9" w14:textId="77777777" w:rsidR="00BE5DBE"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Признание недействительным акта государственного органа или органа местного самоуправления. </w:t>
      </w:r>
    </w:p>
    <w:p w14:paraId="2CF0BCB2" w14:textId="77777777" w:rsidR="00BE5DBE"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9. Возмещение убытков, причиненных государственными органами и органами местного самоуправления. Защита гражданских прав и гражданско</w:t>
      </w:r>
      <w:r w:rsidR="00FC2C5C">
        <w:rPr>
          <w:rFonts w:ascii="Times New Roman" w:hAnsi="Times New Roman" w:cs="Times New Roman"/>
          <w:sz w:val="28"/>
          <w:szCs w:val="28"/>
        </w:rPr>
        <w:t>-</w:t>
      </w:r>
      <w:r w:rsidRPr="00613994">
        <w:rPr>
          <w:rFonts w:ascii="Times New Roman" w:hAnsi="Times New Roman" w:cs="Times New Roman"/>
          <w:sz w:val="28"/>
          <w:szCs w:val="28"/>
        </w:rPr>
        <w:t xml:space="preserve">правовая ответственность. </w:t>
      </w:r>
    </w:p>
    <w:p w14:paraId="2A83C6BE" w14:textId="77777777" w:rsidR="00BE5DBE"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Институт представительства как способ осуществления прав и обязанностей. Понятие полномочия. Понятие и основания возникновения представительства. Представитель и посредник: сравнительная характеристика их гражданско-правового статуса. </w:t>
      </w:r>
    </w:p>
    <w:p w14:paraId="1C6C24D7" w14:textId="77777777" w:rsidR="00BE5DBE"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Виды представительства. Особенности коммерческого представительства и его правовые формы. Доверенность: понятие, форма, срок, виды. Передоверие. Прекращение доверенности и его последствия. </w:t>
      </w:r>
    </w:p>
    <w:p w14:paraId="7BCE2052" w14:textId="77777777" w:rsidR="00A04957" w:rsidRPr="00613994" w:rsidRDefault="00A04957"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12. Последствия совершения юридически значимых действий неуполномоченным лицом или с превышением полномочий (представительство без полномочий)</w:t>
      </w:r>
      <w:r w:rsidR="00BE5DBE" w:rsidRPr="00613994">
        <w:rPr>
          <w:rFonts w:ascii="Times New Roman" w:hAnsi="Times New Roman" w:cs="Times New Roman"/>
          <w:sz w:val="28"/>
          <w:szCs w:val="28"/>
        </w:rPr>
        <w:t>.</w:t>
      </w:r>
    </w:p>
    <w:p w14:paraId="2DBAF049"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p>
    <w:p w14:paraId="77A0FC27"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10. Сроки. Исковая давность</w:t>
      </w:r>
      <w:r w:rsidRPr="00613994">
        <w:rPr>
          <w:rFonts w:ascii="Times New Roman" w:hAnsi="Times New Roman" w:cs="Times New Roman"/>
          <w:sz w:val="28"/>
          <w:szCs w:val="28"/>
        </w:rPr>
        <w:t xml:space="preserve"> </w:t>
      </w:r>
    </w:p>
    <w:p w14:paraId="75F669FD"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значение сроков в гражданском праве. Место сроков в системе юридических фактов. Исчисление сроков. </w:t>
      </w:r>
    </w:p>
    <w:p w14:paraId="094CF8A3"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Виды сроков в гражданском праве. Сроки, предусмотренные законом, определенные сторонами гражданского правоотношения, установленные судом. Императивные и диспозитивные сроки. Определенные и неопределенные сроки. Способы определения сроков. Общие и специальные сроки. Общие и частные сроки. Правообразующие, правоизменяющие, правопрекращающие сроки. </w:t>
      </w:r>
    </w:p>
    <w:p w14:paraId="68EB4414"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Сроки осуществления гражданских прав. Сроки существования субъективных гражданских прав. Пресекательные сроки. Гарантийные сроки. Претензионные сроки. </w:t>
      </w:r>
    </w:p>
    <w:p w14:paraId="249F9C51"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4. Сроки исполнения гражданско-правовых обязанностей. Понятие и последствия просрочки. </w:t>
      </w:r>
    </w:p>
    <w:p w14:paraId="1A3C9C3B"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5. Сроки защиты гражданских прав. Исковая давность: понятие, виды, применение. Требования, на которые не распространяется исковая давность. Начало течения, приостановление и перерыв течения, восстановление сроков исковой давности. Последствия истечения срока исковой давности.</w:t>
      </w:r>
    </w:p>
    <w:p w14:paraId="22423DE1"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p>
    <w:p w14:paraId="624CAE4A" w14:textId="77777777" w:rsidR="00BE5DBE" w:rsidRPr="00613994" w:rsidRDefault="00BE5DBE" w:rsidP="00415ED4">
      <w:pPr>
        <w:widowControl/>
        <w:tabs>
          <w:tab w:val="left" w:pos="8625"/>
        </w:tabs>
        <w:ind w:firstLine="567"/>
        <w:rPr>
          <w:rFonts w:ascii="Times New Roman" w:hAnsi="Times New Roman" w:cs="Times New Roman"/>
          <w:b/>
          <w:sz w:val="28"/>
          <w:szCs w:val="28"/>
        </w:rPr>
      </w:pPr>
      <w:r w:rsidRPr="00613994">
        <w:rPr>
          <w:rFonts w:ascii="Times New Roman" w:hAnsi="Times New Roman" w:cs="Times New Roman"/>
          <w:b/>
          <w:sz w:val="28"/>
          <w:szCs w:val="28"/>
        </w:rPr>
        <w:t>Раздел III. Право собственности и другие вещные права</w:t>
      </w:r>
    </w:p>
    <w:p w14:paraId="32C726A6" w14:textId="77777777" w:rsidR="00BE5DBE" w:rsidRPr="00613994" w:rsidRDefault="00BE5DBE" w:rsidP="00613994">
      <w:pPr>
        <w:widowControl/>
        <w:tabs>
          <w:tab w:val="left" w:pos="8625"/>
        </w:tabs>
        <w:ind w:firstLine="567"/>
        <w:jc w:val="both"/>
        <w:rPr>
          <w:rFonts w:ascii="Times New Roman" w:hAnsi="Times New Roman" w:cs="Times New Roman"/>
          <w:b/>
          <w:sz w:val="28"/>
          <w:szCs w:val="28"/>
        </w:rPr>
      </w:pPr>
    </w:p>
    <w:p w14:paraId="1D227903"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11. Общие положения о праве собственности</w:t>
      </w:r>
      <w:r w:rsidRPr="00613994">
        <w:rPr>
          <w:rFonts w:ascii="Times New Roman" w:hAnsi="Times New Roman" w:cs="Times New Roman"/>
          <w:sz w:val="28"/>
          <w:szCs w:val="28"/>
        </w:rPr>
        <w:t xml:space="preserve"> </w:t>
      </w:r>
    </w:p>
    <w:p w14:paraId="4E891F3D"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виды владения. Субъекты владения. Объекты владения. Приобретение владения. Защита владения. </w:t>
      </w:r>
    </w:p>
    <w:p w14:paraId="7D803502"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Понятие и признаки вещного права. Объекты вещных прав. Виды вещных прав. Приобретение и установление вещных прав. Осуществление вещных прав. </w:t>
      </w:r>
    </w:p>
    <w:p w14:paraId="3A7E835D"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Собственность в экономическом и юридическом смысле. Формы собственности. </w:t>
      </w:r>
    </w:p>
    <w:p w14:paraId="22826785"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Понятие права собственности в объективном и субъективном смысле. Объекты права собственности. </w:t>
      </w:r>
    </w:p>
    <w:p w14:paraId="7FCA1FE5"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Содержание субъективного права собственности. Ограничения и обременения права собственности. </w:t>
      </w:r>
    </w:p>
    <w:p w14:paraId="08369872"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Основания приобретения права собственности. </w:t>
      </w:r>
    </w:p>
    <w:p w14:paraId="3182F175"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7. Основания прекращения права собственности.</w:t>
      </w:r>
    </w:p>
    <w:p w14:paraId="0775D725"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p>
    <w:p w14:paraId="4ECB5E6A"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b/>
          <w:sz w:val="28"/>
          <w:szCs w:val="28"/>
        </w:rPr>
        <w:t xml:space="preserve">Тема 12. Право собственности физических и юридических лиц. Право государственной и муниципальной собственности </w:t>
      </w:r>
    </w:p>
    <w:p w14:paraId="6AF1D648"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Субъекты и объекты права собственности физических и юридических лиц. Основания возникновения и прекращения права собственности физических и юридических лиц. </w:t>
      </w:r>
    </w:p>
    <w:p w14:paraId="5AB676D3"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Право собственности гражданина, осуществляющего предпринимательскую деятельность. </w:t>
      </w:r>
    </w:p>
    <w:p w14:paraId="24F9616F"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Полномочия органов юридических лиц по совершению сделок с имуществом юридических лиц. Соотношение правомочий юридического лица и его учредителей на имущество юридического лица. </w:t>
      </w:r>
    </w:p>
    <w:p w14:paraId="0E1B9E91"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Право частной собственности на отдельные объекты (земельные участки, иные природные объекты, здания и сооружения, жилые помещения, объекты незавершённого строительства). </w:t>
      </w:r>
    </w:p>
    <w:p w14:paraId="549EDFD7"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Понятие и содержание права государственной собственности. Основания возникновения и прекращения права государственной собственности. Приватизация государственного имущества. </w:t>
      </w:r>
    </w:p>
    <w:p w14:paraId="6DFE19AA"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Объекты права государственной собственности. Объекты, относящиеся исключительно к федеральной собственности. Объекты, имеющие «альтернативный» правовой режим. </w:t>
      </w:r>
    </w:p>
    <w:p w14:paraId="482B7170"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7. Субъекты права государственной собственности: понятие, принципы многосубъектности права государственной собственности, классификация, распределение полномочий. Государственная казна. </w:t>
      </w:r>
    </w:p>
    <w:p w14:paraId="45ABB811"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Понятие и содержание права муниципальной собственности. </w:t>
      </w:r>
    </w:p>
    <w:p w14:paraId="67C150F8"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Объекты права муниципальной собственности. </w:t>
      </w:r>
    </w:p>
    <w:p w14:paraId="7E4C3067"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Субъекты права муниципальной собственности. Закрепление имущества за муниципальными предприятиями и учреждениями. Муниципальная казна. </w:t>
      </w:r>
    </w:p>
    <w:p w14:paraId="4BE9D85A"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11. Приватизация муниципального имущества.</w:t>
      </w:r>
    </w:p>
    <w:p w14:paraId="651DD520"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p>
    <w:p w14:paraId="44862410"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13. Право общей собственности</w:t>
      </w:r>
      <w:r w:rsidRPr="00613994">
        <w:rPr>
          <w:rFonts w:ascii="Times New Roman" w:hAnsi="Times New Roman" w:cs="Times New Roman"/>
          <w:sz w:val="28"/>
          <w:szCs w:val="28"/>
        </w:rPr>
        <w:t xml:space="preserve"> </w:t>
      </w:r>
    </w:p>
    <w:p w14:paraId="692241D1"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Право общей собственности: понятия, виды, основания возникновения и прекращения. </w:t>
      </w:r>
    </w:p>
    <w:p w14:paraId="6243DE1E"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Право общей долевой собственности: понятие, режим, особенности. Понятие доли в праве общей долевой собственности. Правовой режим улучшений, произведенных в общем долевом имуществе одним из собственников. Преимущественное право покупки. Момент перехода доли в праве общей собственности к приобретателю доли по договору. Права собственников помещений на общее имущество в многоквартирных жилых домах и нежилых зданиях. </w:t>
      </w:r>
    </w:p>
    <w:p w14:paraId="60AD1404"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Право общей совместной собственности: понятие, режим, особенности. </w:t>
      </w:r>
    </w:p>
    <w:p w14:paraId="6AE5C59A"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Общая собственность супругов. Брачный договор. </w:t>
      </w:r>
    </w:p>
    <w:p w14:paraId="0BDA9138" w14:textId="77777777" w:rsidR="00BE5DBE" w:rsidRPr="00613994" w:rsidRDefault="00BE5DBE" w:rsidP="00613994">
      <w:pPr>
        <w:widowControl/>
        <w:tabs>
          <w:tab w:val="left" w:pos="8625"/>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Собственность крестьянского (фермерского) хозяйства. </w:t>
      </w:r>
    </w:p>
    <w:p w14:paraId="5B01D6F3"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6. Обращение взыскания на долю в общем имуществе.</w:t>
      </w:r>
      <w:r w:rsidRPr="00613994">
        <w:rPr>
          <w:rFonts w:ascii="Times New Roman" w:hAnsi="Times New Roman" w:cs="Times New Roman"/>
          <w:sz w:val="28"/>
          <w:szCs w:val="28"/>
        </w:rPr>
        <w:tab/>
      </w:r>
    </w:p>
    <w:p w14:paraId="70A01EA9"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p>
    <w:p w14:paraId="49C5394C"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14. Вещные права, отличные от права собственности (ограниченные вещные права)</w:t>
      </w:r>
      <w:r w:rsidRPr="00613994">
        <w:rPr>
          <w:rFonts w:ascii="Times New Roman" w:hAnsi="Times New Roman" w:cs="Times New Roman"/>
          <w:sz w:val="28"/>
          <w:szCs w:val="28"/>
        </w:rPr>
        <w:t xml:space="preserve"> </w:t>
      </w:r>
    </w:p>
    <w:p w14:paraId="2E33F4D9"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Право хозяйственного ведения. Приобретение и прекращение права хозяйственного ведения. Субъекты и объекты права хозяйственного ведения. Соотношение прав собственника и юридического лица на имущество, находящееся в хозяйственном ведении. </w:t>
      </w:r>
    </w:p>
    <w:p w14:paraId="1A44F350"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Право оперативного управления. Приобретение и прекращение права оперативного управления. Субъекты и объекты права оперативного управления. Соотношение прав собственника и юридического лица на имущество, находящееся в оперативном управлении. </w:t>
      </w:r>
    </w:p>
    <w:p w14:paraId="62370CAB"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Сервитуты. Понятие. Понятие и содержание сервитута. Установление и прекращение сервитутов. Плата за сервитут. Виды сервитутов. </w:t>
      </w:r>
    </w:p>
    <w:p w14:paraId="74EDD655"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Право пожизненного наследуемого владения земельным участком. Право постоянного (бессрочного) пользования земельным участком. Право пользования земельным участком собственником недвижимости. Право постоянного землевладения (эмфитевзис). Право застройки (суперфиций). </w:t>
      </w:r>
    </w:p>
    <w:p w14:paraId="63446F64"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Ограниченные вещные права типа узуфрукта. Права членов семьи собственника жилого помещения. Права легатария (отказополучателя). Права получателя ренты. </w:t>
      </w:r>
    </w:p>
    <w:p w14:paraId="53723A8D"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6. Ипотека.</w:t>
      </w:r>
    </w:p>
    <w:p w14:paraId="603D0A4A"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p>
    <w:p w14:paraId="20C09546"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15. Гражданско-правовые способы защиты права собственности и других вещных прав</w:t>
      </w:r>
      <w:r w:rsidRPr="00613994">
        <w:rPr>
          <w:rFonts w:ascii="Times New Roman" w:hAnsi="Times New Roman" w:cs="Times New Roman"/>
          <w:sz w:val="28"/>
          <w:szCs w:val="28"/>
        </w:rPr>
        <w:t xml:space="preserve"> </w:t>
      </w:r>
    </w:p>
    <w:p w14:paraId="172B507C"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защиты права собственности и других вещных прав. Гражданско-правовые способы защиты права собственности и других вещных прав. </w:t>
      </w:r>
    </w:p>
    <w:p w14:paraId="73BB6568"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Вещно-правовые способы защиты собственности и других вещных прав. Виндикационный иск. Расчеты при возврате имущества из незаконного владения. Негаторный иск. Иск о признании права собственности. </w:t>
      </w:r>
    </w:p>
    <w:p w14:paraId="772E481B"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Обязательственно-правовые способы защиты права собственности и других вещных прав. </w:t>
      </w:r>
    </w:p>
    <w:p w14:paraId="4591216E"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Иные способы защиты права собственности и других вещных прав. </w:t>
      </w:r>
    </w:p>
    <w:p w14:paraId="6BBC48E8"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Защита интересов собственника или субъекта другого вещного права при прекращении его прав в силу закона. </w:t>
      </w:r>
    </w:p>
    <w:p w14:paraId="3145E537"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Недействительность актов, нарушающих право собственности или иное вещное право. Возмещение убытков, причиненных собственнику или субъекту иного вещного права в результате незаконных действий (бездействия) государственных органов местного самоуправления или должностных лиц этих органов. </w:t>
      </w:r>
    </w:p>
    <w:p w14:paraId="61774F69"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субъекту иного вещного права в результате незаконных действий (бездействия) государственных органов местного самоуправления или должностных лиц этих органов. </w:t>
      </w:r>
    </w:p>
    <w:p w14:paraId="392E6695"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p>
    <w:p w14:paraId="44222A23" w14:textId="77777777" w:rsidR="00BE5DBE" w:rsidRPr="00613994" w:rsidRDefault="00BE5DBE" w:rsidP="00415ED4">
      <w:pPr>
        <w:widowControl/>
        <w:tabs>
          <w:tab w:val="left" w:pos="6870"/>
        </w:tabs>
        <w:ind w:firstLine="567"/>
        <w:rPr>
          <w:rFonts w:ascii="Times New Roman" w:hAnsi="Times New Roman" w:cs="Times New Roman"/>
          <w:b/>
          <w:sz w:val="28"/>
          <w:szCs w:val="28"/>
        </w:rPr>
      </w:pPr>
      <w:r w:rsidRPr="00613994">
        <w:rPr>
          <w:rFonts w:ascii="Times New Roman" w:hAnsi="Times New Roman" w:cs="Times New Roman"/>
          <w:b/>
          <w:sz w:val="28"/>
          <w:szCs w:val="28"/>
        </w:rPr>
        <w:t>Раздел IV. Обязательственное право. Общие положения</w:t>
      </w:r>
    </w:p>
    <w:p w14:paraId="6DB7498B" w14:textId="77777777" w:rsidR="00BE5DBE" w:rsidRPr="00613994" w:rsidRDefault="00BE5DBE" w:rsidP="00613994">
      <w:pPr>
        <w:widowControl/>
        <w:tabs>
          <w:tab w:val="left" w:pos="6870"/>
        </w:tabs>
        <w:ind w:firstLine="567"/>
        <w:jc w:val="both"/>
        <w:rPr>
          <w:rFonts w:ascii="Times New Roman" w:hAnsi="Times New Roman" w:cs="Times New Roman"/>
          <w:b/>
          <w:sz w:val="28"/>
          <w:szCs w:val="28"/>
        </w:rPr>
      </w:pPr>
    </w:p>
    <w:p w14:paraId="2B8D489E"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16. Общие положения об обязательственном праве и обязательстве</w:t>
      </w:r>
      <w:r w:rsidRPr="00613994">
        <w:rPr>
          <w:rFonts w:ascii="Times New Roman" w:hAnsi="Times New Roman" w:cs="Times New Roman"/>
          <w:sz w:val="28"/>
          <w:szCs w:val="28"/>
        </w:rPr>
        <w:t xml:space="preserve"> </w:t>
      </w:r>
    </w:p>
    <w:p w14:paraId="66279742"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обязательственного права. Система обязательственного права. Основные тенденции развития обязательственного права. </w:t>
      </w:r>
    </w:p>
    <w:p w14:paraId="17E2B238"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Понятие обязательства. Содержание обязательства. Основания возникновения обязательств. Объекты обязательств. </w:t>
      </w:r>
    </w:p>
    <w:p w14:paraId="6EDBCFC1"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Субъекты обязательств. Множественность лиц в обязательствах. Перемена лиц в обязательстве, соотношение с общим понятием правопреемства. Уступка требования. Перевод долга. Защита прав кредитора по обязательству. </w:t>
      </w:r>
    </w:p>
    <w:p w14:paraId="01BE0EE9" w14:textId="77777777" w:rsidR="00BE5DBE" w:rsidRPr="00613994" w:rsidRDefault="00BE5DBE"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4. Система и классификация обязательств. Договорные и внедоговорные обязательства. Обязательства с участием предпринимателей и других субъектов гражданских правоотношений. Односторонние и взаимные обязательства. Простые и сложные обязательства. Обязательства со строго определенным содержанием, альтернативные и факультативные. Главные и дополнительные обязательства. Обязательства, связанные с личностью должника или кредитора.</w:t>
      </w:r>
    </w:p>
    <w:p w14:paraId="734EB46B"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p>
    <w:p w14:paraId="2D6C5A6C"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17. Исполнение обязательств</w:t>
      </w:r>
      <w:r w:rsidRPr="00613994">
        <w:rPr>
          <w:rFonts w:ascii="Times New Roman" w:hAnsi="Times New Roman" w:cs="Times New Roman"/>
          <w:sz w:val="28"/>
          <w:szCs w:val="28"/>
        </w:rPr>
        <w:t xml:space="preserve"> </w:t>
      </w:r>
    </w:p>
    <w:p w14:paraId="30D59ADB"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исполнения обязательств. Принципы исполнения обязательств и их особенности в зависимости от вида обязательств. </w:t>
      </w:r>
    </w:p>
    <w:p w14:paraId="0DA29130"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2. Надлежащее исполнение. Субъект исполнения. Третьи лица при исполнении обязательств. Предмет исполнения обязательств. Качество исполнения обязательств. Срок исполнения обязательств. Досрочное исполнение обязательств. Место исполнения обязательств. Способ исполнения обязательств. Исполнение обязательства по частям. Валюта денежных обязательств. Особенности исполнения по видам обязательств. Исполнение обязательств при множественности лиц. Исполнение обязательства долга в депозит. Встречное исполнение обязательств.</w:t>
      </w:r>
    </w:p>
    <w:p w14:paraId="30A898CF"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p>
    <w:p w14:paraId="4EFB03C8"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18. Понятие и способы обеспечения исполнения обязательств</w:t>
      </w:r>
      <w:r w:rsidRPr="00613994">
        <w:rPr>
          <w:rFonts w:ascii="Times New Roman" w:hAnsi="Times New Roman" w:cs="Times New Roman"/>
          <w:sz w:val="28"/>
          <w:szCs w:val="28"/>
        </w:rPr>
        <w:t xml:space="preserve"> </w:t>
      </w:r>
    </w:p>
    <w:p w14:paraId="0ECCED8B"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1. Понятие обеспечения исполнения обязательств. Способы обеспечения исполнения обязательств. Их соотношение с общими мерами защиты субъективных гражданских прав. Соотношение основного и обеспечивающего обязательств.</w:t>
      </w:r>
    </w:p>
    <w:p w14:paraId="66C1B7D3"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Неустойка: понятие, виды. Форма соглашения о неустойке. Уменьшение неустойки. 3. Залог: понятие, содержание. Основания возникновения залога. Условия и форма договора залога. Государственная регистрация и учёт залога. Соотношение предшествующего и последующего залогов (старшинство залогов). Основания, порядок обращения взыскания на заложенное имущество и его реализация. Прекращение залога. Договор управления залогом. Отдельные виды залога (залог товаров в обороте, залог вещей в ломбарде, залог обязательственных прав, залог прав по договору банковского счета). </w:t>
      </w:r>
    </w:p>
    <w:p w14:paraId="30B5FAB0"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Удержание: понятие и правовая природа. Основания удержания. Порядок удовлетворения требований кредитора. Сравнительная характеристика удержания и залога. </w:t>
      </w:r>
    </w:p>
    <w:p w14:paraId="505EEE08"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Поручительство: понятие, содержание, форма, сфера применения. Права, обязанности и ответственность поручителя. Прекращение поручительства. </w:t>
      </w:r>
    </w:p>
    <w:p w14:paraId="64DE764E"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Независимая гарантия: понятие, содержание, форма, сфера применения. Права и обязанности гаранта, принципала и бенефициара. Независимость гарантии от основного обязательства. Прекращение гарантии. </w:t>
      </w:r>
    </w:p>
    <w:p w14:paraId="456D8087"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Задаток: понятие, отличие от аванса. Форма соглашения о задатке. Последствия прекращения и неисполнения обязательства, обеспеченного задатком. </w:t>
      </w:r>
    </w:p>
    <w:p w14:paraId="14E88DFE"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Обеспечительный платёж. </w:t>
      </w:r>
    </w:p>
    <w:p w14:paraId="389BFFAC"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9. Иные способы обеспечения исполнения обязательств.</w:t>
      </w:r>
    </w:p>
    <w:p w14:paraId="53AC3E61"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p>
    <w:p w14:paraId="11E1E15D"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19. Ответственность за нарушение обязательств</w:t>
      </w:r>
      <w:r w:rsidRPr="00613994">
        <w:rPr>
          <w:rFonts w:ascii="Times New Roman" w:hAnsi="Times New Roman" w:cs="Times New Roman"/>
          <w:sz w:val="28"/>
          <w:szCs w:val="28"/>
        </w:rPr>
        <w:t xml:space="preserve"> </w:t>
      </w:r>
    </w:p>
    <w:p w14:paraId="218F6343"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гражданско-правовой ответственности. Функции и принципы гражданско-правовой ответственности. Соотношение гражданско-правовой ответственности и санкций. </w:t>
      </w:r>
    </w:p>
    <w:p w14:paraId="14DFB6D7"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Основание и условия гражданско-правовой ответственности. </w:t>
      </w:r>
    </w:p>
    <w:p w14:paraId="6576241B"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Неправомерное поведение как условие ответственности. Обстоятельства, исключающие противоправность. </w:t>
      </w:r>
    </w:p>
    <w:p w14:paraId="0053FD06"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4. Вред и причинная связь вреда с противоправным поведением (теория необходимой причинной связи, теория прямой и косвенной связи, теория возможности и действительности и другие) </w:t>
      </w:r>
    </w:p>
    <w:p w14:paraId="311E8128"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Понятие вины и её специфика в гражданском праве. Вина юридического лица. Формы вины. Случаи ответственности независимо от вины в гражданском праве и их обоснование Учёт вины при определении размера гражданско-правовой ответственности. </w:t>
      </w:r>
    </w:p>
    <w:p w14:paraId="7A4DBB4A"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Основания освобождения от гражданско-правовой ответственности. Понятие и значение случая и непреодолимой силы. Понятие и значение риска в гражданском праве. 7. Виды ответственности в гражданском праве. Договорная и внедоговорная ответственность. Долевая, солидарная ответственность. Субсидиарная ответственность. 8. Формы ответственности в гражданском праве. </w:t>
      </w:r>
    </w:p>
    <w:p w14:paraId="1316F35B"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Обязанность должника возместить убытки. Соотношение понятий «вред», «убытки» и «ущерб». Определение размера возмещаемых убытков. Особенности возмещения убытков при прекращении договора. Соотношение убытков и неустойки. </w:t>
      </w:r>
    </w:p>
    <w:p w14:paraId="7282AC11"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Ответственность за неисполнение денежного обязательства. </w:t>
      </w:r>
    </w:p>
    <w:p w14:paraId="1A10095B"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Неустойка: понятие, виды. Форма соглашения о неустойке. Уменьшение неустойки. 12. Порядок возмещения потерь, возникших в случае наступления определённых в договоре обстоятельств. </w:t>
      </w:r>
    </w:p>
    <w:p w14:paraId="7443A13A"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13. Ответственность и исполнение обязательства в натуре. Последствия неисполнения обязательства передать индивидуально определённую вещь.</w:t>
      </w:r>
    </w:p>
    <w:p w14:paraId="618D1E9C"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p>
    <w:p w14:paraId="7DDC4047"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20. Прекращение обязательств</w:t>
      </w:r>
    </w:p>
    <w:p w14:paraId="059ADC6E"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основания и способы прекращения обязательств. </w:t>
      </w:r>
    </w:p>
    <w:p w14:paraId="21072C86"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Прекращение обязательств надлежащим исполнением. </w:t>
      </w:r>
    </w:p>
    <w:p w14:paraId="2B43CBE0"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Прекращение обязательства предоставлением отступного. Понятие отступного. </w:t>
      </w:r>
    </w:p>
    <w:p w14:paraId="62F116E1"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Прекращение обязательства зачетом. Условия применения зачета. Случаи недопустимости зачета. Зачет при уступке требования. </w:t>
      </w:r>
    </w:p>
    <w:p w14:paraId="5607B304"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Прекращение обязательства совпадением должника и кредитора в одном лице. </w:t>
      </w:r>
    </w:p>
    <w:p w14:paraId="006B9545"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Прекращение обязательства новацией. Понятие новации. </w:t>
      </w:r>
    </w:p>
    <w:p w14:paraId="3A4A325C"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Прощение долга. Пределы применения прощения долга. </w:t>
      </w:r>
    </w:p>
    <w:p w14:paraId="4B7AD966"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Прекращение обязательства невозможностью исполнения. Понятие невозможности исполнения. </w:t>
      </w:r>
    </w:p>
    <w:p w14:paraId="42F30B86"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Прекращение личных обязательств. </w:t>
      </w:r>
    </w:p>
    <w:p w14:paraId="010DFBFC"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10. Другие способы прекращения обязательств.</w:t>
      </w:r>
    </w:p>
    <w:p w14:paraId="1088A008"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p>
    <w:p w14:paraId="64701032"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21. Общие положения о договорах</w:t>
      </w:r>
      <w:r w:rsidRPr="00613994">
        <w:rPr>
          <w:rFonts w:ascii="Times New Roman" w:hAnsi="Times New Roman" w:cs="Times New Roman"/>
          <w:sz w:val="28"/>
          <w:szCs w:val="28"/>
        </w:rPr>
        <w:t xml:space="preserve"> </w:t>
      </w:r>
    </w:p>
    <w:p w14:paraId="3A2A49D5"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Договор как юридический факт и правоотношение. </w:t>
      </w:r>
    </w:p>
    <w:p w14:paraId="035F55B0"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Содержание договора как сделки. Существенные и иные (обычные, случайные) условия договора. Признание договора незаключённым. Изменение условий договора. Действие договора. Толкование договора. </w:t>
      </w:r>
    </w:p>
    <w:p w14:paraId="7B66E43A"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3. Принцип свободы договора. </w:t>
      </w:r>
    </w:p>
    <w:p w14:paraId="354E741D"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Классификация договоров. Публичный договор. Договор присоединения. </w:t>
      </w:r>
    </w:p>
    <w:p w14:paraId="1DC95DDF"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Предварительный договор. Рамочный договор. Опционный договор. Абонентский договор. </w:t>
      </w:r>
    </w:p>
    <w:p w14:paraId="5122E59D"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Договор в пользу третьего лица. </w:t>
      </w:r>
    </w:p>
    <w:p w14:paraId="42CF9B51"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Заключение договора. Переговоры о заключении договора и заверения об обстоятельствах. Опцион на заключение договора. Оферта и акцепт. Способы заключения договоров. Заключение договора на торгах. Заключение договора в обязательном порядке. </w:t>
      </w:r>
    </w:p>
    <w:p w14:paraId="31863FC1"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8. Изменение и расторжение договора.</w:t>
      </w:r>
    </w:p>
    <w:p w14:paraId="064893FA"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p>
    <w:p w14:paraId="29618E87" w14:textId="77777777" w:rsidR="007C719C" w:rsidRPr="00613994" w:rsidRDefault="007C719C" w:rsidP="00E20E47">
      <w:pPr>
        <w:widowControl/>
        <w:tabs>
          <w:tab w:val="left" w:pos="6870"/>
        </w:tabs>
        <w:ind w:firstLine="567"/>
        <w:jc w:val="both"/>
        <w:rPr>
          <w:rFonts w:ascii="Times New Roman" w:hAnsi="Times New Roman" w:cs="Times New Roman"/>
          <w:b/>
          <w:sz w:val="28"/>
          <w:szCs w:val="28"/>
        </w:rPr>
      </w:pPr>
      <w:r w:rsidRPr="00613994">
        <w:rPr>
          <w:rFonts w:ascii="Times New Roman" w:hAnsi="Times New Roman" w:cs="Times New Roman"/>
          <w:b/>
          <w:sz w:val="28"/>
          <w:szCs w:val="28"/>
        </w:rPr>
        <w:t>Раздел V. Обязательства по передаче имущества в собственность и пользование</w:t>
      </w:r>
    </w:p>
    <w:p w14:paraId="1EA58712" w14:textId="77777777" w:rsidR="007C719C" w:rsidRPr="00613994" w:rsidRDefault="007C719C" w:rsidP="00613994">
      <w:pPr>
        <w:widowControl/>
        <w:tabs>
          <w:tab w:val="left" w:pos="6870"/>
        </w:tabs>
        <w:ind w:firstLine="567"/>
        <w:jc w:val="both"/>
        <w:rPr>
          <w:rFonts w:ascii="Times New Roman" w:hAnsi="Times New Roman" w:cs="Times New Roman"/>
          <w:b/>
          <w:sz w:val="28"/>
          <w:szCs w:val="28"/>
        </w:rPr>
      </w:pPr>
    </w:p>
    <w:p w14:paraId="4F3B6F97"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22. Общие положения о договоре купли-продажи</w:t>
      </w:r>
      <w:r w:rsidRPr="00613994">
        <w:rPr>
          <w:rFonts w:ascii="Times New Roman" w:hAnsi="Times New Roman" w:cs="Times New Roman"/>
          <w:sz w:val="28"/>
          <w:szCs w:val="28"/>
        </w:rPr>
        <w:t xml:space="preserve"> </w:t>
      </w:r>
    </w:p>
    <w:p w14:paraId="3634DA95"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природа договора купли-продажи. </w:t>
      </w:r>
    </w:p>
    <w:p w14:paraId="24B26118"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w:t>
      </w:r>
    </w:p>
    <w:p w14:paraId="6A439CD3"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Стороны договора. Существенные и иные условия договора. </w:t>
      </w:r>
    </w:p>
    <w:p w14:paraId="3EE432F4"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Переход права собственности и риска случайной гибели (повреждения) товара на покупателя. </w:t>
      </w:r>
    </w:p>
    <w:p w14:paraId="53838E7C"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Обязанности сторон договора и последствия их ненадлежащего исполнения. </w:t>
      </w:r>
    </w:p>
    <w:p w14:paraId="78FE0EB3"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6. Изменение и расторжение договора. Ответственность сторон по договору.</w:t>
      </w:r>
    </w:p>
    <w:p w14:paraId="4586D932"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p>
    <w:p w14:paraId="614729DB"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23. Договор розничной купли-продажи</w:t>
      </w:r>
      <w:r w:rsidRPr="00613994">
        <w:rPr>
          <w:rFonts w:ascii="Times New Roman" w:hAnsi="Times New Roman" w:cs="Times New Roman"/>
          <w:sz w:val="28"/>
          <w:szCs w:val="28"/>
        </w:rPr>
        <w:t xml:space="preserve"> </w:t>
      </w:r>
    </w:p>
    <w:p w14:paraId="021D9679"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договора розничной купли-продажи и его особенности. Форма договора и особенности его заключения. Публичная оферта товара. Продажа товара по образцам и дистанционный способ продажи товара. Продажа товаров с использованием автоматов. 2. Стороны договора. Статус потребителя. </w:t>
      </w:r>
    </w:p>
    <w:p w14:paraId="44224040"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Существенные и иные условия договора. </w:t>
      </w:r>
    </w:p>
    <w:p w14:paraId="7107BC1A"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Обязанности сторон договора. </w:t>
      </w:r>
    </w:p>
    <w:p w14:paraId="50C83505"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Особенности защиты прав потребителя. </w:t>
      </w:r>
    </w:p>
    <w:p w14:paraId="2BA6D929"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6. Договор найма-продажи</w:t>
      </w:r>
    </w:p>
    <w:p w14:paraId="3AE5B34A"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p>
    <w:p w14:paraId="191BFCF8" w14:textId="77777777" w:rsidR="00F571F8"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24. Договор поставки товаров. Договор поставки товаров для государственных и муниципальных нужд</w:t>
      </w:r>
      <w:r w:rsidRPr="00613994">
        <w:rPr>
          <w:rFonts w:ascii="Times New Roman" w:hAnsi="Times New Roman" w:cs="Times New Roman"/>
          <w:sz w:val="28"/>
          <w:szCs w:val="28"/>
        </w:rPr>
        <w:t xml:space="preserve"> </w:t>
      </w:r>
    </w:p>
    <w:p w14:paraId="61C47CD3" w14:textId="77777777" w:rsidR="00F571F8"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природа договора поставки. </w:t>
      </w:r>
    </w:p>
    <w:p w14:paraId="49F59679" w14:textId="77777777" w:rsidR="00F571F8"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и особенности его заключения. Урегулирование разногласий при его заключении. </w:t>
      </w:r>
    </w:p>
    <w:p w14:paraId="6D9A8868" w14:textId="77777777" w:rsidR="00F571F8"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Существенные и иные условия договора. </w:t>
      </w:r>
    </w:p>
    <w:p w14:paraId="5C6FDF90" w14:textId="77777777" w:rsidR="00F571F8"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4. Обязанности сторон договора и последствия их нарушения. Порядок и сроки поставки и доставки товаров. Восполнение н</w:t>
      </w:r>
      <w:r w:rsidR="00F571F8" w:rsidRPr="00613994">
        <w:rPr>
          <w:rFonts w:ascii="Times New Roman" w:hAnsi="Times New Roman" w:cs="Times New Roman"/>
          <w:sz w:val="28"/>
          <w:szCs w:val="28"/>
        </w:rPr>
        <w:t xml:space="preserve">едопоставки </w:t>
      </w:r>
      <w:r w:rsidRPr="00613994">
        <w:rPr>
          <w:rFonts w:ascii="Times New Roman" w:hAnsi="Times New Roman" w:cs="Times New Roman"/>
          <w:sz w:val="28"/>
          <w:szCs w:val="28"/>
        </w:rPr>
        <w:t xml:space="preserve">товаров. </w:t>
      </w:r>
      <w:r w:rsidRPr="00613994">
        <w:rPr>
          <w:rFonts w:ascii="Times New Roman" w:hAnsi="Times New Roman" w:cs="Times New Roman"/>
          <w:sz w:val="28"/>
          <w:szCs w:val="28"/>
        </w:rPr>
        <w:lastRenderedPageBreak/>
        <w:t xml:space="preserve">Односторонний отказ от исполнения договора поставки. Определение размера убытков при расторжении договора. </w:t>
      </w:r>
    </w:p>
    <w:p w14:paraId="4AE072CD" w14:textId="77777777" w:rsidR="00F571F8"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Особенности ответственности сторон при неисполнении или ненадлежащем исполнении обязанностей по договору поставки. </w:t>
      </w:r>
    </w:p>
    <w:p w14:paraId="1FA0F3FF" w14:textId="77777777" w:rsidR="007C719C" w:rsidRPr="00613994" w:rsidRDefault="007C719C"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6. Понятие контрактной системы в сфере закупок товаров для обеспечения государственных и муниципальных нужд. Конкурентные и неконкурентные способы определения поставщиков. Порядок заключения государственного контракта и договора поставки товаров для государственных нужд. Исполнение государственного контракта. Оплата товара по договору поставки для государственных нужд. Возмещение убытков, причиненных в связи с невыполнением или расторжением государственного контракта. Отказ государственного заказчика от товаров, поставленных по государственному контракт</w:t>
      </w:r>
      <w:r w:rsidR="00F571F8" w:rsidRPr="00613994">
        <w:rPr>
          <w:rFonts w:ascii="Times New Roman" w:hAnsi="Times New Roman" w:cs="Times New Roman"/>
          <w:sz w:val="28"/>
          <w:szCs w:val="28"/>
        </w:rPr>
        <w:t>у.</w:t>
      </w:r>
    </w:p>
    <w:p w14:paraId="7CBD4916"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p>
    <w:p w14:paraId="04A9CDD4"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25. Договор контрактации. Договор энергоснабжения. Тема 25. Договор контрактации. Договор энергоснабжения. Договор продажи недвижимости. Договор продажи предприятия</w:t>
      </w:r>
      <w:r w:rsidRPr="00613994">
        <w:rPr>
          <w:rFonts w:ascii="Times New Roman" w:hAnsi="Times New Roman" w:cs="Times New Roman"/>
          <w:sz w:val="28"/>
          <w:szCs w:val="28"/>
        </w:rPr>
        <w:t xml:space="preserve"> </w:t>
      </w:r>
    </w:p>
    <w:p w14:paraId="0149E2CF"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природа договора контрактации. </w:t>
      </w:r>
    </w:p>
    <w:p w14:paraId="0A8ED9CC"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Стороны договора. Существенные и иные условия договора. </w:t>
      </w:r>
    </w:p>
    <w:p w14:paraId="25461C3D"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Права и обязанности сторон договора. </w:t>
      </w:r>
    </w:p>
    <w:p w14:paraId="0DB606D3"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Изменение и расторжение договора. Ответственность сторон по договору. </w:t>
      </w:r>
    </w:p>
    <w:p w14:paraId="1B308065"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Ответственность производителя сельскохозяйственной продукции. </w:t>
      </w:r>
    </w:p>
    <w:p w14:paraId="2EBA5335"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Понятие и природа договора энергоснабжения. Сравнение договора энергоснабжения и договора купли-продажи (поставки) электрической энергии (мощности). Общее понятие оптового и розничного рынков электрической энергии. </w:t>
      </w:r>
    </w:p>
    <w:p w14:paraId="3D16F667"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Форма договора и особенности его заключения. Особенности заключения договоров с гарантирующим поставщиком в сфере электроэнергетики. </w:t>
      </w:r>
    </w:p>
    <w:p w14:paraId="34F79CF5"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Стороны договора. </w:t>
      </w:r>
    </w:p>
    <w:p w14:paraId="1A4D2265"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Существенные и иные условия договора. </w:t>
      </w:r>
    </w:p>
    <w:p w14:paraId="1C2D49CC"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Права и обязанности сторон договора. Техническое содержание и эксплуатация сетей, приборов и оборудования. Оплата энергии. </w:t>
      </w:r>
    </w:p>
    <w:p w14:paraId="1074C711"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Изменение и расторжение договора. Ответственность сторон по договору. </w:t>
      </w:r>
    </w:p>
    <w:p w14:paraId="6B05943D"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12. Понятие и форма договора продажи недвижимости. Государственная регистрация перехода права собственности на недвижимость. Права на земельный участок при продаже находящейся на нем недвижимости и права на недвижимость при продаже земельного участка. </w:t>
      </w:r>
    </w:p>
    <w:p w14:paraId="5014E9C9"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13. Права и обязанности сторон. Передача недвижимости. Особенности продажи жилых помещений. </w:t>
      </w:r>
    </w:p>
    <w:p w14:paraId="4D59A726"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14. Понятие договора продажи предприятия. Форма и особенности заключения договора продажи предприятия. </w:t>
      </w:r>
    </w:p>
    <w:p w14:paraId="036E4290"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15. Права кредиторов при продаже предприятия. </w:t>
      </w:r>
    </w:p>
    <w:p w14:paraId="37FC350D"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16. Передача предприятия. Переход права собственности на предприятие. </w:t>
      </w:r>
    </w:p>
    <w:p w14:paraId="618C0A0A"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17. Государственная регистрация перехода права собственности на предприятие. </w:t>
      </w:r>
    </w:p>
    <w:p w14:paraId="546A0510"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18. Последствия передачи и принятия предприятия с недостатками.</w:t>
      </w:r>
    </w:p>
    <w:p w14:paraId="02511214"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p>
    <w:p w14:paraId="7B2F45E1"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26. Договор мены. Договор дарения</w:t>
      </w:r>
      <w:r w:rsidRPr="00613994">
        <w:rPr>
          <w:rFonts w:ascii="Times New Roman" w:hAnsi="Times New Roman" w:cs="Times New Roman"/>
          <w:sz w:val="28"/>
          <w:szCs w:val="28"/>
        </w:rPr>
        <w:t xml:space="preserve"> </w:t>
      </w:r>
    </w:p>
    <w:p w14:paraId="5F98C6EB"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договора мены. Правила договора купли-продажи, применяемые к договору мены. </w:t>
      </w:r>
    </w:p>
    <w:p w14:paraId="031411CC"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Стороны договора. Существенные и иные условия договора. </w:t>
      </w:r>
    </w:p>
    <w:p w14:paraId="33FB6C38"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Обязанности сторон по договору. </w:t>
      </w:r>
    </w:p>
    <w:p w14:paraId="4F736129"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Цены и расходы по договору мены. Сроки исполнения обязательств по договору мены, встречное исполнение обязательства передать товар. </w:t>
      </w:r>
    </w:p>
    <w:p w14:paraId="186330F2"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Момент перехода права собственности на обмениваемые товары. </w:t>
      </w:r>
    </w:p>
    <w:p w14:paraId="30597F98"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Ответственность за изъятие товара, приобретенного по договору мены. </w:t>
      </w:r>
    </w:p>
    <w:p w14:paraId="7480AF3A"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Понятие договора дарения. </w:t>
      </w:r>
    </w:p>
    <w:p w14:paraId="07CF2914"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Форма договора. </w:t>
      </w:r>
    </w:p>
    <w:p w14:paraId="3167920C"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Стороны договора. Запрещение дарения. Ограничение дарения. </w:t>
      </w:r>
    </w:p>
    <w:p w14:paraId="6D5AAF86"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Существенные и иные условия договора дарения. </w:t>
      </w:r>
    </w:p>
    <w:p w14:paraId="4B0C875D"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Обязанности дарителя и одаряемого. </w:t>
      </w:r>
    </w:p>
    <w:p w14:paraId="3AB1D2FA"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12. Отказ одаряемого принять дар. Отказ от исполнения договора дарения. Отмена дарения. Последствия причинения вреда вследствие недостатков подаренной вещи.</w:t>
      </w:r>
    </w:p>
    <w:p w14:paraId="52F792A4"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p>
    <w:p w14:paraId="7EC184E7"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27. Договоры ренты и пожизненного содержания с иждивением</w:t>
      </w:r>
      <w:r w:rsidRPr="00613994">
        <w:rPr>
          <w:rFonts w:ascii="Times New Roman" w:hAnsi="Times New Roman" w:cs="Times New Roman"/>
          <w:sz w:val="28"/>
          <w:szCs w:val="28"/>
        </w:rPr>
        <w:t xml:space="preserve"> </w:t>
      </w:r>
    </w:p>
    <w:p w14:paraId="61147E43"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договора ренты, его правовая характеристика. </w:t>
      </w:r>
    </w:p>
    <w:p w14:paraId="6A3CC35A"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последствия несоблюдения формы договора. Стороны, их права и обязанности. </w:t>
      </w:r>
    </w:p>
    <w:p w14:paraId="381F4CEE"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Особенности договоров ренты при передаче имущества за плату и бесплатно. Обеспечение выплаты ренты. </w:t>
      </w:r>
    </w:p>
    <w:p w14:paraId="23D71C42"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Особенности расторжения договора при существенном нарушении плательщиком ренты своих обязательств по договору. </w:t>
      </w:r>
    </w:p>
    <w:p w14:paraId="0E63C2A2"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Виды договоров ренты. Постоянная рента: особенности договора. </w:t>
      </w:r>
    </w:p>
    <w:p w14:paraId="242E6C3D"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Возникновение, прекращение пожизненной ренты. Сроки выплаты и размер пожизненной ренты. </w:t>
      </w:r>
    </w:p>
    <w:p w14:paraId="23FB1A28"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Пожизненное содержание с иждивением: особенности возникновения, прекращения. Сроки выплаты и размер пожизненного содержания с иждивением. Отчуждение и использование имущества, переданного для обеспечения пожизненного содержания. Последствия смерти плательщика ренты. </w:t>
      </w:r>
    </w:p>
    <w:p w14:paraId="73273AA2"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8. Пожертвования.</w:t>
      </w:r>
    </w:p>
    <w:p w14:paraId="43014B58"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p>
    <w:p w14:paraId="23B4376D"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28. Общие положения о договоре аренды</w:t>
      </w:r>
      <w:r w:rsidRPr="00613994">
        <w:rPr>
          <w:rFonts w:ascii="Times New Roman" w:hAnsi="Times New Roman" w:cs="Times New Roman"/>
          <w:sz w:val="28"/>
          <w:szCs w:val="28"/>
        </w:rPr>
        <w:t xml:space="preserve"> </w:t>
      </w:r>
    </w:p>
    <w:p w14:paraId="53BF1CE0"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природа договора аренды. </w:t>
      </w:r>
    </w:p>
    <w:p w14:paraId="65C393C4"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2. Форма договора. Государственная регистрация договора аренды. </w:t>
      </w:r>
    </w:p>
    <w:p w14:paraId="1B08B09B"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Стороны договора. </w:t>
      </w:r>
    </w:p>
    <w:p w14:paraId="376BDB16"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Существенные и иные условия договора. </w:t>
      </w:r>
    </w:p>
    <w:p w14:paraId="3FC0BE59"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Права и обязанности сторон по договору аренды. </w:t>
      </w:r>
    </w:p>
    <w:p w14:paraId="605330A0"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Предоставление имущества арендатору. Ответственность арендодателя за недостатки сданного в аренду имущества. </w:t>
      </w:r>
    </w:p>
    <w:p w14:paraId="727D5139"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Пользование арендованным имуществом. Арендная плата. </w:t>
      </w:r>
    </w:p>
    <w:p w14:paraId="4CA1F583"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Досрочное расторжение договора по требованию арендодателя и арендатора. Преимущественное право арендатора на заключение договора аренды на новый срок. Улучшение арендованного имущества. </w:t>
      </w:r>
    </w:p>
    <w:p w14:paraId="7C547B87"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9. Выкуп арендованного имущества.</w:t>
      </w:r>
    </w:p>
    <w:p w14:paraId="5013DB2F"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p>
    <w:p w14:paraId="24CC7EB4"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29. Отдельные виды договора аренды</w:t>
      </w:r>
    </w:p>
    <w:p w14:paraId="5425970E"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природа договора проката. Форма договора проката и особенности его заключения. Стороны договора проката. Существенные и иные условия договора. Права и обязанности сторон. Предоставление и пользование имуществом. Устранение недостатков сданного в аренду имущества. Арендная плата. </w:t>
      </w:r>
    </w:p>
    <w:p w14:paraId="4120E1DB"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Понятие и форма договора аренды транспортного средства с экипажем. Распределение обязанностей между сторонами по содержанию и эксплуатации транспортного средства. Ответственность за вред, причиненный транспортному средству и транспортным средством. Понятие и форма договора аренды транспортного средства без экипажа. Обязанности арендатора по управлению, эксплуатации и оплате расходов на содержание транспортного средства. Право арендатора сдать арендованное транспортное средство в субаренду. Ответственность за вред, причинённый транспортным средством. Договоры тайм-чартера и бербоут-чартера. </w:t>
      </w:r>
    </w:p>
    <w:p w14:paraId="25856C5F" w14:textId="77777777" w:rsidR="00D40E87"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Понятие и природа договора аренды зданий и сооружений. Форма договора. Государственная регистрация договора. Стороны договора. Существенные и иные условия договора. Права и обязанности сторон. Сохранение арендатором права пользования земельным участком при его продаже. Передача здания или сооружения. </w:t>
      </w:r>
    </w:p>
    <w:p w14:paraId="0A9B3BE0" w14:textId="77777777" w:rsidR="00D40E87"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4. Понятие и природа договора аренды предприятия. Форма договора. Государственная регистрация договора аренды предприятия. Стороны договора. Существенные и иные условия договора. Права и обязанности сторон. Права кредиторов при аренде предприятия. Передача и пользование имуществом арендова</w:t>
      </w:r>
      <w:r w:rsidR="00D40E87" w:rsidRPr="00613994">
        <w:rPr>
          <w:rFonts w:ascii="Times New Roman" w:hAnsi="Times New Roman" w:cs="Times New Roman"/>
          <w:sz w:val="28"/>
          <w:szCs w:val="28"/>
        </w:rPr>
        <w:t xml:space="preserve">нного предприятия. Содержание </w:t>
      </w:r>
      <w:r w:rsidRPr="00613994">
        <w:rPr>
          <w:rFonts w:ascii="Times New Roman" w:hAnsi="Times New Roman" w:cs="Times New Roman"/>
          <w:sz w:val="28"/>
          <w:szCs w:val="28"/>
        </w:rPr>
        <w:t xml:space="preserve">предприятия и оплата расходов по его эксплуатации. Внесение арендатором улучшений в арендованное предприятие. </w:t>
      </w:r>
    </w:p>
    <w:p w14:paraId="0054BF2B" w14:textId="77777777" w:rsidR="00F571F8" w:rsidRPr="00613994" w:rsidRDefault="00F571F8"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5. Понятие и природа договора финансовой аренды (лизинга). Форма договора финансовой аренды (лизинга). Стороны договора финансовой аренды (лизинга). Существенные и иные условия договора финансовой аренды (лизинга).Обязанности сторон договора и последствия их ненадлежащего исполнения. Изменение и расторжение договора финансовой аренды (лизинга). Ответственность сторон по договору.</w:t>
      </w:r>
    </w:p>
    <w:p w14:paraId="4E369057"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p>
    <w:p w14:paraId="1E4C2A88"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30. Договор найма жилого помещения</w:t>
      </w:r>
      <w:r w:rsidRPr="00613994">
        <w:rPr>
          <w:rFonts w:ascii="Times New Roman" w:hAnsi="Times New Roman" w:cs="Times New Roman"/>
          <w:sz w:val="28"/>
          <w:szCs w:val="28"/>
        </w:rPr>
        <w:t xml:space="preserve"> </w:t>
      </w:r>
    </w:p>
    <w:p w14:paraId="6B086BDC"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природа и виды договора найма жилого помещения. </w:t>
      </w:r>
    </w:p>
    <w:p w14:paraId="3D1EC990"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найма жилого помещения. Условия предоставления жилого помещения по договору социального найма. Основания признания граждан нуждающимися в предоставлении жилого помещения по договору социального найма. Нормы жилой площади: понятие и виды. Порядок заключения договора социального найма. </w:t>
      </w:r>
    </w:p>
    <w:p w14:paraId="61276FDA"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Стороны договора. Члены семьи нанимателя. Временные жильцы. </w:t>
      </w:r>
    </w:p>
    <w:p w14:paraId="40FAF688"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Существенные и иные условия договора. </w:t>
      </w:r>
    </w:p>
    <w:p w14:paraId="76D08E4D"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Обязанности сторон договора и последствия их ненадлежащего исполнения. </w:t>
      </w:r>
    </w:p>
    <w:p w14:paraId="39F02A71"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Поднаём жилого помещения. Обмен жилыми помещениями, предоставленными по договорам социального найма. </w:t>
      </w:r>
    </w:p>
    <w:p w14:paraId="4D98FE4D"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Изменение договора социального найма жилого помещения. </w:t>
      </w:r>
    </w:p>
    <w:p w14:paraId="0160B43B"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Прекращение договора социального найма жилого помещения. Выселение граждан из жилого помещения. </w:t>
      </w:r>
    </w:p>
    <w:p w14:paraId="75EEF041"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Понятие платы за жилое помещение и коммунальные услуги. Обязанность граждан по внесению платы за жилое помещение и коммунальные услуги. </w:t>
      </w:r>
    </w:p>
    <w:p w14:paraId="6A83EFFD"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Структура и порядок внесения платы за жилое помещение и коммунальные услуги. Размер платы за жилое помещение и коммунальные услуги. </w:t>
      </w:r>
    </w:p>
    <w:p w14:paraId="629AA462"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Договоры найма жилых помещений специализированного жилищного фонда. </w:t>
      </w:r>
    </w:p>
    <w:p w14:paraId="61A13DE2"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12. Особенности договора найма жилого помещения жилищного фонда социального использования.</w:t>
      </w:r>
    </w:p>
    <w:p w14:paraId="01CFF1BB"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p>
    <w:p w14:paraId="21793241"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31. Договор безвозмездного пользования</w:t>
      </w:r>
      <w:r w:rsidRPr="00613994">
        <w:rPr>
          <w:rFonts w:ascii="Times New Roman" w:hAnsi="Times New Roman" w:cs="Times New Roman"/>
          <w:sz w:val="28"/>
          <w:szCs w:val="28"/>
        </w:rPr>
        <w:t xml:space="preserve"> </w:t>
      </w:r>
    </w:p>
    <w:p w14:paraId="4189BE9C"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природа договора безвозмездного пользования (ссуды). </w:t>
      </w:r>
    </w:p>
    <w:p w14:paraId="5C622CBA"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безвозмездного пользования (ссуды). </w:t>
      </w:r>
    </w:p>
    <w:p w14:paraId="3D5AD567"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Стороны договора безвозмездного пользования (ссуды).  </w:t>
      </w:r>
    </w:p>
    <w:p w14:paraId="60B9B798"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Существенные и иные условия договора безвозмездного пользования (ссуды). </w:t>
      </w:r>
    </w:p>
    <w:p w14:paraId="4FC520A1"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Обязанности сторон договора и последствия их ненадлежащего исполнения. </w:t>
      </w:r>
    </w:p>
    <w:p w14:paraId="5881953B"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Риск случайной гибели или случайной порчи вещи. </w:t>
      </w:r>
    </w:p>
    <w:p w14:paraId="7E46E2FA"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Изменение и расторжение договора. Ответственность сторон по договору. </w:t>
      </w:r>
    </w:p>
    <w:p w14:paraId="007E9C44"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8. Ответственность за вред, причинённый третьему лицу в результате пользования вещью.</w:t>
      </w:r>
    </w:p>
    <w:p w14:paraId="143D9188"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p>
    <w:p w14:paraId="1904C40F" w14:textId="77777777" w:rsidR="00D40E87" w:rsidRPr="00613994" w:rsidRDefault="00D40E87" w:rsidP="00415ED4">
      <w:pPr>
        <w:keepNext/>
        <w:widowControl/>
        <w:tabs>
          <w:tab w:val="left" w:pos="6870"/>
        </w:tabs>
        <w:ind w:firstLine="567"/>
        <w:rPr>
          <w:rFonts w:ascii="Times New Roman" w:hAnsi="Times New Roman" w:cs="Times New Roman"/>
          <w:b/>
          <w:sz w:val="28"/>
          <w:szCs w:val="28"/>
        </w:rPr>
      </w:pPr>
      <w:r w:rsidRPr="00613994">
        <w:rPr>
          <w:rFonts w:ascii="Times New Roman" w:hAnsi="Times New Roman" w:cs="Times New Roman"/>
          <w:b/>
          <w:sz w:val="28"/>
          <w:szCs w:val="28"/>
        </w:rPr>
        <w:lastRenderedPageBreak/>
        <w:t>Раздел VI. Обязательства по выполнению работ</w:t>
      </w:r>
    </w:p>
    <w:p w14:paraId="66E23486" w14:textId="77777777" w:rsidR="00D40E87" w:rsidRPr="00613994" w:rsidRDefault="00D40E87" w:rsidP="0017571C">
      <w:pPr>
        <w:keepNext/>
        <w:widowControl/>
        <w:tabs>
          <w:tab w:val="left" w:pos="6870"/>
        </w:tabs>
        <w:ind w:firstLine="567"/>
        <w:jc w:val="both"/>
        <w:rPr>
          <w:rFonts w:ascii="Times New Roman" w:hAnsi="Times New Roman" w:cs="Times New Roman"/>
          <w:b/>
          <w:sz w:val="28"/>
          <w:szCs w:val="28"/>
        </w:rPr>
      </w:pPr>
    </w:p>
    <w:p w14:paraId="0F05DC4D" w14:textId="77777777" w:rsidR="00D40E87" w:rsidRPr="00613994" w:rsidRDefault="00D40E87" w:rsidP="0017571C">
      <w:pPr>
        <w:keepNext/>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32. Общие положения о договоре подряда</w:t>
      </w:r>
      <w:r w:rsidRPr="00613994">
        <w:rPr>
          <w:rFonts w:ascii="Times New Roman" w:hAnsi="Times New Roman" w:cs="Times New Roman"/>
          <w:sz w:val="28"/>
          <w:szCs w:val="28"/>
        </w:rPr>
        <w:t xml:space="preserve"> </w:t>
      </w:r>
    </w:p>
    <w:p w14:paraId="6EE12912"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природа договора подряда. Сравнительная характеристика договора подряда, трудового договора, договоров возмездного оказания услуг и договора купли-продажи будущей вещи. </w:t>
      </w:r>
    </w:p>
    <w:p w14:paraId="4EF19318"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подряда. </w:t>
      </w:r>
    </w:p>
    <w:p w14:paraId="24A4EDCA"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Стороны договора подряда. Система генерального подряда. </w:t>
      </w:r>
    </w:p>
    <w:p w14:paraId="664331B3"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Существенные и иные условия договора Предмет договора. Цена в договоре подряда. Приблизительная и твердая смета. Сроки выполнения работ. </w:t>
      </w:r>
    </w:p>
    <w:p w14:paraId="3AD69FA2"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Обязанности сторон договора и последствия их ненадлежащего исполнения. Исполнение договора. Содействие заказчика в выполнении работ подрядчиком. Право контроля заказчика по проверке хода и качества работ, выполняемых подрядчиком. Приемка заказчиком работы, выполненной подрядчиком. </w:t>
      </w:r>
    </w:p>
    <w:p w14:paraId="56B6CA24"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Изменение и расторжение договора подряда. </w:t>
      </w:r>
    </w:p>
    <w:p w14:paraId="3D759B13"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7. Ответственность сторон по договору подряда.</w:t>
      </w:r>
    </w:p>
    <w:p w14:paraId="63CAF321"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p>
    <w:p w14:paraId="7BDE20E9"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33. Отдельные виды договора подряда</w:t>
      </w:r>
    </w:p>
    <w:p w14:paraId="13A18861"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договора бытового подряда и его особенности. Форма договора и особенности его заключения. Публичный характер договора. Стороны договора. Существенные и иные условия договора. Обязанности сторон договора. Последствия обнаружения недостатков в выполненной работе и ответственность подрядчика за нарушение обязанностей по договору. Особенности защиты прав потребителя. </w:t>
      </w:r>
    </w:p>
    <w:p w14:paraId="36F99CEC" w14:textId="77777777" w:rsidR="00D40E87" w:rsidRPr="00613994" w:rsidRDefault="00D40E87" w:rsidP="00613994">
      <w:pPr>
        <w:widowControl/>
        <w:tabs>
          <w:tab w:val="left" w:pos="6870"/>
        </w:tabs>
        <w:ind w:firstLine="567"/>
        <w:jc w:val="both"/>
        <w:rPr>
          <w:rFonts w:ascii="Times New Roman" w:hAnsi="Times New Roman" w:cs="Times New Roman"/>
          <w:sz w:val="28"/>
          <w:szCs w:val="28"/>
        </w:rPr>
      </w:pPr>
      <w:r w:rsidRPr="00613994">
        <w:rPr>
          <w:rFonts w:ascii="Times New Roman" w:hAnsi="Times New Roman" w:cs="Times New Roman"/>
          <w:sz w:val="28"/>
          <w:szCs w:val="28"/>
        </w:rPr>
        <w:t>2. Понятие и природа договора строительного подряда. Форма договора. Стороны договора. Дополнительные требования к подрядчику. Применение системы генерального подряда. Правовое положение инвестора. Существенные и иные условия договора. Предмет договора. Техническая документация и смета. Обязанности сторон договора и последствия их ненадлежащего исполнения Исполнение договора строительного подряда. Контроль и надзор заказчика за выполнением работ по договору. Участие инженера (инженерной организации) на стороне заказчика в договоре.</w:t>
      </w:r>
    </w:p>
    <w:p w14:paraId="2105DF9B"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Сотрудничество сторон в договоре. Сдача и приёмка работ. Консервация строительства. Изменение и расторжение договора. Ответственность сторон по договору. </w:t>
      </w:r>
    </w:p>
    <w:p w14:paraId="795FF6ED"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Понятие и природа договора на выполнение проектных и изыскательских работ. Соотношение с договором строительного подряда. Форма договора. Стороны договора. Существенные и иные условия договора. Обязанности сторон договора и последствия их ненадлежащего исполнения. Изменение и расторжение договора. Основания и объем ответственности подрядчика за ненадлежащее выполнение проектных и изыскательских работ. Ответственность заказчика за нарушение договора. </w:t>
      </w:r>
    </w:p>
    <w:p w14:paraId="7190D615"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Правовое регулирование подрядных работ для государственных нужд. Понятие контрактной системы. Понятие и природа государственного контракта </w:t>
      </w:r>
      <w:r w:rsidRPr="00613994">
        <w:rPr>
          <w:rFonts w:ascii="Times New Roman" w:hAnsi="Times New Roman" w:cs="Times New Roman"/>
          <w:sz w:val="28"/>
          <w:szCs w:val="28"/>
        </w:rPr>
        <w:lastRenderedPageBreak/>
        <w:t>на выполнение подрядных работ для государственных нужд. Порядок заключения государственного контракта. Конкурентные и неконкурентные способы определения подрядчиков. Существенные и иные условия государственного контракт. Обязанности сторон государственного контракта. Ответственность сторон за неисполнение и ненадлежащее исполнение государственного контракта.</w:t>
      </w:r>
    </w:p>
    <w:p w14:paraId="5C71EAB9" w14:textId="77777777" w:rsidR="00D40E87" w:rsidRPr="00613994" w:rsidRDefault="00D40E87" w:rsidP="00613994">
      <w:pPr>
        <w:widowControl/>
        <w:ind w:firstLine="567"/>
        <w:jc w:val="both"/>
        <w:rPr>
          <w:rFonts w:ascii="Times New Roman" w:hAnsi="Times New Roman" w:cs="Times New Roman"/>
          <w:sz w:val="28"/>
          <w:szCs w:val="28"/>
        </w:rPr>
      </w:pPr>
    </w:p>
    <w:p w14:paraId="1946A83B"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34. Договоры на выполнение научно-исследовательских, опытно-конструкторских и технологических работ</w:t>
      </w:r>
      <w:r w:rsidRPr="00613994">
        <w:rPr>
          <w:rFonts w:ascii="Times New Roman" w:hAnsi="Times New Roman" w:cs="Times New Roman"/>
          <w:sz w:val="28"/>
          <w:szCs w:val="28"/>
        </w:rPr>
        <w:t xml:space="preserve"> </w:t>
      </w:r>
    </w:p>
    <w:p w14:paraId="46B09DEC"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договора на выполнение научно-исследовательских, опытно-конструкторских и технологических работ. Правовые особенности предмета договора. Соответствие договора законам и иным правовым актам об интеллектуальной собственности. </w:t>
      </w:r>
    </w:p>
    <w:p w14:paraId="00A7534F"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Стороны договора и их права на результаты работ. </w:t>
      </w:r>
    </w:p>
    <w:p w14:paraId="2E33B8BE"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Обязанности исполнителя и заказчика по договору. </w:t>
      </w:r>
    </w:p>
    <w:p w14:paraId="11432FF6"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Последствия невозможности достижения результатов научно исследовательских работ. </w:t>
      </w:r>
    </w:p>
    <w:p w14:paraId="5993B4AA"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5. Последствия невозможности продолжения опытно конструкторских и технологических работ. 6. Ответственность сторон за нарушение обязанностей по договору.</w:t>
      </w:r>
    </w:p>
    <w:p w14:paraId="1286BA1C" w14:textId="77777777" w:rsidR="00D40E87" w:rsidRPr="00613994" w:rsidRDefault="00D40E87" w:rsidP="00613994">
      <w:pPr>
        <w:widowControl/>
        <w:ind w:firstLine="567"/>
        <w:rPr>
          <w:rFonts w:ascii="Times New Roman" w:hAnsi="Times New Roman" w:cs="Times New Roman"/>
          <w:sz w:val="28"/>
          <w:szCs w:val="28"/>
        </w:rPr>
      </w:pPr>
    </w:p>
    <w:p w14:paraId="559E85F5" w14:textId="77777777" w:rsidR="00D40E87" w:rsidRPr="00613994" w:rsidRDefault="00D40E87" w:rsidP="00415ED4">
      <w:pPr>
        <w:widowControl/>
        <w:ind w:firstLine="567"/>
        <w:rPr>
          <w:rFonts w:ascii="Times New Roman" w:hAnsi="Times New Roman" w:cs="Times New Roman"/>
          <w:b/>
          <w:sz w:val="28"/>
          <w:szCs w:val="28"/>
        </w:rPr>
      </w:pPr>
      <w:r w:rsidRPr="00613994">
        <w:rPr>
          <w:rFonts w:ascii="Times New Roman" w:hAnsi="Times New Roman" w:cs="Times New Roman"/>
          <w:b/>
          <w:sz w:val="28"/>
          <w:szCs w:val="28"/>
        </w:rPr>
        <w:t>Раздел VII. Обязательства по оказанию услуг</w:t>
      </w:r>
    </w:p>
    <w:p w14:paraId="3D85F447" w14:textId="77777777" w:rsidR="00D40E87" w:rsidRPr="00613994" w:rsidRDefault="00D40E87" w:rsidP="00613994">
      <w:pPr>
        <w:widowControl/>
        <w:ind w:firstLine="567"/>
        <w:jc w:val="both"/>
        <w:rPr>
          <w:rFonts w:ascii="Times New Roman" w:hAnsi="Times New Roman" w:cs="Times New Roman"/>
          <w:b/>
          <w:sz w:val="28"/>
          <w:szCs w:val="28"/>
        </w:rPr>
      </w:pPr>
    </w:p>
    <w:p w14:paraId="56F90D53"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35. Договоры возмездного оказания услуг</w:t>
      </w:r>
      <w:r w:rsidRPr="00613994">
        <w:rPr>
          <w:rFonts w:ascii="Times New Roman" w:hAnsi="Times New Roman" w:cs="Times New Roman"/>
          <w:sz w:val="28"/>
          <w:szCs w:val="28"/>
        </w:rPr>
        <w:t xml:space="preserve"> </w:t>
      </w:r>
    </w:p>
    <w:p w14:paraId="2B811893"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Общее понятие договора возмездного оказания услуг. Классификация договоров возмездного оказания услуг. Отличия договоров возмездного оказания услуг от договоров подряда и трудовых договоров. </w:t>
      </w:r>
    </w:p>
    <w:p w14:paraId="129876B4"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возмездного оказания услуг. </w:t>
      </w:r>
    </w:p>
    <w:p w14:paraId="7E0E8CD0"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Стороны договора. Особенности статуса потребителя. </w:t>
      </w:r>
    </w:p>
    <w:p w14:paraId="0F3CF4F6"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Существенные и иные условия договора возмездного оказания услуг. </w:t>
      </w:r>
    </w:p>
    <w:p w14:paraId="308E3C56"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Обязанности сторон договора возмездного оказания услуг и последствия их ненадлежащего исполнения. </w:t>
      </w:r>
    </w:p>
    <w:p w14:paraId="5BAD8735"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Изменение и расторжение договора возмездного оказания услуг. Ответственность сторон по договору возмездного оказания услуг. </w:t>
      </w:r>
    </w:p>
    <w:p w14:paraId="2B28DF89"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7. Особенности правового регулирования оказания отдельных видов услуг (связи, медицинских, услуг по обучению, туристскому обслуживанию).</w:t>
      </w:r>
    </w:p>
    <w:p w14:paraId="5A145818" w14:textId="77777777" w:rsidR="00D40E87" w:rsidRPr="00613994" w:rsidRDefault="00D40E87" w:rsidP="00613994">
      <w:pPr>
        <w:widowControl/>
        <w:ind w:firstLine="567"/>
        <w:jc w:val="both"/>
        <w:rPr>
          <w:rFonts w:ascii="Times New Roman" w:hAnsi="Times New Roman" w:cs="Times New Roman"/>
          <w:sz w:val="28"/>
          <w:szCs w:val="28"/>
        </w:rPr>
      </w:pPr>
    </w:p>
    <w:p w14:paraId="59847BF1"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36. Транспортные обязательства</w:t>
      </w:r>
      <w:r w:rsidRPr="00613994">
        <w:rPr>
          <w:rFonts w:ascii="Times New Roman" w:hAnsi="Times New Roman" w:cs="Times New Roman"/>
          <w:sz w:val="28"/>
          <w:szCs w:val="28"/>
        </w:rPr>
        <w:t xml:space="preserve"> </w:t>
      </w:r>
    </w:p>
    <w:p w14:paraId="4A93A39E" w14:textId="77777777" w:rsidR="005B217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виды транспортных обязательств. Договоры об организации перевозки грузов. Транспортные и связанные с ними обязательства на железнодорожном транспорте. </w:t>
      </w:r>
    </w:p>
    <w:p w14:paraId="1CF8C0CA" w14:textId="77777777" w:rsidR="005B217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Договор перевозки грузов: понятие, стороны, предмет, содержание. Подача транспортных средств, погрузка и выгрузка груза. Ответственность перевозчика за неподачу транспортных средств и отправителя за неиспользование транспортных средств. Ответственность перевозчика за </w:t>
      </w:r>
      <w:r w:rsidRPr="00613994">
        <w:rPr>
          <w:rFonts w:ascii="Times New Roman" w:hAnsi="Times New Roman" w:cs="Times New Roman"/>
          <w:sz w:val="28"/>
          <w:szCs w:val="28"/>
        </w:rPr>
        <w:lastRenderedPageBreak/>
        <w:t xml:space="preserve">утрату, недостачу и повреждение (порчу) груза. Претензии и иски по перевозкам груза. </w:t>
      </w:r>
    </w:p>
    <w:p w14:paraId="0E08B770" w14:textId="77777777" w:rsidR="005B217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Особенности заключения и исполнения договоров перевозки груза на различных видах транспорта. </w:t>
      </w:r>
    </w:p>
    <w:p w14:paraId="7F72040C" w14:textId="77777777" w:rsidR="005B217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Договор буксировки. </w:t>
      </w:r>
    </w:p>
    <w:p w14:paraId="541241AF" w14:textId="77777777" w:rsidR="005B217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Договор перевозки пассажиров и багажа: понятие, стороны, содержание, форма договора, ответственность перевозчика за задержку отправления пассажира. Ответственность перевозчика за причинение вреда жизни или здоровью пассажира. </w:t>
      </w:r>
    </w:p>
    <w:p w14:paraId="5B6EC431" w14:textId="77777777" w:rsidR="005B217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Понятие и форма договора транспортной экспедиции. Ответственность экспедитора. Информация, предоставляемая экспедитору. Исполнение обязанностей экспедитора третьим лицом. </w:t>
      </w:r>
    </w:p>
    <w:p w14:paraId="4369820A" w14:textId="77777777" w:rsidR="00D40E87" w:rsidRPr="00613994" w:rsidRDefault="00D40E8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7. Односторонний отказ от договора экспедиции</w:t>
      </w:r>
      <w:r w:rsidR="005B2177" w:rsidRPr="00613994">
        <w:rPr>
          <w:rFonts w:ascii="Times New Roman" w:hAnsi="Times New Roman" w:cs="Times New Roman"/>
          <w:sz w:val="28"/>
          <w:szCs w:val="28"/>
        </w:rPr>
        <w:t>.</w:t>
      </w:r>
    </w:p>
    <w:p w14:paraId="41AE853C" w14:textId="77777777" w:rsidR="005B2177" w:rsidRPr="00613994" w:rsidRDefault="005B2177" w:rsidP="00613994">
      <w:pPr>
        <w:widowControl/>
        <w:ind w:firstLine="567"/>
        <w:jc w:val="both"/>
        <w:rPr>
          <w:rFonts w:ascii="Times New Roman" w:hAnsi="Times New Roman" w:cs="Times New Roman"/>
          <w:sz w:val="28"/>
          <w:szCs w:val="28"/>
        </w:rPr>
      </w:pPr>
    </w:p>
    <w:p w14:paraId="5F3A3333"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37. Договор займа. Кредитный договор. Договор финансирования под уступку денежного требования</w:t>
      </w:r>
      <w:r w:rsidRPr="00613994">
        <w:rPr>
          <w:rFonts w:ascii="Times New Roman" w:hAnsi="Times New Roman" w:cs="Times New Roman"/>
          <w:sz w:val="28"/>
          <w:szCs w:val="28"/>
        </w:rPr>
        <w:t xml:space="preserve"> </w:t>
      </w:r>
    </w:p>
    <w:p w14:paraId="56CB14A7"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виды «заёмных обязательств». </w:t>
      </w:r>
    </w:p>
    <w:p w14:paraId="47E41E70"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Понятие и правовая природа договора займа. Стороны договора. Оценка допустимости предоставления займов лицами, не имеющими лицензию на осуществление банковской деятельности. Особенности предоставления займов ломбардами, микрофинансовыми организациями, кредитными кооперативами. Участие государства и муниципальных образований в договоре займа. Форма договора займа. Подтверждение передачи предмета займа заёмщику. Оспаривание займа по безденежности. Условие о процентах в возмездных договорах займа. Оценка возможности применения норм о злоупотреблении правом к условию о процентах. Условие о целевом использовании займа и последствия его нарушения заёмщиком. Ответственность заёмщика за нарушение обязанностей по договору займа. Новация долга в заёмное обязательство. </w:t>
      </w:r>
    </w:p>
    <w:p w14:paraId="15708B60"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Вексель и облигация. </w:t>
      </w:r>
    </w:p>
    <w:p w14:paraId="199FAFCE"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Понятие и правовая природа кредитного договора. Сходные и отличительные признаки договора займа и кредитного договора. Стороны кредитного договора и допустимость перемены лиц в кредитном обязательстве. Особенности заключения кредитного договора. Право кредитора на отказ от предоставления кредита. Условия кредитного договора. Условия договора о процентах и комиссионных вознаграждениях. Срок в кредитном договоре и право заёмщика на досрочный возврат кредита. Ответственность за ненадлежащее исполнение обязанностей по кредитному договору. 5. Понятие и правовая природа договора финансирования под уступку денежного требования. Соотношение договоров финансирования под уступку денежного требования, уступки права требования (цессии) и купли-продажи. Условия договора финансирования под уступку денежного требования, в том числе заключенного с целью обеспечения. Характеристика требования, уступаемого клиентом финансовому агенту. Уступка будущего требования. Ответственность клиента за действительность переданного требования. Правовые последствия </w:t>
      </w:r>
      <w:r w:rsidRPr="00613994">
        <w:rPr>
          <w:rFonts w:ascii="Times New Roman" w:hAnsi="Times New Roman" w:cs="Times New Roman"/>
          <w:sz w:val="28"/>
          <w:szCs w:val="28"/>
        </w:rPr>
        <w:lastRenderedPageBreak/>
        <w:t>неисполнения или ненадлежащего исполнения должником переданного требования.</w:t>
      </w:r>
    </w:p>
    <w:p w14:paraId="1E2821B8" w14:textId="77777777" w:rsidR="005B2177" w:rsidRPr="00613994" w:rsidRDefault="005B2177" w:rsidP="00613994">
      <w:pPr>
        <w:widowControl/>
        <w:ind w:firstLine="567"/>
        <w:jc w:val="both"/>
        <w:rPr>
          <w:rFonts w:ascii="Times New Roman" w:hAnsi="Times New Roman" w:cs="Times New Roman"/>
          <w:sz w:val="28"/>
          <w:szCs w:val="28"/>
        </w:rPr>
      </w:pPr>
    </w:p>
    <w:p w14:paraId="04A245F2"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38. Договор банковского вклада, договор банковского счета</w:t>
      </w:r>
      <w:r w:rsidRPr="00613994">
        <w:rPr>
          <w:rFonts w:ascii="Times New Roman" w:hAnsi="Times New Roman" w:cs="Times New Roman"/>
          <w:sz w:val="28"/>
          <w:szCs w:val="28"/>
        </w:rPr>
        <w:t xml:space="preserve"> </w:t>
      </w:r>
    </w:p>
    <w:p w14:paraId="60620DEF"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правовая природа и сущность договора банковского вклада. </w:t>
      </w:r>
    </w:p>
    <w:p w14:paraId="2CBD6C6E"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Стороны договора банковского вклада. Последствия привлечения вкладов неуправомоченным лицами. Дополнительные меры по защите прав вкладчиков – граждан. </w:t>
      </w:r>
    </w:p>
    <w:p w14:paraId="79F5934C"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Порядок заключения и форма договора банковского вклада. Сберегательная книжка. Депозитный (сберегательный) сертификат. </w:t>
      </w:r>
    </w:p>
    <w:p w14:paraId="5D20B48E"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Виды вкладов. </w:t>
      </w:r>
    </w:p>
    <w:p w14:paraId="4ABBA5CB"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Проценты на вклад, порядок их начисления и выплаты. Оценка допустимости изменения процентной ставки банком в одностороннем порядке. </w:t>
      </w:r>
    </w:p>
    <w:p w14:paraId="1BD44067"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Обеспечение возвратности вкладов. Страхование вкладов. Права вкладчиков при банкротстве кредитной организации. </w:t>
      </w:r>
    </w:p>
    <w:p w14:paraId="38B77939"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Понятие, природа, порядок заключения договора банковского счета. Дополнительные требования, установленные законодательством о противодействии легализации (отмыванию) доходов, полученных преступным путём. </w:t>
      </w:r>
    </w:p>
    <w:p w14:paraId="71B25652"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Условия договора банковского счёта. Природа «безналичных денежных средств». </w:t>
      </w:r>
    </w:p>
    <w:p w14:paraId="61A68717"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9. Права и обязанности сторон по договору банковского счёта. Удостоверение права распоряжения денежными средствами, находящимися на счёте. Зачёт встречных требований банка и клиента. Понятие банковской тайны.</w:t>
      </w:r>
    </w:p>
    <w:p w14:paraId="4C996E92"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Проблемы ограничения свободы клиента по распоряжению денежными средствами (арест денежных средств, «накопительный арест», приостановление операций и др.). Очерёдность списания денежных средств со счёта. </w:t>
      </w:r>
    </w:p>
    <w:p w14:paraId="3533C27D"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Ответственность по договору банковского счёта. </w:t>
      </w:r>
    </w:p>
    <w:p w14:paraId="1DB8FB05"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12. Основания расторжения и одностороннего отказа от исполнения договора банковского счёта. </w:t>
      </w:r>
    </w:p>
    <w:p w14:paraId="5C82BED7"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13. Договор номинального счета. Договор счета эскроу.</w:t>
      </w:r>
    </w:p>
    <w:p w14:paraId="1EE017A6" w14:textId="77777777" w:rsidR="005B2177" w:rsidRPr="00613994" w:rsidRDefault="005B2177" w:rsidP="00613994">
      <w:pPr>
        <w:widowControl/>
        <w:ind w:firstLine="567"/>
        <w:jc w:val="both"/>
        <w:rPr>
          <w:rFonts w:ascii="Times New Roman" w:hAnsi="Times New Roman" w:cs="Times New Roman"/>
          <w:sz w:val="28"/>
          <w:szCs w:val="28"/>
        </w:rPr>
      </w:pPr>
    </w:p>
    <w:p w14:paraId="15F7F11B"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39. Правовое регулирование расчётов</w:t>
      </w:r>
      <w:r w:rsidRPr="00613994">
        <w:rPr>
          <w:rFonts w:ascii="Times New Roman" w:hAnsi="Times New Roman" w:cs="Times New Roman"/>
          <w:sz w:val="28"/>
          <w:szCs w:val="28"/>
        </w:rPr>
        <w:t xml:space="preserve"> </w:t>
      </w:r>
    </w:p>
    <w:p w14:paraId="63E95C51"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Общие положения о национальной платёжной системе. Понятие платёжной услуги и перевода денежных средств. Понятие формы безналичных расчётов, расчётной операции и расчётной сделки. Общие правила осуществления перевода денежных средств. Расчётные документы и требования к их оформлению. Классификации форм перевода денежных средств (форм безналичных расчётов). </w:t>
      </w:r>
    </w:p>
    <w:p w14:paraId="0A878285"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Расчёты платёжными поручениями. Механизм осуществления расчётов с использованием платёжного поручения. Гражданско-правовая природа перевода. Ответственность за неисполнение или ненадлежащее исполнение поручения. </w:t>
      </w:r>
    </w:p>
    <w:p w14:paraId="0BA6DBCC"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3. Расчёты по аккредитиву. Юридическая природа аккредитива. Принцип абстрактности аккредитива. Механизм осуществления расчётов по аккредитиву. Исполнение аккредитива. Виды аккредитивов. Ответственность банков за нарушение условий аккредитива. </w:t>
      </w:r>
    </w:p>
    <w:p w14:paraId="1B4ACC6C"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Расчёты по инкассо. Расчёты в форме перевода денежных средств по требованию получателя средств (прямое дебетование). Расчёты инкассовыми поручениями. Особенности перевода денежных средств на основании исполнительных документов, предъявляемых взыскателями. Расчёты чеками. Понятие, природа, виды чеков. Акцепт чека. Последствия отказа от оплаты чека. </w:t>
      </w:r>
    </w:p>
    <w:p w14:paraId="1F90FE43"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5. Понятие электронных денежных средств и электронного средства платежа. Особенности осуществления перевода электронных денежных средств. Особенности регулирования расчётов с использованием банковских карт.</w:t>
      </w:r>
    </w:p>
    <w:p w14:paraId="18771E91" w14:textId="77777777" w:rsidR="005B2177" w:rsidRPr="00613994" w:rsidRDefault="005B2177" w:rsidP="00613994">
      <w:pPr>
        <w:widowControl/>
        <w:ind w:firstLine="567"/>
        <w:jc w:val="both"/>
        <w:rPr>
          <w:rFonts w:ascii="Times New Roman" w:hAnsi="Times New Roman" w:cs="Times New Roman"/>
          <w:sz w:val="28"/>
          <w:szCs w:val="28"/>
        </w:rPr>
      </w:pPr>
    </w:p>
    <w:p w14:paraId="2CDC6C6E"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40. Правовое регулирование хранения</w:t>
      </w:r>
    </w:p>
    <w:p w14:paraId="1F3883F1"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природа договора хранения. </w:t>
      </w:r>
    </w:p>
    <w:p w14:paraId="562A6F12"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хранения. </w:t>
      </w:r>
    </w:p>
    <w:p w14:paraId="34F3DA0F"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Стороны договора хранения. </w:t>
      </w:r>
    </w:p>
    <w:p w14:paraId="0A014719"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Существенные и иные условия договора хранения. </w:t>
      </w:r>
    </w:p>
    <w:p w14:paraId="6E112ECB"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Обязанности сторон договора и последствия их ненадлежащего исполнения. Ответственность сторон по договору.  </w:t>
      </w:r>
    </w:p>
    <w:p w14:paraId="243D221A"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Хранение вещей с опасными свойствами. Хранение вещей с обезличением. Хранение в силу закона. </w:t>
      </w:r>
    </w:p>
    <w:p w14:paraId="5851F8C4"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Договор складского хранения как вид договора хранения. Понятие товарного склада общего пользования. Складские документы. Двойные складские свидетельства и простые складские свидетельства как ценные бумаги. </w:t>
      </w:r>
    </w:p>
    <w:p w14:paraId="5BC14F51" w14:textId="77777777" w:rsidR="005B2177" w:rsidRPr="00613994" w:rsidRDefault="005B2177"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Специальные виды хранения (хранение в ломбарде, хранение ценностей в банке, хранение ценностей в индивидуальном банковском сейфе, хранение в камерах хранения транспортных организаций, хранение в гардеробах организаций, хранение в гостиницах, хранение вещей, являющихся предметом спора (секвестр)). </w:t>
      </w:r>
    </w:p>
    <w:p w14:paraId="220CC7A5" w14:textId="77777777" w:rsidR="00951D05" w:rsidRPr="00613994" w:rsidRDefault="00951D05" w:rsidP="00613994">
      <w:pPr>
        <w:widowControl/>
        <w:ind w:firstLine="567"/>
        <w:jc w:val="both"/>
        <w:rPr>
          <w:rFonts w:ascii="Times New Roman" w:hAnsi="Times New Roman" w:cs="Times New Roman"/>
          <w:sz w:val="28"/>
          <w:szCs w:val="28"/>
        </w:rPr>
      </w:pPr>
    </w:p>
    <w:p w14:paraId="5F53CA06"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41. Правовое регулирование страхования</w:t>
      </w:r>
    </w:p>
    <w:p w14:paraId="2C7A3427"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страхования и страховой деятельности. Виды и формы страхования. </w:t>
      </w:r>
    </w:p>
    <w:p w14:paraId="672F8C30"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Участники страховых правоотношений (страховые организации, общества взаимного страхования, страховые брокеры и др.). </w:t>
      </w:r>
    </w:p>
    <w:p w14:paraId="26220D58"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Сострахование. Понятие, формы и виды перестрахования. </w:t>
      </w:r>
    </w:p>
    <w:p w14:paraId="03669EC5"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Понятие и природа договора страхования. </w:t>
      </w:r>
    </w:p>
    <w:p w14:paraId="12E5AF14"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Форма договора страхования. Страховой полис. </w:t>
      </w:r>
    </w:p>
    <w:p w14:paraId="107A5EFF"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Понятие страхового риска и страхового случая. Понятие страховой суммы, страховой выплаты и франшизы. </w:t>
      </w:r>
    </w:p>
    <w:p w14:paraId="419B101D"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7. Договор имущественного страхования. Существенные и иные условия договора. Обязанности сторон договора и последствия их ненадлежащего исполнения. Выплата страховщиком страхового возмещения (страховой суммы). Особенности выплаты при неполном страховании. Основания освобождения страховщика от выплаты страхового возмещения и страховой суммы. Суброгация. Особенности договоров страхования имущества, страхования ответственности, страхования предпринимательского риска. </w:t>
      </w:r>
    </w:p>
    <w:p w14:paraId="74C5FA34"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8. Договор личного страхования. Добровольное и обязательное страхование. Статус застрахованного лица. Существенные и иные условия договора. Обязанности сторон договора и последствия их ненадлежащего исполнения. Выплата страховщиком страхового возмещения (страховой суммы).</w:t>
      </w:r>
    </w:p>
    <w:p w14:paraId="6A1C9CA4" w14:textId="77777777" w:rsidR="00951D05" w:rsidRPr="00613994" w:rsidRDefault="00951D05" w:rsidP="00613994">
      <w:pPr>
        <w:widowControl/>
        <w:ind w:firstLine="567"/>
        <w:jc w:val="both"/>
        <w:rPr>
          <w:rFonts w:ascii="Times New Roman" w:hAnsi="Times New Roman" w:cs="Times New Roman"/>
          <w:sz w:val="28"/>
          <w:szCs w:val="28"/>
        </w:rPr>
      </w:pPr>
    </w:p>
    <w:p w14:paraId="66B2343D"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42. Договор поручения. Действия в чужом интересе без поручения. Договор комиссии. Агентский договор</w:t>
      </w:r>
      <w:r w:rsidRPr="00613994">
        <w:rPr>
          <w:rFonts w:ascii="Times New Roman" w:hAnsi="Times New Roman" w:cs="Times New Roman"/>
          <w:sz w:val="28"/>
          <w:szCs w:val="28"/>
        </w:rPr>
        <w:t xml:space="preserve"> </w:t>
      </w:r>
    </w:p>
    <w:p w14:paraId="5D8B013E"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природа договора поручения. Форма договора поручения. Соотношение договора и доверенности. Стороны договора. Существенные и иные условия договора поручения. Права и обязанности сторон. Исполнение поручения. Передоверие исполнения поручения. Основания прекращения договора поручения. Отмена поручения доверителем. Отказ поверенного. Последствия прекращения договора поручения. </w:t>
      </w:r>
    </w:p>
    <w:p w14:paraId="38BB95BE"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Понятие действий в чужом интересе. Условия возникновения обязательств из действий в чужом интересе. Содержание обязательства. Особенности возникновения обязательств при совершении действий в целях предотвращения опасности для жизни лица, оказавшегося в опасности. Права и обязанности лица, действовавшего в чужом интересе. Последствия одобрения или неодобрения заинтересованным лицом действий в его интересе. Последствия сделки, заключённой в чужом интересе. </w:t>
      </w:r>
    </w:p>
    <w:p w14:paraId="0F6C7B49"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Понятие и природа договора комиссии. Отличие от смежных договоров. Форма договора комиссии. Стороны договора комиссии. Существенные и иные условия договора комиссии. Обязанности сторон договора комиссии и последствия их ненадлежащего исполнения. Исполнение комиссионного поручения. Отчет комиссионера. Взаимоотношения сторон с третьими лицами. Субкомиссия. Ответственность комиссионера. Прекращение договора комиссии. Отмена комиссионного поручения комитентом. Отказ комиссионера от исполнения договора комиссии. Особенности комиссионной торговли непродовольственными товарами. </w:t>
      </w:r>
    </w:p>
    <w:p w14:paraId="4FC24A27"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4. Понятие и природа агентского договора. Отличие агентского договора от договоров поручения и комиссии. Форма агентского договора. Стороны агентского договора. Существенные и иные условия агентского договора. Обязанности сторон агентского договора и последствия их ненадлежащего исполнения. Субагентский договор. Изменение и расторжение агентского договора. Ответственность сторон агентского договора. Особенности агентских договоров в сфере торгового мореплавания, в туристской, рекламно-информационной сферах.</w:t>
      </w:r>
    </w:p>
    <w:p w14:paraId="6BA3A191" w14:textId="77777777" w:rsidR="00951D05" w:rsidRPr="00613994" w:rsidRDefault="00951D05" w:rsidP="00613994">
      <w:pPr>
        <w:widowControl/>
        <w:ind w:firstLine="567"/>
        <w:jc w:val="both"/>
        <w:rPr>
          <w:rFonts w:ascii="Times New Roman" w:hAnsi="Times New Roman" w:cs="Times New Roman"/>
          <w:sz w:val="28"/>
          <w:szCs w:val="28"/>
        </w:rPr>
      </w:pPr>
    </w:p>
    <w:p w14:paraId="7F7A2AFD"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43. Договор доверительного управления имуществом</w:t>
      </w:r>
      <w:r w:rsidRPr="00613994">
        <w:rPr>
          <w:rFonts w:ascii="Times New Roman" w:hAnsi="Times New Roman" w:cs="Times New Roman"/>
          <w:sz w:val="28"/>
          <w:szCs w:val="28"/>
        </w:rPr>
        <w:t xml:space="preserve"> </w:t>
      </w:r>
    </w:p>
    <w:p w14:paraId="0CD01ABC"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природа договора доверительного управления имуществом. </w:t>
      </w:r>
    </w:p>
    <w:p w14:paraId="269E444A"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доверительного управления имуществом. </w:t>
      </w:r>
    </w:p>
    <w:p w14:paraId="20AE81E2"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Стороны договора доверительного управления имуществом. Статус выгодоприобретателя. </w:t>
      </w:r>
    </w:p>
    <w:p w14:paraId="61B97B03"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Существенные и иные условия договора доверительного управления имуществом. </w:t>
      </w:r>
    </w:p>
    <w:p w14:paraId="23B11FF9"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Обязанности сторон договора и последствия их ненадлежащего исполнения Ответственность сторон. </w:t>
      </w:r>
    </w:p>
    <w:p w14:paraId="5D244CED"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Сделки с переданным в доверительное управление имуществом: порядок совершения, форма, ответственность. </w:t>
      </w:r>
    </w:p>
    <w:p w14:paraId="54A80626"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Изменение и расторжение договора доверительного управления имуществом. </w:t>
      </w:r>
    </w:p>
    <w:p w14:paraId="4D00C8C7"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8. Доверительное управление ценными бумагами. Доверительное управление средствами пенсионных накоплений. Доверительное управление паевыми инвестиционными фондами.</w:t>
      </w:r>
    </w:p>
    <w:p w14:paraId="3223667E" w14:textId="77777777" w:rsidR="00951D05" w:rsidRPr="00613994" w:rsidRDefault="00951D05" w:rsidP="00613994">
      <w:pPr>
        <w:widowControl/>
        <w:ind w:firstLine="567"/>
        <w:jc w:val="both"/>
        <w:rPr>
          <w:rFonts w:ascii="Times New Roman" w:hAnsi="Times New Roman" w:cs="Times New Roman"/>
          <w:sz w:val="28"/>
          <w:szCs w:val="28"/>
        </w:rPr>
      </w:pPr>
    </w:p>
    <w:p w14:paraId="131FAE57" w14:textId="77777777" w:rsidR="00415ED4" w:rsidRDefault="00951D05" w:rsidP="00613994">
      <w:pPr>
        <w:widowControl/>
        <w:ind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Раздел VIII. Обязательства из иных сделок </w:t>
      </w:r>
    </w:p>
    <w:p w14:paraId="41700CC8" w14:textId="77777777" w:rsidR="00415ED4" w:rsidRDefault="00415ED4" w:rsidP="00613994">
      <w:pPr>
        <w:widowControl/>
        <w:ind w:firstLine="567"/>
        <w:jc w:val="both"/>
        <w:rPr>
          <w:rFonts w:ascii="Times New Roman" w:hAnsi="Times New Roman" w:cs="Times New Roman"/>
          <w:b/>
          <w:sz w:val="28"/>
          <w:szCs w:val="28"/>
        </w:rPr>
      </w:pPr>
    </w:p>
    <w:p w14:paraId="02A731F2"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44. Договор простого товарищества</w:t>
      </w:r>
    </w:p>
    <w:p w14:paraId="6333C9DC"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природа договора простого товарищества (договора о совместной деятельности). </w:t>
      </w:r>
    </w:p>
    <w:p w14:paraId="54D3D890"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Форма договора простого товарищества. </w:t>
      </w:r>
    </w:p>
    <w:p w14:paraId="5E27DC69"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Стороны договора простого товарищества. </w:t>
      </w:r>
    </w:p>
    <w:p w14:paraId="3A3F88A7"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Существенные и иные условия договора простого товарищества. </w:t>
      </w:r>
    </w:p>
    <w:p w14:paraId="326A46B6"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Обязанности сторон договора и последствия их ненадлежащего исполнения. Вклады и правовой режим общего имущества товарищей. Ведение общих дел товарищей. Распределение результатов совместной деятельности между товарищами: распределение прибыли, порядок покрытия расходов и убытков, связанных с осуществлением совместной деятельности. Ответственность товарищей по общим обязательствам. </w:t>
      </w:r>
    </w:p>
    <w:p w14:paraId="32277801"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Прекращение договора простого товарищества. </w:t>
      </w:r>
    </w:p>
    <w:p w14:paraId="2F338792"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7. Особенности заключения и содержания договора инвестиционного товарищества.</w:t>
      </w:r>
    </w:p>
    <w:p w14:paraId="66E4B145" w14:textId="77777777" w:rsidR="00951D05" w:rsidRPr="00613994" w:rsidRDefault="00951D05" w:rsidP="00613994">
      <w:pPr>
        <w:widowControl/>
        <w:ind w:firstLine="567"/>
        <w:jc w:val="both"/>
        <w:rPr>
          <w:rFonts w:ascii="Times New Roman" w:hAnsi="Times New Roman" w:cs="Times New Roman"/>
          <w:sz w:val="28"/>
          <w:szCs w:val="28"/>
        </w:rPr>
      </w:pPr>
    </w:p>
    <w:p w14:paraId="6E719DF9"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45. Публичное обещание награды. Публичный конкурс. Проведение игр и пари</w:t>
      </w:r>
      <w:r w:rsidRPr="00613994">
        <w:rPr>
          <w:rFonts w:ascii="Times New Roman" w:hAnsi="Times New Roman" w:cs="Times New Roman"/>
          <w:sz w:val="28"/>
          <w:szCs w:val="28"/>
        </w:rPr>
        <w:t xml:space="preserve"> </w:t>
      </w:r>
    </w:p>
    <w:p w14:paraId="17C6479B"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содержание обязательств, возникающих из публичного обещания награды. Отмена публичного обещания награды. </w:t>
      </w:r>
    </w:p>
    <w:p w14:paraId="2CB5B963"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Понятие, виды и сфера проведения конкурса. Проведение конкурса при приватизации имущества, продаже недвижимости, заключении договоров на разработку, размещение заказа и др. Участники конкурса, их права и обязанности. Договор с победителем конкурса. Изменение условий и отмена публичного конкурса. </w:t>
      </w:r>
    </w:p>
    <w:p w14:paraId="5295C7A8" w14:textId="77777777" w:rsidR="00951D05" w:rsidRPr="00613994" w:rsidRDefault="00951D05"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3. Требования, связанные с организацией игр и пари и с участием в них. Проведение лотерей, тотализаторов и иных игр государством и муниципальными образованиями или по их разрешению. Оформление договора между организатором и участником игр. Условия о сроке проведения игр, порядке определения выигрыша и его размере. Выплата выигрыша</w:t>
      </w:r>
      <w:r w:rsidR="005E7C5E" w:rsidRPr="00613994">
        <w:rPr>
          <w:rFonts w:ascii="Times New Roman" w:hAnsi="Times New Roman" w:cs="Times New Roman"/>
          <w:sz w:val="28"/>
          <w:szCs w:val="28"/>
        </w:rPr>
        <w:t>.</w:t>
      </w:r>
    </w:p>
    <w:p w14:paraId="571956D1" w14:textId="77777777" w:rsidR="005E7C5E" w:rsidRPr="00613994" w:rsidRDefault="005E7C5E" w:rsidP="00613994">
      <w:pPr>
        <w:widowControl/>
        <w:ind w:firstLine="567"/>
        <w:jc w:val="both"/>
        <w:rPr>
          <w:rFonts w:ascii="Times New Roman" w:hAnsi="Times New Roman" w:cs="Times New Roman"/>
          <w:sz w:val="28"/>
          <w:szCs w:val="28"/>
        </w:rPr>
      </w:pPr>
    </w:p>
    <w:p w14:paraId="02246127" w14:textId="77777777" w:rsidR="005E7C5E" w:rsidRPr="00613994" w:rsidRDefault="005E7C5E" w:rsidP="00415ED4">
      <w:pPr>
        <w:widowControl/>
        <w:ind w:firstLine="567"/>
        <w:rPr>
          <w:rFonts w:ascii="Times New Roman" w:hAnsi="Times New Roman" w:cs="Times New Roman"/>
          <w:b/>
          <w:sz w:val="28"/>
          <w:szCs w:val="28"/>
        </w:rPr>
      </w:pPr>
      <w:r w:rsidRPr="00613994">
        <w:rPr>
          <w:rFonts w:ascii="Times New Roman" w:hAnsi="Times New Roman" w:cs="Times New Roman"/>
          <w:b/>
          <w:sz w:val="28"/>
          <w:szCs w:val="28"/>
        </w:rPr>
        <w:t>Раздел IX. Внедоговорные обязательства</w:t>
      </w:r>
    </w:p>
    <w:p w14:paraId="48AFC4BF" w14:textId="77777777" w:rsidR="005E7C5E" w:rsidRPr="00613994" w:rsidRDefault="005E7C5E" w:rsidP="00613994">
      <w:pPr>
        <w:widowControl/>
        <w:ind w:firstLine="567"/>
        <w:jc w:val="both"/>
        <w:rPr>
          <w:rFonts w:ascii="Times New Roman" w:hAnsi="Times New Roman" w:cs="Times New Roman"/>
          <w:b/>
          <w:sz w:val="28"/>
          <w:szCs w:val="28"/>
        </w:rPr>
      </w:pPr>
    </w:p>
    <w:p w14:paraId="1A1BBA58"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46. Обязательства вследствие причинения вреда</w:t>
      </w:r>
      <w:r w:rsidRPr="00613994">
        <w:rPr>
          <w:rFonts w:ascii="Times New Roman" w:hAnsi="Times New Roman" w:cs="Times New Roman"/>
          <w:sz w:val="28"/>
          <w:szCs w:val="28"/>
        </w:rPr>
        <w:t xml:space="preserve"> </w:t>
      </w:r>
    </w:p>
    <w:p w14:paraId="34C87C1D"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обязательства вследствие причинения вреда. Субъекты и содержание обязательств из причинения вреда. Общие основания ответственности за причинение вреда. Предупреждение причинения вреда. </w:t>
      </w:r>
    </w:p>
    <w:p w14:paraId="0A4E3C94"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Ответственность за вред, причиненный деятельностью, создающей опасность для окружающих. </w:t>
      </w:r>
    </w:p>
    <w:p w14:paraId="7676BDA6"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Ответственность юридического лица или гражданина за вред, причиненный работником. Ответственность за вред, причиненный государственными органами, органами местного самоуправления, а также их должностными лицами. Ответственность за вред, причиненный незаконными действиями органов дознания, предварительного следствия, прокуратуры и суда. Ответственность за вред, причиненный несовершеннолетними и недееспособными. Учет вины потерпевшего и имущественного положения лица, причинившего вред. </w:t>
      </w:r>
    </w:p>
    <w:p w14:paraId="445678DF"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Особенности возмещения вреда, причиненного жизни или здоровью гражданина. Объем и характер возмещения вреда. </w:t>
      </w:r>
    </w:p>
    <w:p w14:paraId="4467EEAF"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Особенности возмещения вреда, причиненного вследствие недостатков товаров, работ или услуг. </w:t>
      </w:r>
    </w:p>
    <w:p w14:paraId="623C8A16"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6. Компенсация морального вреда.</w:t>
      </w:r>
    </w:p>
    <w:p w14:paraId="478A5804" w14:textId="77777777" w:rsidR="005E7C5E" w:rsidRPr="00613994" w:rsidRDefault="005E7C5E" w:rsidP="00613994">
      <w:pPr>
        <w:widowControl/>
        <w:ind w:firstLine="567"/>
        <w:jc w:val="both"/>
        <w:rPr>
          <w:rFonts w:ascii="Times New Roman" w:hAnsi="Times New Roman" w:cs="Times New Roman"/>
          <w:sz w:val="28"/>
          <w:szCs w:val="28"/>
        </w:rPr>
      </w:pPr>
    </w:p>
    <w:p w14:paraId="215F6C1E"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47. Обязательства вследствие неосновательного обогащения</w:t>
      </w:r>
      <w:r w:rsidRPr="00613994">
        <w:rPr>
          <w:rFonts w:ascii="Times New Roman" w:hAnsi="Times New Roman" w:cs="Times New Roman"/>
          <w:sz w:val="28"/>
          <w:szCs w:val="28"/>
        </w:rPr>
        <w:t xml:space="preserve"> </w:t>
      </w:r>
    </w:p>
    <w:p w14:paraId="64C38C7E"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обязательств из неосновательного обогащения. Основные случаи неосновательного обогащения. Соотношение обязательств из неосновательного обогащения с другими видами правоотношений. </w:t>
      </w:r>
    </w:p>
    <w:p w14:paraId="3CF1B68F"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Содержание требований о возврате неосновательного обогащения: возвращение неосновательного обогащения в натуре, возмещение стоимости неосновательного обогащения, возмещение потерпевшему неполученных доходов, а приобретателю – затрат на имущество, подлежащее возврату. </w:t>
      </w:r>
    </w:p>
    <w:p w14:paraId="1FF55E4C"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3. Неосновательное обогащение, не подлежащее возврату.</w:t>
      </w:r>
    </w:p>
    <w:p w14:paraId="232F54FD" w14:textId="77777777" w:rsidR="005E7C5E" w:rsidRPr="00613994" w:rsidRDefault="005E7C5E" w:rsidP="00613994">
      <w:pPr>
        <w:widowControl/>
        <w:ind w:firstLine="567"/>
        <w:jc w:val="both"/>
        <w:rPr>
          <w:rFonts w:ascii="Times New Roman" w:hAnsi="Times New Roman" w:cs="Times New Roman"/>
          <w:b/>
          <w:sz w:val="28"/>
          <w:szCs w:val="28"/>
        </w:rPr>
      </w:pPr>
    </w:p>
    <w:p w14:paraId="69DC3D68" w14:textId="77777777" w:rsidR="005E7C5E" w:rsidRPr="00613994" w:rsidRDefault="005E7C5E" w:rsidP="00415ED4">
      <w:pPr>
        <w:widowControl/>
        <w:ind w:firstLine="567"/>
        <w:rPr>
          <w:rFonts w:ascii="Times New Roman" w:hAnsi="Times New Roman" w:cs="Times New Roman"/>
          <w:b/>
          <w:sz w:val="28"/>
          <w:szCs w:val="28"/>
        </w:rPr>
      </w:pPr>
      <w:r w:rsidRPr="00613994">
        <w:rPr>
          <w:rFonts w:ascii="Times New Roman" w:hAnsi="Times New Roman" w:cs="Times New Roman"/>
          <w:b/>
          <w:sz w:val="28"/>
          <w:szCs w:val="28"/>
        </w:rPr>
        <w:t>Раздел X. Права на результаты интеллектуальной деятельности и средства индивидуализации</w:t>
      </w:r>
    </w:p>
    <w:p w14:paraId="412CB445" w14:textId="77777777" w:rsidR="005E7C5E" w:rsidRPr="00613994" w:rsidRDefault="005E7C5E" w:rsidP="00613994">
      <w:pPr>
        <w:widowControl/>
        <w:ind w:firstLine="567"/>
        <w:jc w:val="both"/>
        <w:rPr>
          <w:rFonts w:ascii="Times New Roman" w:hAnsi="Times New Roman" w:cs="Times New Roman"/>
          <w:b/>
          <w:sz w:val="28"/>
          <w:szCs w:val="28"/>
        </w:rPr>
      </w:pPr>
    </w:p>
    <w:p w14:paraId="6B0C8DB6"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48. Права на результаты интеллектуальной деятельности и средства индивидуализации. Договор коммерческой концессии</w:t>
      </w:r>
      <w:r w:rsidRPr="00613994">
        <w:rPr>
          <w:rFonts w:ascii="Times New Roman" w:hAnsi="Times New Roman" w:cs="Times New Roman"/>
          <w:sz w:val="28"/>
          <w:szCs w:val="28"/>
        </w:rPr>
        <w:t xml:space="preserve"> </w:t>
      </w:r>
    </w:p>
    <w:p w14:paraId="5BA5665E"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охраняемых результатов интеллектуальной деятельности и средств индивидуализации («интеллектуальной собственности»). Автор </w:t>
      </w:r>
      <w:r w:rsidRPr="00613994">
        <w:rPr>
          <w:rFonts w:ascii="Times New Roman" w:hAnsi="Times New Roman" w:cs="Times New Roman"/>
          <w:sz w:val="28"/>
          <w:szCs w:val="28"/>
        </w:rPr>
        <w:lastRenderedPageBreak/>
        <w:t xml:space="preserve">результата интеллектуальной деятельности. Понятие и система интеллектуальных прав. Договоры по распоряжению исключительным правом. Договор об отчуждении исключительного права. Лицензионные договоры. </w:t>
      </w:r>
    </w:p>
    <w:p w14:paraId="735509AC"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Понятие авторского права в объективном и субъективном смысле. Законодательство об авторском праве. Объекты авторских прав: признаки, виды. Произведения, не являющиеся объектами авторского права. Служебное произведение </w:t>
      </w:r>
    </w:p>
    <w:p w14:paraId="20611069"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Субъекты авторского права. Определение автора произведения. Охрана прав иностранных лиц. Соавторство. </w:t>
      </w:r>
    </w:p>
    <w:p w14:paraId="46BF489D"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Личные неимущественные права авторов. Исключительное право на объекты авторского права. Правомочия, входящие в состав 60 исключительного права. Срок действия исключительного права и порядок его исчисления. Ограничения исключительного права. </w:t>
      </w:r>
    </w:p>
    <w:p w14:paraId="335178EA"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Договор об отчуждении исключительного права на произведение. Лицензионный договор о предоставлении права использования произведения. Договор авторского заказа. Иные права авторов. </w:t>
      </w:r>
    </w:p>
    <w:p w14:paraId="57988698"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Смежные права. Субъекты и объекты смежных прав. Права исполнителя. </w:t>
      </w:r>
    </w:p>
    <w:p w14:paraId="11704A0A"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Понятие охраны и защиты авторских и смежных прав. Гражданско-правовые способы защиты авторских и смежных прав. </w:t>
      </w:r>
    </w:p>
    <w:p w14:paraId="1BD52CCA"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Понятие и условия патентоспособности изобретения, промышленного образца и полезных моделей. </w:t>
      </w:r>
    </w:p>
    <w:p w14:paraId="5C23FBFA"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Субъекты патентного права. Работодатели как субъекты патентных прав. </w:t>
      </w:r>
    </w:p>
    <w:p w14:paraId="6B86814E"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Получение патентов. Формальная экспертиза и экспертиза по существу. Временная правовая охрана изобретений. Патентование изобретений за рубежом. </w:t>
      </w:r>
    </w:p>
    <w:p w14:paraId="221B8539"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Патентные права. Личные неимущественные права на изобретения, полезные модели, промышленные образцы. Исключительное право на изобретение, полезную модель или промышленный образец и основания его ограничения. </w:t>
      </w:r>
    </w:p>
    <w:p w14:paraId="14D2A72A"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12. Право на фирменное наименование. Понятие и содержание исключительного права на фирменное наименование. </w:t>
      </w:r>
    </w:p>
    <w:p w14:paraId="7063A65C"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13. Право на товарный знак и право на знак обслуживания Виды товарных знаков. Государственная регистрация товарного знака. Использование товарного знака и распоряжение исключительным правом на товарный знак. Особенности правовой охраны общеизвестных и коллективных знаков. </w:t>
      </w:r>
    </w:p>
    <w:p w14:paraId="39F208CA"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14. Право на наименование места происхождения товара. </w:t>
      </w:r>
    </w:p>
    <w:p w14:paraId="1548007B"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15. Право на коммерческое обозначение. Соотношение права на коммерческое обозначение с правами на фирменное наименование и товарный знак. </w:t>
      </w:r>
    </w:p>
    <w:p w14:paraId="06473306"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16. Понятие и природа договора коммерческой концессии. </w:t>
      </w:r>
    </w:p>
    <w:p w14:paraId="747D1377"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17. Форма договора коммерческой концессии. Государственная регистрация договора. 18. Стороны договора. Коммерческая субконцессия </w:t>
      </w:r>
    </w:p>
    <w:p w14:paraId="7D60B576"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19. Существенные и иные условия договора коммерческой концессии. </w:t>
      </w:r>
    </w:p>
    <w:p w14:paraId="021E6C2D"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20. Обязанности сторон договора коммерческой концессии. Ответственность сторон по договору. </w:t>
      </w:r>
    </w:p>
    <w:p w14:paraId="6428BB02"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21. Ограничения прав сторон по договору коммерческой концессии. </w:t>
      </w:r>
    </w:p>
    <w:p w14:paraId="099B3292"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22. Изменение и прекращение договора коммерческой концессии. Преимущественное право пользователя на заключение договора коммерческой концессии на новый срок.</w:t>
      </w:r>
    </w:p>
    <w:p w14:paraId="21EFB24E" w14:textId="77777777" w:rsidR="005E7C5E" w:rsidRPr="00613994" w:rsidRDefault="005E7C5E" w:rsidP="00613994">
      <w:pPr>
        <w:widowControl/>
        <w:ind w:firstLine="567"/>
        <w:jc w:val="both"/>
        <w:rPr>
          <w:rFonts w:ascii="Times New Roman" w:hAnsi="Times New Roman" w:cs="Times New Roman"/>
          <w:sz w:val="28"/>
          <w:szCs w:val="28"/>
        </w:rPr>
      </w:pPr>
    </w:p>
    <w:p w14:paraId="039814B6" w14:textId="77777777" w:rsidR="005E7C5E" w:rsidRPr="00613994" w:rsidRDefault="005E7C5E" w:rsidP="00415ED4">
      <w:pPr>
        <w:widowControl/>
        <w:ind w:firstLine="567"/>
        <w:rPr>
          <w:rFonts w:ascii="Times New Roman" w:hAnsi="Times New Roman" w:cs="Times New Roman"/>
          <w:b/>
          <w:sz w:val="28"/>
          <w:szCs w:val="28"/>
        </w:rPr>
      </w:pPr>
      <w:r w:rsidRPr="00613994">
        <w:rPr>
          <w:rFonts w:ascii="Times New Roman" w:hAnsi="Times New Roman" w:cs="Times New Roman"/>
          <w:b/>
          <w:sz w:val="28"/>
          <w:szCs w:val="28"/>
        </w:rPr>
        <w:t>Раздел XI. Наследственное право</w:t>
      </w:r>
    </w:p>
    <w:p w14:paraId="7C5F2A55" w14:textId="77777777" w:rsidR="005E7C5E" w:rsidRPr="00613994" w:rsidRDefault="005E7C5E" w:rsidP="00613994">
      <w:pPr>
        <w:widowControl/>
        <w:ind w:firstLine="567"/>
        <w:jc w:val="both"/>
        <w:rPr>
          <w:rFonts w:ascii="Times New Roman" w:hAnsi="Times New Roman" w:cs="Times New Roman"/>
          <w:b/>
          <w:sz w:val="28"/>
          <w:szCs w:val="28"/>
        </w:rPr>
      </w:pPr>
    </w:p>
    <w:p w14:paraId="69E80320"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b/>
          <w:sz w:val="28"/>
          <w:szCs w:val="28"/>
        </w:rPr>
        <w:t>Тема 49. Наследственное право</w:t>
      </w:r>
      <w:r w:rsidRPr="00613994">
        <w:rPr>
          <w:rFonts w:ascii="Times New Roman" w:hAnsi="Times New Roman" w:cs="Times New Roman"/>
          <w:sz w:val="28"/>
          <w:szCs w:val="28"/>
        </w:rPr>
        <w:t xml:space="preserve"> </w:t>
      </w:r>
    </w:p>
    <w:p w14:paraId="04CCD365"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наследования. Понятие наследственного права в объективном и субъективном смысле. Состав наследства. Наследники. Граждане, не имеющие права наследовать. Открытие наследства. Время и место открытия наследства. </w:t>
      </w:r>
    </w:p>
    <w:p w14:paraId="40D68B54"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Наследование по завещанию. Понятие завещания. Форма завещания. Наследники по завещанию. Содержание завещания. Закрытое завещание. Завещательный отказ. Завещательное возложение. Подназначение наследника. Отмена и изменение завещания. Исполнение завещания. Недействительность завещания. </w:t>
      </w:r>
    </w:p>
    <w:p w14:paraId="01ABF3DB"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Наследование по закону. Круг наследников по закону. Наследование выморочного имущества. Наследование по праву представления. Порядок призвания наследников по закону к наследованию. Круг наследников, имеющих право на обязательную долю. Понятие обязательной доли. </w:t>
      </w:r>
    </w:p>
    <w:p w14:paraId="3CB6BFF9"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Принятие наследства. Порядок и сроки принятия наследства. Переход права на принятие наследства (наследственная трансмиссия). Отказ от наследства: способы, форма, срок и последствия отказа от наследства. Оформление наследственных прав. </w:t>
      </w:r>
    </w:p>
    <w:p w14:paraId="49EF7BC4" w14:textId="77777777" w:rsidR="005E7C5E"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Ответственность наследников по долгам наследодателя. Раздел наследственного имущества. Охрана наследства и управление им. </w:t>
      </w:r>
    </w:p>
    <w:p w14:paraId="036BE38D" w14:textId="77777777" w:rsidR="001831B6" w:rsidRPr="00613994" w:rsidRDefault="005E7C5E" w:rsidP="00613994">
      <w:pPr>
        <w:widowControl/>
        <w:ind w:firstLine="567"/>
        <w:jc w:val="both"/>
        <w:rPr>
          <w:rFonts w:ascii="Times New Roman" w:hAnsi="Times New Roman" w:cs="Times New Roman"/>
          <w:sz w:val="28"/>
          <w:szCs w:val="28"/>
        </w:rPr>
      </w:pPr>
      <w:r w:rsidRPr="00613994">
        <w:rPr>
          <w:rFonts w:ascii="Times New Roman" w:hAnsi="Times New Roman" w:cs="Times New Roman"/>
          <w:sz w:val="28"/>
          <w:szCs w:val="28"/>
        </w:rPr>
        <w:t>6. Наследование предприятия, земельного участка. Наследование прав, связанных с участием в хозяйственных товариществах и обществах, производственных и потребительских кооперативов. Особенности наследования других видов имущества.</w:t>
      </w:r>
    </w:p>
    <w:p w14:paraId="5D05476D" w14:textId="77777777" w:rsidR="00623CD1" w:rsidRPr="00613994" w:rsidRDefault="00623CD1" w:rsidP="00613994">
      <w:pPr>
        <w:widowControl/>
        <w:ind w:firstLine="567"/>
        <w:jc w:val="both"/>
        <w:rPr>
          <w:rFonts w:ascii="Times New Roman" w:hAnsi="Times New Roman" w:cs="Times New Roman"/>
          <w:sz w:val="28"/>
          <w:szCs w:val="28"/>
        </w:rPr>
      </w:pPr>
    </w:p>
    <w:p w14:paraId="2E920B12" w14:textId="77777777" w:rsidR="00623CD1" w:rsidRPr="00613994" w:rsidRDefault="00FF4E0E" w:rsidP="00415ED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3.3.2.</w:t>
      </w:r>
      <w:r w:rsidR="00623CD1" w:rsidRPr="00613994">
        <w:rPr>
          <w:rFonts w:ascii="Times New Roman" w:hAnsi="Times New Roman" w:cs="Times New Roman"/>
          <w:b/>
          <w:sz w:val="28"/>
          <w:szCs w:val="28"/>
        </w:rPr>
        <w:t>Дисциплина Гражданский процесс</w:t>
      </w:r>
    </w:p>
    <w:p w14:paraId="33BF8FA6" w14:textId="77777777" w:rsidR="00623CD1" w:rsidRPr="00613994" w:rsidRDefault="00623CD1" w:rsidP="00613994">
      <w:pPr>
        <w:pStyle w:val="a9"/>
        <w:widowControl/>
        <w:ind w:left="0" w:firstLine="567"/>
        <w:jc w:val="both"/>
        <w:rPr>
          <w:rFonts w:ascii="Times New Roman" w:hAnsi="Times New Roman" w:cs="Times New Roman"/>
          <w:sz w:val="28"/>
          <w:szCs w:val="28"/>
        </w:rPr>
      </w:pPr>
    </w:p>
    <w:p w14:paraId="56F6B28A"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Тема 1. Субъекты гражданских процессуальных правоотношений</w:t>
      </w:r>
      <w:r w:rsidRPr="00613994">
        <w:rPr>
          <w:rFonts w:ascii="Times New Roman" w:hAnsi="Times New Roman" w:cs="Times New Roman"/>
          <w:sz w:val="28"/>
          <w:szCs w:val="28"/>
        </w:rPr>
        <w:t xml:space="preserve"> </w:t>
      </w:r>
    </w:p>
    <w:p w14:paraId="512C2CCD"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Суд как участник гражданских процессуальных отношений. Состав суда. </w:t>
      </w:r>
    </w:p>
    <w:p w14:paraId="26BF980E"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Стороны в гражданском процессе </w:t>
      </w:r>
    </w:p>
    <w:p w14:paraId="1F3913ED"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Гражданская процессуальная правоспособность и гражданская процессуальная дееспособность </w:t>
      </w:r>
    </w:p>
    <w:p w14:paraId="6BBE1F78"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Процессуальное соучастие </w:t>
      </w:r>
    </w:p>
    <w:p w14:paraId="77CA3D85"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Понятие надлежащей и ненадлежащей стороны. </w:t>
      </w:r>
    </w:p>
    <w:p w14:paraId="24A70C22"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Понятие и основания процессуального правопреемства. </w:t>
      </w:r>
    </w:p>
    <w:p w14:paraId="37892EB9"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Третьи лица в гражданском процессе </w:t>
      </w:r>
    </w:p>
    <w:p w14:paraId="24D235CB"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Участие прокурора в гражданском процессе  </w:t>
      </w:r>
    </w:p>
    <w:p w14:paraId="2F666445"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9. Участие в гражданском процессе государственных органов, органов местного самоуправления, организаций и граждан, защищающих права, свободы и законные интересы других лиц.</w:t>
      </w:r>
    </w:p>
    <w:p w14:paraId="06217566"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10. Представительство в суде.</w:t>
      </w:r>
    </w:p>
    <w:p w14:paraId="4CA184B9" w14:textId="77777777" w:rsidR="00623CD1" w:rsidRPr="00613994" w:rsidRDefault="00623CD1" w:rsidP="00613994">
      <w:pPr>
        <w:pStyle w:val="a9"/>
        <w:widowControl/>
        <w:ind w:left="0" w:firstLine="567"/>
        <w:jc w:val="both"/>
        <w:rPr>
          <w:rFonts w:ascii="Times New Roman" w:hAnsi="Times New Roman" w:cs="Times New Roman"/>
          <w:sz w:val="28"/>
          <w:szCs w:val="28"/>
        </w:rPr>
      </w:pPr>
    </w:p>
    <w:p w14:paraId="6B6D8FA9" w14:textId="77777777" w:rsidR="00623CD1" w:rsidRPr="00613994" w:rsidRDefault="00623CD1"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Тема 2. Подведомственность и подсудность гражданских дел</w:t>
      </w:r>
    </w:p>
    <w:p w14:paraId="652D3A28"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виды подведомственности гражданских дел. </w:t>
      </w:r>
    </w:p>
    <w:p w14:paraId="131D02CD"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Разграничение компетенции по рассмотрению и разрешению гражданских дел между судами общей юрисдикции и арбитражными судами. </w:t>
      </w:r>
    </w:p>
    <w:p w14:paraId="5B012606"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Понятие подсудности. </w:t>
      </w:r>
    </w:p>
    <w:p w14:paraId="561C8CD2"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Родовая подсудность.</w:t>
      </w:r>
    </w:p>
    <w:p w14:paraId="2053298F"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Территориальная подсудность, ее виды. </w:t>
      </w:r>
    </w:p>
    <w:p w14:paraId="316E218D" w14:textId="77777777" w:rsidR="00623CD1" w:rsidRPr="00613994" w:rsidRDefault="00623CD1" w:rsidP="00613994">
      <w:pPr>
        <w:pStyle w:val="a9"/>
        <w:widowControl/>
        <w:ind w:left="0" w:firstLine="567"/>
        <w:jc w:val="both"/>
        <w:rPr>
          <w:rFonts w:ascii="Times New Roman" w:hAnsi="Times New Roman" w:cs="Times New Roman"/>
          <w:sz w:val="28"/>
          <w:szCs w:val="28"/>
        </w:rPr>
      </w:pPr>
    </w:p>
    <w:p w14:paraId="6909E674"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Тема 3. Иск</w:t>
      </w:r>
      <w:r w:rsidRPr="00613994">
        <w:rPr>
          <w:rFonts w:ascii="Times New Roman" w:hAnsi="Times New Roman" w:cs="Times New Roman"/>
          <w:sz w:val="28"/>
          <w:szCs w:val="28"/>
        </w:rPr>
        <w:t xml:space="preserve"> </w:t>
      </w:r>
    </w:p>
    <w:p w14:paraId="3BDACDE0"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Элементы иска. </w:t>
      </w:r>
    </w:p>
    <w:p w14:paraId="5418ED21"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Виды исков. </w:t>
      </w:r>
    </w:p>
    <w:p w14:paraId="5B4DF443"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Право на иск и право на предъявление иска. </w:t>
      </w:r>
    </w:p>
    <w:p w14:paraId="58A0900C"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Защита интересов ответчика (Возражения против иска. Встречный иск).</w:t>
      </w:r>
    </w:p>
    <w:p w14:paraId="22C2F0CE"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Изменение иска. Отказ от иска. Признание иска. Мировое соглашение. </w:t>
      </w:r>
    </w:p>
    <w:p w14:paraId="2B9CDD83"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6. Обеспечение иска.</w:t>
      </w:r>
    </w:p>
    <w:p w14:paraId="3BEAB9CA" w14:textId="77777777" w:rsidR="00623CD1" w:rsidRPr="00613994" w:rsidRDefault="00623CD1" w:rsidP="00613994">
      <w:pPr>
        <w:pStyle w:val="a9"/>
        <w:widowControl/>
        <w:ind w:left="0" w:firstLine="567"/>
        <w:jc w:val="both"/>
        <w:rPr>
          <w:rFonts w:ascii="Times New Roman" w:hAnsi="Times New Roman" w:cs="Times New Roman"/>
          <w:sz w:val="28"/>
          <w:szCs w:val="28"/>
        </w:rPr>
      </w:pPr>
    </w:p>
    <w:p w14:paraId="36E653FF" w14:textId="77777777" w:rsidR="00623CD1" w:rsidRPr="00613994" w:rsidRDefault="00623CD1"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Тема 4. Доказывание и доказательства</w:t>
      </w:r>
    </w:p>
    <w:p w14:paraId="3D3140C4"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судебных доказательств. </w:t>
      </w:r>
    </w:p>
    <w:p w14:paraId="258E84F5"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Доказательственные факты. </w:t>
      </w:r>
    </w:p>
    <w:p w14:paraId="678F781A"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Понятие предмета доказывания. </w:t>
      </w:r>
    </w:p>
    <w:p w14:paraId="05FF7A21"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Факты, не подлежащие доказыванию. </w:t>
      </w:r>
    </w:p>
    <w:p w14:paraId="34FD010E"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Обязанность доказывания и представления доказательств. </w:t>
      </w:r>
    </w:p>
    <w:p w14:paraId="691E5159"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Понятие и значение доказательственных презумпций. </w:t>
      </w:r>
    </w:p>
    <w:p w14:paraId="4B23A650"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Относимость и допустимость доказательств. </w:t>
      </w:r>
    </w:p>
    <w:p w14:paraId="31B022E1"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8. Оценка доказательств.</w:t>
      </w:r>
    </w:p>
    <w:p w14:paraId="4D36E715"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Классификация судебных доказательств. </w:t>
      </w:r>
    </w:p>
    <w:p w14:paraId="4E4BE632" w14:textId="77777777" w:rsidR="00623CD1" w:rsidRPr="00613994" w:rsidRDefault="00623CD1" w:rsidP="00613994">
      <w:pPr>
        <w:pStyle w:val="a9"/>
        <w:widowControl/>
        <w:ind w:left="0" w:firstLine="567"/>
        <w:jc w:val="both"/>
        <w:rPr>
          <w:rFonts w:ascii="Times New Roman" w:hAnsi="Times New Roman" w:cs="Times New Roman"/>
          <w:sz w:val="28"/>
          <w:szCs w:val="28"/>
        </w:rPr>
      </w:pPr>
    </w:p>
    <w:p w14:paraId="50CAF6A3"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Тема 5. Производство в суде первой инстанции в гражданском процессе</w:t>
      </w:r>
      <w:r w:rsidRPr="00613994">
        <w:rPr>
          <w:rFonts w:ascii="Times New Roman" w:hAnsi="Times New Roman" w:cs="Times New Roman"/>
          <w:sz w:val="28"/>
          <w:szCs w:val="28"/>
        </w:rPr>
        <w:t xml:space="preserve"> </w:t>
      </w:r>
    </w:p>
    <w:p w14:paraId="1564A954"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Возбуждение гражданского дела. </w:t>
      </w:r>
    </w:p>
    <w:p w14:paraId="51C0B463"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Подготовка дела к судебному разбирательству.</w:t>
      </w:r>
    </w:p>
    <w:p w14:paraId="68D50EA2"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Судебное разбирательство. </w:t>
      </w:r>
    </w:p>
    <w:p w14:paraId="509F406E"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Постановления суда первой инстанции. </w:t>
      </w:r>
    </w:p>
    <w:p w14:paraId="0877A52A"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Заочное производство. </w:t>
      </w:r>
    </w:p>
    <w:p w14:paraId="7107F0A1"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Приказное производство. </w:t>
      </w:r>
    </w:p>
    <w:p w14:paraId="58A74F6A"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Упрощенное производство. </w:t>
      </w:r>
    </w:p>
    <w:p w14:paraId="259E8A53"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8. Особое производство.</w:t>
      </w:r>
    </w:p>
    <w:p w14:paraId="4E2D4C72" w14:textId="77777777" w:rsidR="00623CD1" w:rsidRPr="00613994" w:rsidRDefault="00623CD1" w:rsidP="00613994">
      <w:pPr>
        <w:pStyle w:val="a9"/>
        <w:widowControl/>
        <w:ind w:left="0" w:firstLine="567"/>
        <w:jc w:val="both"/>
        <w:rPr>
          <w:rFonts w:ascii="Times New Roman" w:hAnsi="Times New Roman" w:cs="Times New Roman"/>
          <w:sz w:val="28"/>
          <w:szCs w:val="28"/>
        </w:rPr>
      </w:pPr>
    </w:p>
    <w:p w14:paraId="3ADA9764"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Тема 6. Апелляционное производство в гражданском процессе</w:t>
      </w:r>
      <w:r w:rsidRPr="00613994">
        <w:rPr>
          <w:rFonts w:ascii="Times New Roman" w:hAnsi="Times New Roman" w:cs="Times New Roman"/>
          <w:sz w:val="28"/>
          <w:szCs w:val="28"/>
        </w:rPr>
        <w:t xml:space="preserve"> </w:t>
      </w:r>
    </w:p>
    <w:p w14:paraId="6EEEB955"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Право апелляционного обжалования (объект, субъекты права). </w:t>
      </w:r>
    </w:p>
    <w:p w14:paraId="5748E232"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2. Порядок и срок подачи апелляционной жалобы (представления), ее содержание. </w:t>
      </w:r>
    </w:p>
    <w:p w14:paraId="221A7CCB"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Процессуальный порядок рассмотрения дела судом апелляционной инстанции. </w:t>
      </w:r>
    </w:p>
    <w:p w14:paraId="6D324F69"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Пределы рассмотрения дела в суде апелляционной инстанции. </w:t>
      </w:r>
    </w:p>
    <w:p w14:paraId="3E1D5CEA"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Полномочия суда апелляционной инстанции. </w:t>
      </w:r>
    </w:p>
    <w:p w14:paraId="07825AE6"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Основания для отмены решения, изменения и вынесения нового решения. </w:t>
      </w:r>
    </w:p>
    <w:p w14:paraId="2EE5CD86" w14:textId="77777777" w:rsidR="00623CD1" w:rsidRPr="00613994" w:rsidRDefault="00623CD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Постановление суда апелляционной инстанции. </w:t>
      </w:r>
    </w:p>
    <w:p w14:paraId="410A4859" w14:textId="77777777" w:rsidR="00623CD1" w:rsidRPr="00613994" w:rsidRDefault="00623CD1"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sz w:val="28"/>
          <w:szCs w:val="28"/>
        </w:rPr>
        <w:t>8. Обжалование определений суда первой инстанции.</w:t>
      </w:r>
    </w:p>
    <w:p w14:paraId="428660CA" w14:textId="77777777" w:rsidR="00623CD1" w:rsidRPr="00613994" w:rsidRDefault="00623CD1" w:rsidP="00613994">
      <w:pPr>
        <w:widowControl/>
        <w:ind w:firstLine="567"/>
        <w:jc w:val="both"/>
        <w:rPr>
          <w:rFonts w:ascii="Times New Roman" w:hAnsi="Times New Roman" w:cs="Times New Roman"/>
          <w:sz w:val="28"/>
          <w:szCs w:val="28"/>
        </w:rPr>
      </w:pPr>
    </w:p>
    <w:p w14:paraId="383BF2C9" w14:textId="77777777" w:rsidR="00DF6359" w:rsidRPr="00613994" w:rsidRDefault="00DF6359" w:rsidP="0017571C">
      <w:pPr>
        <w:pStyle w:val="ConsPlusNormal"/>
        <w:widowControl/>
        <w:jc w:val="center"/>
        <w:outlineLvl w:val="1"/>
        <w:rPr>
          <w:rFonts w:ascii="Times New Roman" w:hAnsi="Times New Roman" w:cs="Times New Roman"/>
          <w:b/>
          <w:sz w:val="28"/>
          <w:szCs w:val="28"/>
        </w:rPr>
      </w:pPr>
      <w:bookmarkStart w:id="12" w:name="_Toc125121195"/>
      <w:r w:rsidRPr="00613994">
        <w:rPr>
          <w:rFonts w:ascii="Times New Roman" w:hAnsi="Times New Roman" w:cs="Times New Roman"/>
          <w:b/>
          <w:sz w:val="28"/>
          <w:szCs w:val="28"/>
        </w:rPr>
        <w:t xml:space="preserve">3.4. </w:t>
      </w:r>
      <w:r w:rsidR="0017571C" w:rsidRPr="00613994">
        <w:rPr>
          <w:rFonts w:ascii="Times New Roman" w:hAnsi="Times New Roman" w:cs="Times New Roman"/>
          <w:b/>
          <w:sz w:val="28"/>
          <w:szCs w:val="28"/>
        </w:rPr>
        <w:t>Список источников, рекомендованных для подготовки к комплексному вопросу по дисциплинам (модулям) «Гражданское право»</w:t>
      </w:r>
      <w:bookmarkEnd w:id="12"/>
    </w:p>
    <w:p w14:paraId="6EDDD4D8" w14:textId="77777777" w:rsidR="005E7C5E" w:rsidRPr="00613994" w:rsidRDefault="005E7C5E" w:rsidP="00613994">
      <w:pPr>
        <w:widowControl/>
        <w:ind w:firstLine="567"/>
        <w:jc w:val="center"/>
        <w:rPr>
          <w:rFonts w:ascii="Times New Roman" w:hAnsi="Times New Roman" w:cs="Times New Roman"/>
          <w:b/>
          <w:sz w:val="28"/>
          <w:szCs w:val="28"/>
        </w:rPr>
      </w:pPr>
    </w:p>
    <w:p w14:paraId="4F3B5BC7" w14:textId="77777777" w:rsidR="005E7C5E" w:rsidRPr="00613994" w:rsidRDefault="005E7C5E"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Учебная литература </w:t>
      </w:r>
      <w:r w:rsidR="003B05FF" w:rsidRPr="00613994">
        <w:rPr>
          <w:rFonts w:ascii="Times New Roman" w:hAnsi="Times New Roman" w:cs="Times New Roman"/>
          <w:b/>
          <w:sz w:val="28"/>
          <w:szCs w:val="28"/>
        </w:rPr>
        <w:t>:</w:t>
      </w:r>
    </w:p>
    <w:p w14:paraId="333CBE21"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Гражданское право Т. 2. </w:t>
      </w:r>
      <w:r w:rsidR="003B05FF" w:rsidRPr="00613994">
        <w:rPr>
          <w:rFonts w:ascii="Times New Roman" w:hAnsi="Times New Roman" w:cs="Times New Roman"/>
          <w:sz w:val="28"/>
          <w:szCs w:val="28"/>
        </w:rPr>
        <w:t xml:space="preserve">, </w:t>
      </w:r>
      <w:r w:rsidRPr="00613994">
        <w:rPr>
          <w:rFonts w:ascii="Times New Roman" w:hAnsi="Times New Roman" w:cs="Times New Roman"/>
          <w:sz w:val="28"/>
          <w:szCs w:val="28"/>
        </w:rPr>
        <w:t xml:space="preserve">учебник для бакалавров / Д.А. Белова, Т.В. Богачева [и др.] ; отв. ред. В.Л. Слесарев. – М. : Проспект, 2016. – 768 с. </w:t>
      </w:r>
    </w:p>
    <w:p w14:paraId="3C56D3DA"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Гражданское право. В 2 т. Т. 1 [Электронный ресурс] : учебник / под ред. С. А. Степанова. — 2-е изд., перераб. и доп. — Москва: Проспект, 2016. - 704 с. - Режим доступа: </w:t>
      </w:r>
      <w:hyperlink r:id="rId9" w:history="1">
        <w:r w:rsidR="003B05FF" w:rsidRPr="00613994">
          <w:rPr>
            <w:rStyle w:val="ac"/>
            <w:rFonts w:ascii="Times New Roman" w:hAnsi="Times New Roman" w:cs="Times New Roman"/>
            <w:sz w:val="28"/>
            <w:szCs w:val="28"/>
          </w:rPr>
          <w:t>http://ebs.prospekt.org/book/30196 81</w:t>
        </w:r>
      </w:hyperlink>
      <w:r w:rsidRPr="00613994">
        <w:rPr>
          <w:rFonts w:ascii="Times New Roman" w:hAnsi="Times New Roman" w:cs="Times New Roman"/>
          <w:sz w:val="28"/>
          <w:szCs w:val="28"/>
        </w:rPr>
        <w:t xml:space="preserve"> </w:t>
      </w:r>
    </w:p>
    <w:p w14:paraId="6A0A2032"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Российское гражданское право: в 2 т. Т. I: Общая часть. Вещное право. Наследственное право. Интеллектуальные права. Личные неимущественные права</w:t>
      </w:r>
      <w:r w:rsidR="003B05FF" w:rsidRPr="00613994">
        <w:rPr>
          <w:rFonts w:ascii="Times New Roman" w:hAnsi="Times New Roman" w:cs="Times New Roman"/>
          <w:sz w:val="28"/>
          <w:szCs w:val="28"/>
        </w:rPr>
        <w:t>,</w:t>
      </w:r>
      <w:r w:rsidRPr="00613994">
        <w:rPr>
          <w:rFonts w:ascii="Times New Roman" w:hAnsi="Times New Roman" w:cs="Times New Roman"/>
          <w:sz w:val="28"/>
          <w:szCs w:val="28"/>
        </w:rPr>
        <w:t xml:space="preserve"> учебник / В.С. Ем, И.А. Зенин [и др.]; отв. ред. Е. А. Суханов ; МГУ им. М.В. Ломоносо</w:t>
      </w:r>
      <w:r w:rsidR="003B05FF" w:rsidRPr="00613994">
        <w:rPr>
          <w:rFonts w:ascii="Times New Roman" w:hAnsi="Times New Roman" w:cs="Times New Roman"/>
          <w:sz w:val="28"/>
          <w:szCs w:val="28"/>
        </w:rPr>
        <w:t>ва. – 4-е изд., стереотип. – М.</w:t>
      </w:r>
      <w:r w:rsidRPr="00613994">
        <w:rPr>
          <w:rFonts w:ascii="Times New Roman" w:hAnsi="Times New Roman" w:cs="Times New Roman"/>
          <w:sz w:val="28"/>
          <w:szCs w:val="28"/>
        </w:rPr>
        <w:t xml:space="preserve">: Статут, 2015. – 958 с. </w:t>
      </w:r>
    </w:p>
    <w:p w14:paraId="2181FB61"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4. Российское гражданское право : в 2 т. Т. II : Обязательственное право [Электронный ресурс] : учебник / В.В. Витрянский, В.С. Ем [и др.] ; отв. ред. Е.А. Суханов ; Моск. гос. ун-т им. М. В. Ломоносова, юрид. фак. - 4-е изд. стер. - М. : Статут. - 2015. - 1208 с. </w:t>
      </w:r>
    </w:p>
    <w:p w14:paraId="12956A38" w14:textId="77777777" w:rsidR="003B05FF" w:rsidRPr="00613994" w:rsidRDefault="003B05FF" w:rsidP="00613994">
      <w:pPr>
        <w:pStyle w:val="a9"/>
        <w:widowControl/>
        <w:ind w:left="0" w:firstLine="567"/>
        <w:jc w:val="both"/>
        <w:rPr>
          <w:rFonts w:ascii="Times New Roman" w:hAnsi="Times New Roman" w:cs="Times New Roman"/>
          <w:sz w:val="28"/>
          <w:szCs w:val="28"/>
        </w:rPr>
      </w:pPr>
    </w:p>
    <w:p w14:paraId="09189FBE"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Нормативные правовые акты</w:t>
      </w:r>
      <w:r w:rsidRPr="00613994">
        <w:rPr>
          <w:rFonts w:ascii="Times New Roman" w:hAnsi="Times New Roman" w:cs="Times New Roman"/>
          <w:sz w:val="28"/>
          <w:szCs w:val="28"/>
        </w:rPr>
        <w:t xml:space="preserve"> </w:t>
      </w:r>
      <w:r w:rsidR="003B05FF" w:rsidRPr="00613994">
        <w:rPr>
          <w:rFonts w:ascii="Times New Roman" w:hAnsi="Times New Roman" w:cs="Times New Roman"/>
          <w:sz w:val="28"/>
          <w:szCs w:val="28"/>
        </w:rPr>
        <w:t>:</w:t>
      </w:r>
    </w:p>
    <w:p w14:paraId="10B4F4BF"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Конституция Российской Федерации от 12.12.1993 г. (ред. от 04.07.2020) // Официальный интернет-портал правовой информации http://www.pravo.gov.ru. 04.07.2020.</w:t>
      </w:r>
    </w:p>
    <w:p w14:paraId="091E0A1F"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Гражданский кодекс РФ, часть первая от 30 ноября 1994 г. // СЗ РФ. 1994. № 32. Ст. 3301. </w:t>
      </w:r>
    </w:p>
    <w:p w14:paraId="60770CB8"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Гражданский кодекс РФ, часть вторая от 26 января 1996 г. // СЗ РФ. 1996. № 5. Ст. 410. </w:t>
      </w:r>
    </w:p>
    <w:p w14:paraId="522FD74B"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Гражданский кодекс РФ, часть третья от 26 ноября 2001 г. // СЗ РФ. 2001. № 49. Ст. 4552. </w:t>
      </w:r>
    </w:p>
    <w:p w14:paraId="10633A08"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Гражданский кодекс РФ, часть четвертая от 18 декабря 2006 г. // СЗ РФ. 2006. № 52 (ч. 1). Ст. 5496. </w:t>
      </w:r>
    </w:p>
    <w:p w14:paraId="49B5F9F5"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Семейный кодекс Российской Федерации от 29.12.1995 № 223-ФЗ // Российская газета от 27.01.1996. N 17. </w:t>
      </w:r>
    </w:p>
    <w:p w14:paraId="6542F68E"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Федеральный закон от 26 декабря 1995 г «Об акционерных обществах» // СЗ РФ. 1996. № 1. Ст. 1. </w:t>
      </w:r>
    </w:p>
    <w:p w14:paraId="54F99B86"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8. Федерального закона от 12.01.1996 № 7-ФЗ «О некоммерческих организациях» // СЗ РФ. 1996. № 3. Ст. 145. </w:t>
      </w:r>
    </w:p>
    <w:p w14:paraId="06D039C7"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Воздушный кодекс Российской Федерации от 19 марта 1997 г. // СЗ РФ. 1997. № 12. Ст. 1383. </w:t>
      </w:r>
    </w:p>
    <w:p w14:paraId="7D452F73"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Федеральный закон от 15 ноября 1997 г «Об актах гражданского состояния» // СЗ РФ. 1997. № 47. Ст. 5340. </w:t>
      </w:r>
    </w:p>
    <w:p w14:paraId="623A5CC4"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Федеральный закон от 16 июля 1998 г. «Об ипотеке (залоге недвижимости)» // СЗ РФ. 1998. № 29. Ст. 3400. </w:t>
      </w:r>
    </w:p>
    <w:p w14:paraId="7405AD22"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12. Федеральный закон от 08 февраля 1998 г «Об обществах с ограниченной ответственностью» // СЗ РФ. 1998. № 7. Ст. 785. </w:t>
      </w:r>
    </w:p>
    <w:p w14:paraId="18CFDAB4"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13. Федеральный закон от 29 октября 1998 г. «О финансовой аренде (лизинге)» // СЗ РФ. 1998. № 44. Ст. 5394. </w:t>
      </w:r>
    </w:p>
    <w:p w14:paraId="7905EDD9"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14. Кодекс торгового мореплавания Российской Федерации от 30 апреля 1999 г. // СЗ РФ. 1999. № 18. Ст. 2207. 82 </w:t>
      </w:r>
    </w:p>
    <w:p w14:paraId="7382A274"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15. Федеральный закон от 08 августа 2001 г. «О государственной регистрации юридических лиц и индивидуальных предпринимателей» // СЗ РФ. 2001. № 33 (ч. 1). Ст. 3431. </w:t>
      </w:r>
    </w:p>
    <w:p w14:paraId="759F2975"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16. Федеральный закон от 21 декабря 2001 г. «О приватизации государственного и муниципального имущества» // СЗ РФ. 2002. № 4. Ст. 251. </w:t>
      </w:r>
    </w:p>
    <w:p w14:paraId="76066E4D"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17. Федеральный закон от 26 октября 2002 г. «О несостоятельности (банкротстве)» // СЗ РФ. 2002. № 43. Ст. 4190. </w:t>
      </w:r>
    </w:p>
    <w:p w14:paraId="6FC28977"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18. Федеральный закон от 14 ноября 2002 г. «О государственных и муниципальных унитарных предприятиях» // СЗ РФ. 2002. № 48. Ст. 4746. </w:t>
      </w:r>
    </w:p>
    <w:p w14:paraId="15208010"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19. Федеральный закон от 10 января 2003 г «Устав железнодорожного транспорта Российской Федерации» // СЗ РФ. 2003. № 2. Ст. 170. </w:t>
      </w:r>
    </w:p>
    <w:p w14:paraId="1ADD9399"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20. Федеральный закон от 24.04.2008 N 48-ФЗ «Об опеке и попечительстве» // СЗ РФ. 2008. N 17. Ст.1755. </w:t>
      </w:r>
    </w:p>
    <w:p w14:paraId="41740762"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21. Федеральный закон от 5 апреля 2013 г. N 44-ФЗ «О контрактной системе в сфере закупок товаров, работ, услуг для обеспечения государственных и муниципальных нужд» // СЗ РФ. 2013. N 14. Ст. 1652. </w:t>
      </w:r>
    </w:p>
    <w:p w14:paraId="1B4C1A4A"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22. Федеральный закон от 13.07.2015 N 218-ФЗ «О государственной регистрации недвижимости» // Российс</w:t>
      </w:r>
      <w:r w:rsidR="003B05FF" w:rsidRPr="00613994">
        <w:rPr>
          <w:rFonts w:ascii="Times New Roman" w:hAnsi="Times New Roman" w:cs="Times New Roman"/>
          <w:sz w:val="28"/>
          <w:szCs w:val="28"/>
        </w:rPr>
        <w:t>кая газета от 17.07.2015. N 156.</w:t>
      </w:r>
    </w:p>
    <w:p w14:paraId="51993AA2"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23. Закон РФ от 07 февраля 1992 г «О защите прав потребителей» // СЗ РФ. 1996. № 3. Ст. 140. </w:t>
      </w:r>
    </w:p>
    <w:p w14:paraId="7E6B4A11"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24. Закон РФ от 27 ноября 1992 г. «Об организации страхового дела в Российской Федерации» // Российская газета от 12.01.1993. № 6. </w:t>
      </w:r>
    </w:p>
    <w:p w14:paraId="7505599F"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25. Федеральный закон от 02.12.1990 N 395-1 (ред. от 02.12.2019) "О банках и банковской деятельности" // "Российская газета", N 27, 10.02.1996. </w:t>
      </w:r>
    </w:p>
    <w:p w14:paraId="694C14E2"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26. Федеральный закон от 21.12.2013 N 353-ФЗ (ред. от 02.08.2019) "О потребительском кредите (займе)" // "Российская газета", N 289, 23.12.2013. </w:t>
      </w:r>
    </w:p>
    <w:p w14:paraId="26CA0023" w14:textId="77777777" w:rsidR="003B05FF" w:rsidRPr="00613994" w:rsidRDefault="003B05FF" w:rsidP="00613994">
      <w:pPr>
        <w:pStyle w:val="a9"/>
        <w:widowControl/>
        <w:ind w:left="0" w:firstLine="567"/>
        <w:jc w:val="both"/>
        <w:rPr>
          <w:rFonts w:ascii="Times New Roman" w:hAnsi="Times New Roman" w:cs="Times New Roman"/>
          <w:sz w:val="28"/>
          <w:szCs w:val="28"/>
        </w:rPr>
      </w:pPr>
    </w:p>
    <w:p w14:paraId="2E7416FB"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Судебная практика</w:t>
      </w:r>
      <w:r w:rsidR="003B05FF" w:rsidRPr="00613994">
        <w:rPr>
          <w:rFonts w:ascii="Times New Roman" w:hAnsi="Times New Roman" w:cs="Times New Roman"/>
          <w:sz w:val="28"/>
          <w:szCs w:val="28"/>
        </w:rPr>
        <w:t>:</w:t>
      </w:r>
    </w:p>
    <w:p w14:paraId="36A273F9"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1. Постановление Пленума Верховного Суда РФ от 20 декабря 1994 № 10 «Некоторые вопросы применения законодательства о компенсации морального вреда» // Российская газета. №29. 08.02.1995. </w:t>
      </w:r>
    </w:p>
    <w:p w14:paraId="1147FAAA"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2. Постановление Пленума Высшего Арбитражного Суда РФ от 22 октября 1997 г. № 18 «О некоторых вопросах, связанных с применением Положений Гражданского кодекса Российской Федерации о договоре поставки» // Вестник ВАС РФ. 1998. № 3.</w:t>
      </w:r>
    </w:p>
    <w:p w14:paraId="1168121E"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Постановление Пленума Верховного Суда РФ от 24 февраля 2005 г. № 3 «О судебной практике по делам о защите чести и достоинства 83 граждан, а также деловой репутации граждан и юридических лиц» // Бюллетень ВС РФ. 2005. № 4. </w:t>
      </w:r>
    </w:p>
    <w:p w14:paraId="608BD1E0"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Постановление Пленума Верховного Суда РФ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 Российская газета. N 156. 11.07.2012.</w:t>
      </w:r>
    </w:p>
    <w:p w14:paraId="6EFF7B6E"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Постановление Пленума ВАС РФ от 29 апреля 2010 г. № 10/22 (в ред. от 23.06.2015 года) «О некоторых вопросах, возникающих в судебной практике при разрешении споров, связанных с защитой права собственности и других вещных прав» // Вестник ВАС РФ. 2010. № 6. </w:t>
      </w:r>
    </w:p>
    <w:p w14:paraId="5A2F0ADE"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Постановление Пленума ВАС РФ от 17.02.2011 №10 «О некоторых вопросах применения законодательства о залоге» // Вестник ВАС РФ. 2011. N 4. </w:t>
      </w:r>
    </w:p>
    <w:p w14:paraId="59C0D3AB"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Постановление Пленума ВАС РФ от 30.06.2011 №51 «О рассмотрении дел о банкротстве индивидуальных предпринимателей // Вестник ВАС РФ. 2011. N 9. </w:t>
      </w:r>
    </w:p>
    <w:p w14:paraId="55852BF9"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Постановление Пленума ВАС РФ от 11.07.2011 №54 «О некоторых вопросах разрешения споров, возникающих из договоров по поводу недвижимости, которая будет создана или приобретена в будущем» // Вестник ВАС РФ. 2011. N 9. </w:t>
      </w:r>
    </w:p>
    <w:p w14:paraId="70F4DC07"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Постановление Пленума ВАС РФ от 17.11.2011 №73 «Об отдельных вопросах практики применения правил Гражданского кодекса Российской Федерации о договоре аренды» // Вестник ВАС РФ. 2012. N 1. </w:t>
      </w:r>
    </w:p>
    <w:p w14:paraId="7CA9D9F2"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Постановление Пленума ВАС РФ от 22.12.2011 №81 «О некоторых вопросах применения статьи 333 Гражданского кодекса Российской Федерации» // Вестник ВАС РФ 2012. N 2. </w:t>
      </w:r>
    </w:p>
    <w:p w14:paraId="1B1B1E37"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Постановление Пленума Верховного Суда РФ от 29 мая 2012 г. N 9 «О судебной практике по делам о наследовании» // Российская газета. N 127. 06.06.2012. </w:t>
      </w:r>
    </w:p>
    <w:p w14:paraId="7A62DCD9"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12. Постановление Пленума Верховного Суда РФ от 28 июня 2012 г. N 17 «О рассмотрении судами гражданских дел по спорам о защите прав потребителей» //</w:t>
      </w:r>
      <w:r w:rsidR="003B05FF" w:rsidRPr="00613994">
        <w:rPr>
          <w:rFonts w:ascii="Times New Roman" w:hAnsi="Times New Roman" w:cs="Times New Roman"/>
          <w:sz w:val="28"/>
          <w:szCs w:val="28"/>
        </w:rPr>
        <w:t>.</w:t>
      </w:r>
      <w:r w:rsidRPr="00613994">
        <w:rPr>
          <w:rFonts w:ascii="Times New Roman" w:hAnsi="Times New Roman" w:cs="Times New Roman"/>
          <w:sz w:val="28"/>
          <w:szCs w:val="28"/>
        </w:rPr>
        <w:t xml:space="preserve"> </w:t>
      </w:r>
    </w:p>
    <w:p w14:paraId="3DBF6BDD" w14:textId="77777777" w:rsidR="003B05FF"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w:t>
      </w:r>
      <w:r w:rsidR="005E7C5E" w:rsidRPr="00613994">
        <w:rPr>
          <w:rFonts w:ascii="Times New Roman" w:hAnsi="Times New Roman" w:cs="Times New Roman"/>
          <w:sz w:val="28"/>
          <w:szCs w:val="28"/>
        </w:rPr>
        <w:t xml:space="preserve">13. Постановление Пленума ВАС РФ от 12.07.2012 №42 «О некоторых вопросах разрешения споров, связанных с поручительством» // Экономика и жизнь. 2012. N 34. </w:t>
      </w:r>
      <w:r w:rsidRPr="00613994">
        <w:rPr>
          <w:rFonts w:ascii="Times New Roman" w:hAnsi="Times New Roman" w:cs="Times New Roman"/>
          <w:sz w:val="28"/>
          <w:szCs w:val="28"/>
        </w:rPr>
        <w:t xml:space="preserve">    </w:t>
      </w:r>
      <w:r w:rsidR="005E7C5E" w:rsidRPr="00613994">
        <w:rPr>
          <w:rFonts w:ascii="Times New Roman" w:hAnsi="Times New Roman" w:cs="Times New Roman"/>
          <w:sz w:val="28"/>
          <w:szCs w:val="28"/>
        </w:rPr>
        <w:t xml:space="preserve">14. Постановление Пленума ВАС РФ от 30.07.2013 №62 «О некоторых вопросах возмещения убытков лицами, входящими в состав органов юридического лица» // Солидарность. 2013. N 31. </w:t>
      </w:r>
    </w:p>
    <w:p w14:paraId="7399E103"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15. Постановление Пленума ВАС РФ от 14.03.2014 №16 «О свободе договора и ее пределах» // Вестник ВАС РФ. 2014. N 5. </w:t>
      </w:r>
    </w:p>
    <w:p w14:paraId="715A2739"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16. Постановление Пленума ВАС РФ от 06.06.2014 №35 «О последствиях расторжения договора» // Вестник ВАС РФ. 2014. N 8. 84</w:t>
      </w:r>
      <w:r w:rsidR="003B05FF" w:rsidRPr="00613994">
        <w:rPr>
          <w:rFonts w:ascii="Times New Roman" w:hAnsi="Times New Roman" w:cs="Times New Roman"/>
          <w:sz w:val="28"/>
          <w:szCs w:val="28"/>
        </w:rPr>
        <w:t>.</w:t>
      </w:r>
      <w:r w:rsidRPr="00613994">
        <w:rPr>
          <w:rFonts w:ascii="Times New Roman" w:hAnsi="Times New Roman" w:cs="Times New Roman"/>
          <w:sz w:val="28"/>
          <w:szCs w:val="28"/>
        </w:rPr>
        <w:t xml:space="preserve"> </w:t>
      </w:r>
    </w:p>
    <w:p w14:paraId="2A9FAEB8"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17. Постановление Пленума Высшего Арбитражного Суда РФ от 16 мая 2014 г. N 28 «О некоторых вопросах, связанных с оспариванием крупных сделок и сделок с заинтересованностью» // Вестник ВАС РФ, 2014 г. N 6. </w:t>
      </w:r>
    </w:p>
    <w:p w14:paraId="4AFE89CE"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18. Постановление Пленума Верховного Суда РФ от 23.06. 2015 № 25 «О применении судами некоторых положений раздела 1 части первой Гражданского кодекса Российской Федерации» // Бюллетень ВС РФ. 2015. № 8. </w:t>
      </w:r>
    </w:p>
    <w:p w14:paraId="21F9902F"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19. Постановление Пленума Верховного Суда РФ от 29.09.2015 № 43 «О некоторых вопросах, связанных с применением норм Гражданского кодекса Российской Федерации об исковой давности» // Российская газета. № 223. 05.10.2015. </w:t>
      </w:r>
    </w:p>
    <w:p w14:paraId="7E1D2793" w14:textId="77777777" w:rsidR="003B05FF"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20. Постановление Пленума Верховного Суда РФ от 13.10.2015 № 45 «О некоторых вопросах, связанных с введением в действие процедур, применяемых в делах о несостоятельности (банкротстве) граждан» // Российская газета. № 235. 19.10.2015. </w:t>
      </w:r>
    </w:p>
    <w:p w14:paraId="3F841DB3" w14:textId="77777777" w:rsidR="005E7C5E" w:rsidRPr="00613994" w:rsidRDefault="005E7C5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21. Постановление Пленума Верховного Суда РФ от 24.03.2016 г. № 7 «О применении судами некоторых положений Гражданского кодекса Российской Федерации об ответственности за нарушение обязательств» // Российская газета. N 70. 04.04.2016. 22. Постановление Пленума Верховного Суда РФ от 22.11.2016 № 54 «О некоторых вопросах применения общих положений ГК РФ об обязательствах и их исполнении» // Российская газета. N 275. 05.12.2016.</w:t>
      </w:r>
    </w:p>
    <w:p w14:paraId="4A743A10" w14:textId="77777777" w:rsidR="00FF4E0E" w:rsidRPr="00613994" w:rsidRDefault="00FF4E0E" w:rsidP="00613994">
      <w:pPr>
        <w:pStyle w:val="a9"/>
        <w:widowControl/>
        <w:ind w:left="0" w:firstLine="567"/>
        <w:jc w:val="both"/>
        <w:rPr>
          <w:rFonts w:ascii="Times New Roman" w:hAnsi="Times New Roman" w:cs="Times New Roman"/>
          <w:sz w:val="28"/>
          <w:szCs w:val="28"/>
        </w:rPr>
      </w:pPr>
    </w:p>
    <w:p w14:paraId="67E45013" w14:textId="77777777" w:rsidR="00FF4E0E" w:rsidRPr="00613994" w:rsidRDefault="00FF4E0E" w:rsidP="006853BA">
      <w:pPr>
        <w:pStyle w:val="ConsPlusNormal"/>
        <w:widowControl/>
        <w:jc w:val="center"/>
        <w:outlineLvl w:val="1"/>
        <w:rPr>
          <w:rFonts w:ascii="Times New Roman" w:hAnsi="Times New Roman" w:cs="Times New Roman"/>
          <w:b/>
          <w:sz w:val="28"/>
          <w:szCs w:val="28"/>
        </w:rPr>
      </w:pPr>
      <w:bookmarkStart w:id="13" w:name="_Toc125121196"/>
      <w:r w:rsidRPr="00613994">
        <w:rPr>
          <w:rFonts w:ascii="Times New Roman" w:hAnsi="Times New Roman" w:cs="Times New Roman"/>
          <w:b/>
          <w:sz w:val="28"/>
          <w:szCs w:val="28"/>
        </w:rPr>
        <w:t>3.</w:t>
      </w:r>
      <w:r w:rsidR="001A0B0A" w:rsidRPr="00613994">
        <w:rPr>
          <w:rFonts w:ascii="Times New Roman" w:hAnsi="Times New Roman" w:cs="Times New Roman"/>
          <w:b/>
          <w:sz w:val="28"/>
          <w:szCs w:val="28"/>
        </w:rPr>
        <w:t>5</w:t>
      </w:r>
      <w:r w:rsidRPr="00613994">
        <w:rPr>
          <w:rFonts w:ascii="Times New Roman" w:hAnsi="Times New Roman" w:cs="Times New Roman"/>
          <w:b/>
          <w:sz w:val="28"/>
          <w:szCs w:val="28"/>
        </w:rPr>
        <w:t>.</w:t>
      </w:r>
      <w:r w:rsidR="006853BA">
        <w:rPr>
          <w:rFonts w:ascii="Times New Roman" w:hAnsi="Times New Roman" w:cs="Times New Roman"/>
          <w:b/>
          <w:sz w:val="28"/>
          <w:szCs w:val="28"/>
        </w:rPr>
        <w:t> </w:t>
      </w:r>
      <w:r w:rsidR="006853BA" w:rsidRPr="00613994">
        <w:rPr>
          <w:rFonts w:ascii="Times New Roman" w:hAnsi="Times New Roman" w:cs="Times New Roman"/>
          <w:b/>
          <w:sz w:val="28"/>
          <w:szCs w:val="28"/>
        </w:rPr>
        <w:t>Список источников, рекомендованных для подготовки к комплексному вопросу по дисциплинам (модулям) «Гражданский процесс»</w:t>
      </w:r>
      <w:bookmarkEnd w:id="13"/>
    </w:p>
    <w:p w14:paraId="3CE0E80E" w14:textId="77777777" w:rsidR="001831B6" w:rsidRPr="00613994" w:rsidRDefault="001831B6" w:rsidP="00613994">
      <w:pPr>
        <w:pStyle w:val="a9"/>
        <w:widowControl/>
        <w:ind w:left="0" w:firstLine="567"/>
        <w:jc w:val="both"/>
        <w:rPr>
          <w:rFonts w:ascii="Times New Roman" w:hAnsi="Times New Roman" w:cs="Times New Roman"/>
          <w:sz w:val="28"/>
          <w:szCs w:val="28"/>
        </w:rPr>
      </w:pPr>
    </w:p>
    <w:p w14:paraId="1B33444B" w14:textId="77777777" w:rsidR="00FF4E0E" w:rsidRPr="00613994" w:rsidRDefault="00FF4E0E"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Основная литература :</w:t>
      </w:r>
    </w:p>
    <w:p w14:paraId="18CFB79B"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Гражданский процесс [Электронный ресурс] : учеб. для бакалавров / С.А. Алёхина, В.В. Блажеев, А.Т. Боннер [и др.] ; ред.: В.В. Блажеев, Е.Е. Уксусова ; Моск. гос. юрид. ун-т им. О.Е. Кутафина (МГЮА). - М. : Проспект, 2015. - 736 с.</w:t>
      </w:r>
    </w:p>
    <w:p w14:paraId="73C37E49"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Гражданский процесс [Электронный ресурс] : учебное пособие / И.В. Решетникова, В.В. Ярков. - 7-е изд., перераб. - М. : Норма : ИНФРА-М, 2016. - 304 с. - (Краткие учебные курсы юридических наук).</w:t>
      </w:r>
    </w:p>
    <w:p w14:paraId="2DD0B394" w14:textId="77777777" w:rsidR="00FF4E0E" w:rsidRPr="00613994" w:rsidRDefault="00FF4E0E" w:rsidP="00613994">
      <w:pPr>
        <w:pStyle w:val="a9"/>
        <w:widowControl/>
        <w:ind w:left="0" w:firstLine="567"/>
        <w:jc w:val="both"/>
        <w:rPr>
          <w:rFonts w:ascii="Times New Roman" w:hAnsi="Times New Roman" w:cs="Times New Roman"/>
          <w:sz w:val="28"/>
          <w:szCs w:val="28"/>
        </w:rPr>
      </w:pPr>
    </w:p>
    <w:p w14:paraId="3A85EE63"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Дополнительная литература</w:t>
      </w:r>
      <w:r w:rsidRPr="00613994">
        <w:rPr>
          <w:rFonts w:ascii="Times New Roman" w:hAnsi="Times New Roman" w:cs="Times New Roman"/>
          <w:sz w:val="28"/>
          <w:szCs w:val="28"/>
        </w:rPr>
        <w:t xml:space="preserve"> </w:t>
      </w:r>
    </w:p>
    <w:p w14:paraId="3F171997"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Административное судопроизводство [Электронный ресурс]: учебник / А. В. Абсалямов, Д. Б. Абушенко [и др.] ; под ред. В. В. Яркова. – Электрон. текстовые дан. – М. : Статут, 2016. – 560 с. – Режим доступа : СПС Консультант Плюс: \\consultant\Consultant\cons.exe, 85 локальная сеть университета, локальная сеть Моск. гос. юрид. ун-та им. О. Е. Кутафина (МГЮА).</w:t>
      </w:r>
    </w:p>
    <w:p w14:paraId="743D9696"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Гражданский процесс [Электронный ресурс] : учебник для вузов / В.В. Аргунов, Е.А. Борисова [и др.] ; под ред. М.К. Треушникова ; Моск. гос. ун-т им. М. В. Ломоносова . - 5-е изд., перераб. и доп. – М. : Статут, 2015. – 960 с. – Режим доступа : </w:t>
      </w:r>
      <w:hyperlink r:id="rId10" w:history="1">
        <w:r w:rsidRPr="00613994">
          <w:rPr>
            <w:rStyle w:val="ac"/>
            <w:rFonts w:ascii="Times New Roman" w:hAnsi="Times New Roman" w:cs="Times New Roman"/>
            <w:sz w:val="28"/>
            <w:szCs w:val="28"/>
          </w:rPr>
          <w:t>http://znanium.com/catalog.php?bookinfo=445615</w:t>
        </w:r>
      </w:hyperlink>
      <w:r w:rsidRPr="00613994">
        <w:rPr>
          <w:rFonts w:ascii="Times New Roman" w:hAnsi="Times New Roman" w:cs="Times New Roman"/>
          <w:sz w:val="28"/>
          <w:szCs w:val="28"/>
        </w:rPr>
        <w:t>.</w:t>
      </w:r>
    </w:p>
    <w:p w14:paraId="79C6E56F"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 3. Гражданский процесс [Электронный ресурс] : учебник вузов / отв. ред. В.В. Ярков ; Урал. гос. юрид. ун-т . - 10-е изд., перераб. и доп. - М. : Статут, 2017. - 720 с. - ISBN 978-5-8354-1383-6. - </w:t>
      </w:r>
      <w:hyperlink r:id="rId11" w:history="1">
        <w:r w:rsidRPr="00613994">
          <w:rPr>
            <w:rStyle w:val="ac"/>
            <w:rFonts w:ascii="Times New Roman" w:hAnsi="Times New Roman" w:cs="Times New Roman"/>
            <w:sz w:val="28"/>
            <w:szCs w:val="28"/>
          </w:rPr>
          <w:t>http://znanium.com/catalog/product/950086</w:t>
        </w:r>
      </w:hyperlink>
      <w:r w:rsidRPr="00613994">
        <w:rPr>
          <w:rFonts w:ascii="Times New Roman" w:hAnsi="Times New Roman" w:cs="Times New Roman"/>
          <w:sz w:val="28"/>
          <w:szCs w:val="28"/>
        </w:rPr>
        <w:t>.</w:t>
      </w:r>
    </w:p>
    <w:p w14:paraId="5E5CD7B9" w14:textId="77777777" w:rsidR="00FF4E0E" w:rsidRPr="00613994" w:rsidRDefault="00FF4E0E" w:rsidP="00613994">
      <w:pPr>
        <w:pStyle w:val="a9"/>
        <w:widowControl/>
        <w:ind w:left="0" w:firstLine="567"/>
        <w:jc w:val="both"/>
        <w:rPr>
          <w:rFonts w:ascii="Times New Roman" w:hAnsi="Times New Roman" w:cs="Times New Roman"/>
          <w:sz w:val="28"/>
          <w:szCs w:val="28"/>
        </w:rPr>
      </w:pPr>
    </w:p>
    <w:p w14:paraId="2ACCAC8D"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Нормативные правовые акты</w:t>
      </w:r>
      <w:r w:rsidRPr="00613994">
        <w:rPr>
          <w:rFonts w:ascii="Times New Roman" w:hAnsi="Times New Roman" w:cs="Times New Roman"/>
          <w:sz w:val="28"/>
          <w:szCs w:val="28"/>
        </w:rPr>
        <w:t xml:space="preserve"> </w:t>
      </w:r>
    </w:p>
    <w:p w14:paraId="0904569F"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Конституция Российской Федерации от 12.12.1993 г. (ред. от 04.07.2020) // Официальный интернет-портал правовой информации http://www.pravo.gov.ru. 04.07.2020. </w:t>
      </w:r>
    </w:p>
    <w:p w14:paraId="067BCA7C"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Федеральный конституционный закон от 21.07.1994 N 1-ФКЗ «О Конституционном Суде Российской Федерации» // Российская газета от 23.07.1994. №138-139. </w:t>
      </w:r>
    </w:p>
    <w:p w14:paraId="5613BDC7"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Федеральный конституционный закон от 31.12.1996 N 1-ФКЗ «О судебной системе Российской Федерации» // Российская газета от 06.01.1997. №3. </w:t>
      </w:r>
    </w:p>
    <w:p w14:paraId="4E64671D"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Федеральный конституционный закон от 07.02.2011 N 1-ФКЗ «О судах общей юрисдикции в Российской Федерации» // Российская газета от 11.02.2011. №29. </w:t>
      </w:r>
    </w:p>
    <w:p w14:paraId="7CD4ABFB"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Федеральный конституционный закон от 05.02.2014 N 3-ФКЗ «О Верховном Суде Российской Федерации» // Российская газета от 07.02.2014. №27. </w:t>
      </w:r>
    </w:p>
    <w:p w14:paraId="05D6C455"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Арбитражный процессуальный кодекс Российской Федерации от 24.07.2002 N 95-ФЗ // Российская газета от 27.07.2002. №137. </w:t>
      </w:r>
    </w:p>
    <w:p w14:paraId="1B36A601"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Налоговый кодекс РФ (часть вторая) от 05.08.2000 г. № 117-ФЗ (с изм. и доп.) //СЗ РФ. 2000. № 32. Ст. 3340. (Раздел 8, Глава 25.3). </w:t>
      </w:r>
    </w:p>
    <w:p w14:paraId="1A8B45E3"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8. Федеральный закон Российской Федерации «Об адвокатской деятельности и адвокатуре в РФ» от 31.03.2002 г. № 63-ФЗ // Российская газета от 07.07.2002 г. № 100. 9. Гражданский процессуальный кодекс Российской Федерации от 14.11.2002 N 138-ФЗ // Российская газета от 20.11.2002. N 220.</w:t>
      </w:r>
    </w:p>
    <w:p w14:paraId="6C04E0EA"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Федеральный закон от 17.01.1992 N 2202-1 «О прокуратуре Российской Федерации» // Российская газета от 18.02.1992. №39. </w:t>
      </w:r>
    </w:p>
    <w:p w14:paraId="12356DD7"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Федеральный закон от 02.10.2007 N 229-ФЗ «Об исполнительном производстве» // Российская газета от 06.10.2007. №223. </w:t>
      </w:r>
    </w:p>
    <w:p w14:paraId="26C39C43"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12. Федеральный закон от 27.07.2010 N 194-ФЗ «О внесении изменений в отдельные законодательные акты Российской Федерации в  связи с принятием Федерального закона «Об альтернативной процедуре урегулирования споров с участием посредника (процедуре медиации)» // Российская газета от 30.07.2010. №168. </w:t>
      </w:r>
    </w:p>
    <w:p w14:paraId="394E70EF"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13. Федеральный закон от 29.12.2015 N 382-ФЗ «Об арбитраже (третейском разбирательстве) в Российской Федерации» // Российская газета от 31.12.2015. №297. 14. Федеральный закон от 29.07.2018 N 265-ФЗ «О внесении изменений в отдельные законодательные акты Российской Федерации»// Российская газета от 01.08.2018, № 166. </w:t>
      </w:r>
    </w:p>
    <w:p w14:paraId="114F5C51"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15. Федеральный закон «О внесении изменений в отдельные законодательные акты Российской Федерации» от 28.11.2018 N 451-ФЗ //Российская газета от 04.12.2018, № 272. </w:t>
      </w:r>
    </w:p>
    <w:p w14:paraId="2C953A96" w14:textId="77777777" w:rsidR="00FF4E0E"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16. Федеральный закон от 18.07.2019 N 191-ФЗ «О внесении изменений в отдельные законодательные акты Российской Федерации»// Российская газета от 22.07.2019, № 158. </w:t>
      </w:r>
    </w:p>
    <w:p w14:paraId="73F557F1" w14:textId="77777777" w:rsidR="001A0B0A"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17. Федеральный закон от 26.07.2019 N 197-ФЗ «О внесении изменений в отдельные законодательные акты Российской Федерации»// Российская газета от 31.07.2019, №166. </w:t>
      </w:r>
    </w:p>
    <w:p w14:paraId="263BB562" w14:textId="77777777" w:rsidR="001831B6" w:rsidRPr="00613994" w:rsidRDefault="00FF4E0E"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18. Федеральный закон от 02.12.2019 N 406-ФЗ «О внесении изменений в отдельные законодательные акты Российской Федерации» //Российская газета от 04.12.2019, № 273.</w:t>
      </w:r>
    </w:p>
    <w:p w14:paraId="5BAA3BC1" w14:textId="77777777" w:rsidR="00623CD1" w:rsidRPr="00613994" w:rsidRDefault="00623CD1" w:rsidP="00613994">
      <w:pPr>
        <w:pStyle w:val="a9"/>
        <w:widowControl/>
        <w:ind w:left="0" w:firstLine="567"/>
        <w:jc w:val="center"/>
        <w:rPr>
          <w:rFonts w:ascii="Times New Roman" w:hAnsi="Times New Roman" w:cs="Times New Roman"/>
          <w:b/>
          <w:sz w:val="28"/>
          <w:szCs w:val="28"/>
        </w:rPr>
      </w:pPr>
    </w:p>
    <w:p w14:paraId="2CC33C12" w14:textId="77777777" w:rsidR="00623CD1" w:rsidRPr="00613994" w:rsidRDefault="00623CD1" w:rsidP="006853BA">
      <w:pPr>
        <w:pStyle w:val="a9"/>
        <w:widowControl/>
        <w:ind w:left="0"/>
        <w:jc w:val="center"/>
        <w:outlineLvl w:val="1"/>
        <w:rPr>
          <w:rFonts w:ascii="Times New Roman" w:hAnsi="Times New Roman" w:cs="Times New Roman"/>
          <w:b/>
          <w:sz w:val="28"/>
          <w:szCs w:val="28"/>
        </w:rPr>
      </w:pPr>
      <w:bookmarkStart w:id="14" w:name="_Toc125121197"/>
      <w:r w:rsidRPr="00613994">
        <w:rPr>
          <w:rFonts w:ascii="Times New Roman" w:hAnsi="Times New Roman" w:cs="Times New Roman"/>
          <w:b/>
          <w:sz w:val="28"/>
          <w:szCs w:val="28"/>
        </w:rPr>
        <w:t>3.</w:t>
      </w:r>
      <w:r w:rsidR="001A0B0A" w:rsidRPr="00613994">
        <w:rPr>
          <w:rFonts w:ascii="Times New Roman" w:hAnsi="Times New Roman" w:cs="Times New Roman"/>
          <w:b/>
          <w:sz w:val="28"/>
          <w:szCs w:val="28"/>
        </w:rPr>
        <w:t>6</w:t>
      </w:r>
      <w:r w:rsidRPr="00613994">
        <w:rPr>
          <w:rFonts w:ascii="Times New Roman" w:hAnsi="Times New Roman" w:cs="Times New Roman"/>
          <w:b/>
          <w:sz w:val="28"/>
          <w:szCs w:val="28"/>
        </w:rPr>
        <w:t xml:space="preserve">. </w:t>
      </w:r>
      <w:r w:rsidR="006853BA" w:rsidRPr="00613994">
        <w:rPr>
          <w:rFonts w:ascii="Times New Roman" w:hAnsi="Times New Roman" w:cs="Times New Roman"/>
          <w:b/>
          <w:sz w:val="28"/>
          <w:szCs w:val="28"/>
        </w:rPr>
        <w:t xml:space="preserve">Вопросы для подготовки к </w:t>
      </w:r>
      <w:r w:rsidR="00E20E47">
        <w:rPr>
          <w:rFonts w:ascii="Times New Roman" w:hAnsi="Times New Roman" w:cs="Times New Roman"/>
          <w:b/>
          <w:sz w:val="28"/>
          <w:szCs w:val="28"/>
        </w:rPr>
        <w:t>выпускным</w:t>
      </w:r>
      <w:r w:rsidR="006853BA">
        <w:rPr>
          <w:rFonts w:ascii="Times New Roman" w:hAnsi="Times New Roman" w:cs="Times New Roman"/>
          <w:b/>
          <w:sz w:val="28"/>
          <w:szCs w:val="28"/>
        </w:rPr>
        <w:t xml:space="preserve"> </w:t>
      </w:r>
      <w:r w:rsidR="006853BA" w:rsidRPr="00613994">
        <w:rPr>
          <w:rFonts w:ascii="Times New Roman" w:hAnsi="Times New Roman" w:cs="Times New Roman"/>
          <w:b/>
          <w:sz w:val="28"/>
          <w:szCs w:val="28"/>
        </w:rPr>
        <w:t>экзаменам по направлению подготовки 40.03.01 Юриспруденция</w:t>
      </w:r>
      <w:bookmarkEnd w:id="14"/>
    </w:p>
    <w:p w14:paraId="58E45A06" w14:textId="77777777" w:rsidR="001831B6" w:rsidRPr="00613994" w:rsidRDefault="001831B6" w:rsidP="00613994">
      <w:pPr>
        <w:pStyle w:val="a9"/>
        <w:widowControl/>
        <w:ind w:left="0" w:firstLine="567"/>
        <w:jc w:val="both"/>
        <w:rPr>
          <w:rFonts w:ascii="Times New Roman" w:hAnsi="Times New Roman" w:cs="Times New Roman"/>
          <w:sz w:val="28"/>
          <w:szCs w:val="28"/>
        </w:rPr>
      </w:pPr>
    </w:p>
    <w:p w14:paraId="4B5E9011" w14:textId="77777777" w:rsidR="001831B6" w:rsidRPr="00613994" w:rsidRDefault="001831B6"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 xml:space="preserve">ТЕОРИЯ </w:t>
      </w:r>
      <w:r w:rsidR="003B05FF" w:rsidRPr="00613994">
        <w:rPr>
          <w:rFonts w:ascii="Times New Roman" w:hAnsi="Times New Roman" w:cs="Times New Roman"/>
          <w:b/>
          <w:sz w:val="28"/>
          <w:szCs w:val="28"/>
        </w:rPr>
        <w:t>ГОСУДАРСТВА И ПРАВА</w:t>
      </w:r>
      <w:r w:rsidR="003B05FF" w:rsidRPr="00613994">
        <w:rPr>
          <w:rFonts w:ascii="Times New Roman" w:hAnsi="Times New Roman" w:cs="Times New Roman"/>
          <w:sz w:val="28"/>
          <w:szCs w:val="28"/>
        </w:rPr>
        <w:t xml:space="preserve"> </w:t>
      </w:r>
    </w:p>
    <w:p w14:paraId="05C9A7A2"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Предмет теории государства и права.</w:t>
      </w:r>
    </w:p>
    <w:p w14:paraId="2430A1F5"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Методология теории государства и права.</w:t>
      </w:r>
    </w:p>
    <w:p w14:paraId="78C1FF01"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Теория государства и права в системе юридических и иных гуманитарных наук. </w:t>
      </w:r>
    </w:p>
    <w:p w14:paraId="4560C2BF"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Соотношение и взаимосвязь государства и права. </w:t>
      </w:r>
    </w:p>
    <w:p w14:paraId="2C1BFD1E"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Причины и формы возникновения государства. </w:t>
      </w:r>
    </w:p>
    <w:p w14:paraId="48CA38AC"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6. Признаки государства, отличающие его от общественной власти родового строя.</w:t>
      </w:r>
    </w:p>
    <w:p w14:paraId="10ECF0FC"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Соотношение общества и государства. </w:t>
      </w:r>
    </w:p>
    <w:p w14:paraId="6CE5A67F"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Государственная власть как особая разновидность социальной власти. </w:t>
      </w:r>
    </w:p>
    <w:p w14:paraId="413143C2"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Понятие и сущность государства. </w:t>
      </w:r>
    </w:p>
    <w:p w14:paraId="1A01396D"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Признаки государства, отличающие его от других организаций и учреждений общества. </w:t>
      </w:r>
    </w:p>
    <w:p w14:paraId="3C04DD2B"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Типология государства: формационный и цивилизационный подходы. </w:t>
      </w:r>
    </w:p>
    <w:p w14:paraId="21A59AE8"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12. Правовое государство: понятие и принципы формирования. </w:t>
      </w:r>
    </w:p>
    <w:p w14:paraId="6934796A"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13.</w:t>
      </w:r>
      <w:r w:rsidR="00131494" w:rsidRPr="00613994">
        <w:rPr>
          <w:rFonts w:ascii="Times New Roman" w:hAnsi="Times New Roman" w:cs="Times New Roman"/>
          <w:sz w:val="28"/>
          <w:szCs w:val="28"/>
        </w:rPr>
        <w:t xml:space="preserve"> </w:t>
      </w:r>
      <w:r w:rsidRPr="00613994">
        <w:rPr>
          <w:rFonts w:ascii="Times New Roman" w:hAnsi="Times New Roman" w:cs="Times New Roman"/>
          <w:sz w:val="28"/>
          <w:szCs w:val="28"/>
        </w:rPr>
        <w:t xml:space="preserve">Разделение властей как принцип организации и деятельности правового государства. </w:t>
      </w:r>
    </w:p>
    <w:p w14:paraId="1D22CE1F"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14. Понятие и структура формы государства. </w:t>
      </w:r>
    </w:p>
    <w:p w14:paraId="5B4A4357"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15. Соотношение типа и формы государства. </w:t>
      </w:r>
    </w:p>
    <w:p w14:paraId="4B0656C4"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16. Форма государственного правления: понятие и виды. </w:t>
      </w:r>
    </w:p>
    <w:p w14:paraId="4D3B8833"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17. Форма государственного устройства: понятие и виды. </w:t>
      </w:r>
    </w:p>
    <w:p w14:paraId="7FE4F50C"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18. Политический режим: понятие и виды. </w:t>
      </w:r>
    </w:p>
    <w:p w14:paraId="0D99DC7A"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19. Место и роль государства в политической системе общества. </w:t>
      </w:r>
    </w:p>
    <w:p w14:paraId="62ABE566"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20. Понятие и классификация функций Российского государства. </w:t>
      </w:r>
    </w:p>
    <w:p w14:paraId="778C52EB" w14:textId="77777777" w:rsidR="00C92B82"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21. Характеристика основных внутренних функций Российского государства. </w:t>
      </w:r>
    </w:p>
    <w:p w14:paraId="5D55EB8B"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22. Характеристика основных внешних функций Российского государства. </w:t>
      </w:r>
    </w:p>
    <w:p w14:paraId="443A1C2C"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23. Формы осуществления функций государства. </w:t>
      </w:r>
    </w:p>
    <w:p w14:paraId="04579450"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24. Механизм государства: понятие и структура. </w:t>
      </w:r>
    </w:p>
    <w:p w14:paraId="2EE169C0"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25. Принципы организации и деятельности государственного аппарата. </w:t>
      </w:r>
    </w:p>
    <w:p w14:paraId="18A2B66E"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26. Орган государства: понятие, признаки и виды. </w:t>
      </w:r>
    </w:p>
    <w:p w14:paraId="353D5EF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27. Понятие и сущность права. </w:t>
      </w:r>
    </w:p>
    <w:p w14:paraId="0E71351A"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28. Понятие права в объективном и субъективном смысле. </w:t>
      </w:r>
    </w:p>
    <w:p w14:paraId="280ED43A"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29. Принципы права: понятие и виды. </w:t>
      </w:r>
    </w:p>
    <w:p w14:paraId="5BF08E3C"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30. Соотношение экономики, политики и права. </w:t>
      </w:r>
    </w:p>
    <w:p w14:paraId="368D737B"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31. Правовая политика: понятие и основные приоритеты. </w:t>
      </w:r>
    </w:p>
    <w:p w14:paraId="6B940DCC"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32. Функции права: понятие и классификация. </w:t>
      </w:r>
    </w:p>
    <w:p w14:paraId="29E23C54"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33. Понятие и структура правосознания. </w:t>
      </w:r>
    </w:p>
    <w:p w14:paraId="673127AC"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34. Правовая культура: понятие и структура. </w:t>
      </w:r>
    </w:p>
    <w:p w14:paraId="63CBE46C"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35. Правовая система общества: понятие и структура. Соотношен</w:t>
      </w:r>
      <w:r w:rsidR="00131494" w:rsidRPr="00613994">
        <w:rPr>
          <w:rFonts w:ascii="Times New Roman" w:hAnsi="Times New Roman" w:cs="Times New Roman"/>
          <w:sz w:val="28"/>
          <w:szCs w:val="28"/>
        </w:rPr>
        <w:t xml:space="preserve">ие права и правовой системы. </w:t>
      </w:r>
      <w:r w:rsidRPr="00613994">
        <w:rPr>
          <w:rFonts w:ascii="Times New Roman" w:hAnsi="Times New Roman" w:cs="Times New Roman"/>
          <w:sz w:val="28"/>
          <w:szCs w:val="28"/>
        </w:rPr>
        <w:t xml:space="preserve"> </w:t>
      </w:r>
    </w:p>
    <w:p w14:paraId="2006F581"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36. Социальные и технические нормы, их особенности и взаимосвязь. </w:t>
      </w:r>
    </w:p>
    <w:p w14:paraId="4605096A"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37. Соотношение права и морали: единство, различие, взаимодействие и противоречия. </w:t>
      </w:r>
    </w:p>
    <w:p w14:paraId="4A470026"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38. Понятие нормы права. Отличие правовых норм от иных социальных норм. </w:t>
      </w:r>
    </w:p>
    <w:p w14:paraId="20DD8713"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39. Представительно-обязывающий характер юридических норм. </w:t>
      </w:r>
    </w:p>
    <w:p w14:paraId="6D93B280"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40. Эффективность правовых норм. </w:t>
      </w:r>
    </w:p>
    <w:p w14:paraId="5633C71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41. Структура нормы права. </w:t>
      </w:r>
    </w:p>
    <w:p w14:paraId="1B69C175"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42. Соотношение нормы права и статьи нормативного правового акта. Способы изложения правовых норм. </w:t>
      </w:r>
    </w:p>
    <w:p w14:paraId="432F61E5"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43. Классификация норм права. </w:t>
      </w:r>
    </w:p>
    <w:p w14:paraId="0BCB777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44. Понятие и виды форм права. Их соотношение с источниками права. </w:t>
      </w:r>
    </w:p>
    <w:p w14:paraId="17B2F1F1"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45. Правотворчество: понятие, принципы и виды. </w:t>
      </w:r>
    </w:p>
    <w:p w14:paraId="46F858A2"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46. Понятие и виды нормативно-правовых актов. </w:t>
      </w:r>
    </w:p>
    <w:p w14:paraId="406D0D87"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47. Отличие нормативно-правового акта от акта применения норм права. </w:t>
      </w:r>
    </w:p>
    <w:p w14:paraId="32ACC33E"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48. Закон в системе нормативно-правовых актов. </w:t>
      </w:r>
    </w:p>
    <w:p w14:paraId="28CAFB24"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49. Основные стадии законодательного процесса в Российской Федерации. </w:t>
      </w:r>
    </w:p>
    <w:p w14:paraId="0E1150D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50. Действие нормативных правовых актов во времени, в пространстве и по кругу лиц. 51. Систематизация нормативных правовых актов: понятие, виды. </w:t>
      </w:r>
    </w:p>
    <w:p w14:paraId="4957543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52. Понятие и структурные элементы системы права. </w:t>
      </w:r>
    </w:p>
    <w:p w14:paraId="3646DBCF"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53. Частное и публичное право. </w:t>
      </w:r>
    </w:p>
    <w:p w14:paraId="576B6A84"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54. Предмет и метод правового регулирования как основания деления права на отрасли. </w:t>
      </w:r>
    </w:p>
    <w:p w14:paraId="4EE22D62"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55. Отрасль права. Краткая характеристика основных отраслей российского права. </w:t>
      </w:r>
    </w:p>
    <w:p w14:paraId="55F3E3DD"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56. Институт права: понятие и виды. </w:t>
      </w:r>
    </w:p>
    <w:p w14:paraId="08797845"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57. Соотношение системы права и системы законодательства. </w:t>
      </w:r>
    </w:p>
    <w:p w14:paraId="3707A085"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58. Понятие и структура гражданского общества. Особенности его взаимодействия с государством. </w:t>
      </w:r>
    </w:p>
    <w:p w14:paraId="3AA5E3A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59. Понятие правопорядка. Соотношение и взаимосвязь законности, правопорядка, демократии и дисциплины. </w:t>
      </w:r>
    </w:p>
    <w:p w14:paraId="091B9FF7"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60. Гарантии законности: понятие и виды. </w:t>
      </w:r>
    </w:p>
    <w:p w14:paraId="03D48AD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61. Основные правовые семьи современности. </w:t>
      </w:r>
    </w:p>
    <w:p w14:paraId="0BDF383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62. Формы реализации права. Применение как особая форма его реализации. </w:t>
      </w:r>
    </w:p>
    <w:p w14:paraId="0D7C753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63. Основные стадии процесса применения норм права. </w:t>
      </w:r>
    </w:p>
    <w:p w14:paraId="7AA993A5"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64. Юридические коллизии и способы их разрешения. </w:t>
      </w:r>
    </w:p>
    <w:p w14:paraId="56922AE2"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65. Акты применения правовых норм: понятие, особенности и виды. </w:t>
      </w:r>
    </w:p>
    <w:p w14:paraId="40840960"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66. Толкование права: понятие и виды по субъектам. </w:t>
      </w:r>
    </w:p>
    <w:p w14:paraId="24688995"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67. Акты официального толкования: понятие и виды. </w:t>
      </w:r>
    </w:p>
    <w:p w14:paraId="5972ED92"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68. Способы и объем толкования правовых норм. </w:t>
      </w:r>
    </w:p>
    <w:p w14:paraId="2910EF14"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69. Пробелы в праве и способы их преодоления. Аналогия закона и аналогия права. </w:t>
      </w:r>
    </w:p>
    <w:p w14:paraId="09B0A17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70. Юридическая практика: понятие и структура. </w:t>
      </w:r>
    </w:p>
    <w:p w14:paraId="582F2BD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71. Правовое отношение: понятие и признаки. </w:t>
      </w:r>
    </w:p>
    <w:p w14:paraId="24B1E09A"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72. Предпосылки возникновения правоотношений. </w:t>
      </w:r>
    </w:p>
    <w:p w14:paraId="57023355"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73. Понятие и виды субъектов правоотношений. </w:t>
      </w:r>
    </w:p>
    <w:p w14:paraId="0A78375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74. Правоспособность, дееспособность, правосубъектность субъектов права. </w:t>
      </w:r>
    </w:p>
    <w:p w14:paraId="40F0014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75. Правовой статус личности: понятие и структура. Правовое положение личности в Российской государстве. </w:t>
      </w:r>
    </w:p>
    <w:p w14:paraId="526E30F3"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76. Субъективное право и юридическая обязанность: понятие и структура. </w:t>
      </w:r>
    </w:p>
    <w:p w14:paraId="6858B58A"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77. Объект правоотношения. </w:t>
      </w:r>
    </w:p>
    <w:p w14:paraId="2E39521D"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78. Понятие и классификация юридических фактов. Юридический состав. </w:t>
      </w:r>
    </w:p>
    <w:p w14:paraId="680FFA5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79. Понятие и регулятивное значение правовых аксиом, презумпций и фикций. </w:t>
      </w:r>
    </w:p>
    <w:p w14:paraId="4804240A"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80. Механизм правового регулирования: понятие и основные элементы. </w:t>
      </w:r>
    </w:p>
    <w:p w14:paraId="61E76933"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81. Правомерное поведение: понятие, виды и мотивация. </w:t>
      </w:r>
    </w:p>
    <w:p w14:paraId="05BBB401"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82. Понятие, признаки и виды правонарушений. </w:t>
      </w:r>
    </w:p>
    <w:p w14:paraId="0CF5421D"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83. Юридический состав правонарушения. </w:t>
      </w:r>
    </w:p>
    <w:p w14:paraId="37F60B6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84. Понятие, признаки и виды юридической ответственности. </w:t>
      </w:r>
    </w:p>
    <w:p w14:paraId="75206973"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85. Обстоятельства, исключающие противоправность деяния и юридическую ответственность. Презумпция невиновности. </w:t>
      </w:r>
    </w:p>
    <w:p w14:paraId="777A445B"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86. Правовой нигилизм и пути его преодоления.</w:t>
      </w:r>
    </w:p>
    <w:p w14:paraId="289D4056"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87. Основные теории происхождения государства. </w:t>
      </w:r>
    </w:p>
    <w:p w14:paraId="33B9DEA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88. Естественно-правовая теория. </w:t>
      </w:r>
    </w:p>
    <w:p w14:paraId="7C9FD4CE"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89. Историческая школа права. </w:t>
      </w:r>
    </w:p>
    <w:p w14:paraId="1AB3D3C1"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90. Нормативистская теория права. </w:t>
      </w:r>
    </w:p>
    <w:p w14:paraId="7FCF62C2"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91. Психологическая теория права. </w:t>
      </w:r>
    </w:p>
    <w:p w14:paraId="520CAFE6"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92. Социологическая теория права. </w:t>
      </w:r>
    </w:p>
    <w:p w14:paraId="4BC4FB7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93. Юридическая техника. </w:t>
      </w:r>
    </w:p>
    <w:p w14:paraId="5EF02088" w14:textId="77777777" w:rsidR="00131494" w:rsidRPr="00613994" w:rsidRDefault="00131494" w:rsidP="00613994">
      <w:pPr>
        <w:pStyle w:val="a9"/>
        <w:widowControl/>
        <w:ind w:left="0" w:firstLine="567"/>
        <w:jc w:val="both"/>
        <w:rPr>
          <w:rFonts w:ascii="Times New Roman" w:hAnsi="Times New Roman" w:cs="Times New Roman"/>
          <w:sz w:val="28"/>
          <w:szCs w:val="28"/>
        </w:rPr>
      </w:pPr>
    </w:p>
    <w:p w14:paraId="3D1CD780" w14:textId="77777777" w:rsidR="00131494" w:rsidRPr="00613994" w:rsidRDefault="003B05FF"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ГРАЖДАНСКОЕ ПРАВО И ГРАЖДАНСКИЙ ПРОЦЕСС </w:t>
      </w:r>
    </w:p>
    <w:p w14:paraId="16841807"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принципы гражданского права. Предмет и метод регулирования. Отграничение гражданского права от других смежных отраслей права (административного, трудового, семейного и др.). </w:t>
      </w:r>
    </w:p>
    <w:p w14:paraId="649A85CE"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Понятие и виды источников гражданского права. </w:t>
      </w:r>
    </w:p>
    <w:p w14:paraId="170C11B2"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3. Понятие, содержание и виды правоспособности. Правоспособность граждан. </w:t>
      </w:r>
    </w:p>
    <w:p w14:paraId="450F95AF"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Дееспособность граждан. Разновидности дееспособности. Эмансипация. Признание гражданина недееспособным и ограниченно дееспособным. </w:t>
      </w:r>
    </w:p>
    <w:p w14:paraId="01EE2103"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Порядок, условия и правовые последствия признания гражданина безвестно отсутствующим и объявления гражданина умершим. </w:t>
      </w:r>
    </w:p>
    <w:p w14:paraId="277519AD"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Понятие и признаки юридического лица. Правоспособность, орган юридического лица. Ответственность юридического лица. </w:t>
      </w:r>
    </w:p>
    <w:p w14:paraId="5266D46C"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Порядок и способы создания юридических лиц. Учредительные документы. </w:t>
      </w:r>
    </w:p>
    <w:p w14:paraId="4DF0042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Реорганизация и ликвидация юридического лица </w:t>
      </w:r>
    </w:p>
    <w:p w14:paraId="0BDC52F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Понятие и виды объектов гражданских прав. Вещи как объекты гражданских прав. </w:t>
      </w:r>
      <w:r w:rsidR="00131494" w:rsidRPr="00613994">
        <w:rPr>
          <w:rFonts w:ascii="Times New Roman" w:hAnsi="Times New Roman" w:cs="Times New Roman"/>
          <w:sz w:val="28"/>
          <w:szCs w:val="28"/>
        </w:rPr>
        <w:t>1</w:t>
      </w:r>
      <w:r w:rsidRPr="00613994">
        <w:rPr>
          <w:rFonts w:ascii="Times New Roman" w:hAnsi="Times New Roman" w:cs="Times New Roman"/>
          <w:sz w:val="28"/>
          <w:szCs w:val="28"/>
        </w:rPr>
        <w:t xml:space="preserve">0. Нематериальные блага и их защита. Компенсация морального вреда. </w:t>
      </w:r>
    </w:p>
    <w:p w14:paraId="1E679ECE"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11. Понятие и виды сделок. Условия их действительности. </w:t>
      </w:r>
    </w:p>
    <w:p w14:paraId="08440CD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12. Недействительные сделки и их виды. Последствия признания сделок недействительными. </w:t>
      </w:r>
    </w:p>
    <w:p w14:paraId="35AD834D"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13. Понятие и виды представительства. Довере</w:t>
      </w:r>
      <w:r w:rsidR="00131494" w:rsidRPr="00613994">
        <w:rPr>
          <w:rFonts w:ascii="Times New Roman" w:hAnsi="Times New Roman" w:cs="Times New Roman"/>
          <w:sz w:val="28"/>
          <w:szCs w:val="28"/>
        </w:rPr>
        <w:t>нность и ее виды.</w:t>
      </w:r>
      <w:r w:rsidRPr="00613994">
        <w:rPr>
          <w:rFonts w:ascii="Times New Roman" w:hAnsi="Times New Roman" w:cs="Times New Roman"/>
          <w:sz w:val="28"/>
          <w:szCs w:val="28"/>
        </w:rPr>
        <w:t xml:space="preserve"> </w:t>
      </w:r>
    </w:p>
    <w:p w14:paraId="5C92E9BA"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14. Понятие и виды сроков в гражданском праве. Исчисление сроков. </w:t>
      </w:r>
    </w:p>
    <w:p w14:paraId="0B1D6CB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15. Понятие и виды сроков исковой давности. Приостановление, перерыв, восстановление сроков исковой давности. Требования, на которые исковая давность не распространяется. </w:t>
      </w:r>
    </w:p>
    <w:p w14:paraId="02E0BB1F"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16. Понятие и содержание права собственности. </w:t>
      </w:r>
    </w:p>
    <w:p w14:paraId="02773370"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17. Общая долевая собственность и общая совместная собственность. </w:t>
      </w:r>
    </w:p>
    <w:p w14:paraId="31FCF262"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18. Защита права собственности и других вещных прав. </w:t>
      </w:r>
    </w:p>
    <w:p w14:paraId="4FEB67E5"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19. Понятие и виды обязательств. Стороны обязательств и основания возникновения обязательств. </w:t>
      </w:r>
    </w:p>
    <w:p w14:paraId="14FDADA3"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20. Понятие и виды договоров. </w:t>
      </w:r>
    </w:p>
    <w:p w14:paraId="62FAF9D7"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21. Содержание и заключение договора. </w:t>
      </w:r>
    </w:p>
    <w:p w14:paraId="514F8CB7"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22. Изменение и расторжение договора. </w:t>
      </w:r>
    </w:p>
    <w:p w14:paraId="73D619A0"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23. Неустойка и ее виды. Задаток и его отличие от аванса. Удержание. </w:t>
      </w:r>
    </w:p>
    <w:p w14:paraId="77A20476"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24. Залог как способ обеспечения исполнения обязательств. Виды залога. </w:t>
      </w:r>
    </w:p>
    <w:p w14:paraId="1D920E1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25. Поручительство и независимая гарантия как способы обеспечения надлежащего исполнения обязательств. </w:t>
      </w:r>
    </w:p>
    <w:p w14:paraId="07335F80"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26. Понятие и условия гражданско-правовой ответственности. </w:t>
      </w:r>
    </w:p>
    <w:p w14:paraId="58E36E7E"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27. Договор купли-продажи (понятие, содержание). Виды договора куплипродажи. </w:t>
      </w:r>
    </w:p>
    <w:p w14:paraId="2812AC12"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28. Права и обязанности сторон по договору купли-продажи. Ответственность сторон. 29. Понятие и виды розничной купли-продажи. Права покупателя по договору розничной купли-продажи. </w:t>
      </w:r>
    </w:p>
    <w:p w14:paraId="6F5FEF46"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30. Понятие и содержание договора поставки. </w:t>
      </w:r>
    </w:p>
    <w:p w14:paraId="4E6B4E3C"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31. Контрактация. Энергоснабжение. </w:t>
      </w:r>
    </w:p>
    <w:p w14:paraId="05A52CBE"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32. Договор мены. Договор дарения. </w:t>
      </w:r>
    </w:p>
    <w:p w14:paraId="2CB21971"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33. Понятие и виды договора ренты. </w:t>
      </w:r>
    </w:p>
    <w:p w14:paraId="4786C22B"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34. Договор аренды. Понятие договора, права и обязанности сторон договора аренды. 35. Особенности договора проката</w:t>
      </w:r>
      <w:r w:rsidR="00131494" w:rsidRPr="00613994">
        <w:rPr>
          <w:rFonts w:ascii="Times New Roman" w:hAnsi="Times New Roman" w:cs="Times New Roman"/>
          <w:sz w:val="28"/>
          <w:szCs w:val="28"/>
        </w:rPr>
        <w:t>,</w:t>
      </w:r>
      <w:r w:rsidRPr="00613994">
        <w:rPr>
          <w:rFonts w:ascii="Times New Roman" w:hAnsi="Times New Roman" w:cs="Times New Roman"/>
          <w:sz w:val="28"/>
          <w:szCs w:val="28"/>
        </w:rPr>
        <w:t xml:space="preserve"> как вида договора аренды. </w:t>
      </w:r>
    </w:p>
    <w:p w14:paraId="17D3B55A"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36. Договор финансовой аренды (лизинга). </w:t>
      </w:r>
    </w:p>
    <w:p w14:paraId="2FE10D5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37. Понятие и виды жилищных фондов в РФ. Понятие жилого помещения и пределы его использования. </w:t>
      </w:r>
    </w:p>
    <w:p w14:paraId="67C9C607"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38. Договор подряда. Содержание договора подряда. </w:t>
      </w:r>
    </w:p>
    <w:p w14:paraId="42BEEB4F"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39. Договор строительного подряда. </w:t>
      </w:r>
    </w:p>
    <w:p w14:paraId="31561DB3"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40. Понятие и виды договоров перевозки грузов. Перевозочные документы. Содержание договора перевозки грузов. </w:t>
      </w:r>
    </w:p>
    <w:p w14:paraId="4FBE3A5D"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41. Ответственность сторон за нарушение договора перевозки грузов. Претензии и иски по перевозкам. </w:t>
      </w:r>
    </w:p>
    <w:p w14:paraId="4FD1CF8F"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42. Договор перевозки пассажиров и багажа. </w:t>
      </w:r>
    </w:p>
    <w:p w14:paraId="3F148F9E"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43. Договор займа. Понятие, предмет, виды договора займа. </w:t>
      </w:r>
    </w:p>
    <w:p w14:paraId="12D6851B"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44. Кредитный договор. Товарный и коммерческий кредит. Договор финансирования под уступку денежного требования. </w:t>
      </w:r>
    </w:p>
    <w:p w14:paraId="4ABD1514"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45. Договор банковского вклада. </w:t>
      </w:r>
    </w:p>
    <w:p w14:paraId="52DE89EA"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w:t>
      </w:r>
      <w:r w:rsidR="00131494" w:rsidRPr="00613994">
        <w:rPr>
          <w:rFonts w:ascii="Times New Roman" w:hAnsi="Times New Roman" w:cs="Times New Roman"/>
          <w:sz w:val="28"/>
          <w:szCs w:val="28"/>
        </w:rPr>
        <w:t xml:space="preserve">6. Договор банковского счета. </w:t>
      </w:r>
      <w:r w:rsidRPr="00613994">
        <w:rPr>
          <w:rFonts w:ascii="Times New Roman" w:hAnsi="Times New Roman" w:cs="Times New Roman"/>
          <w:sz w:val="28"/>
          <w:szCs w:val="28"/>
        </w:rPr>
        <w:t xml:space="preserve"> </w:t>
      </w:r>
    </w:p>
    <w:p w14:paraId="3E5DB431"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47. Расчетные правоотношения. Формы безналичных расчетов.</w:t>
      </w:r>
    </w:p>
    <w:p w14:paraId="2BD6A201"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48. Понятие договора хранения. Права и обязанности сторон. Ответственность сторон по договору хранения. </w:t>
      </w:r>
    </w:p>
    <w:p w14:paraId="6411D0E9"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49. Специальные виды хранения. </w:t>
      </w:r>
    </w:p>
    <w:p w14:paraId="1A885E9A"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50. Понятие и значение договора страхования. Страховое правоотношение. Основные страховые понятия. </w:t>
      </w:r>
    </w:p>
    <w:p w14:paraId="7CA1F942"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51. Договор имущественного страхования и его виды. </w:t>
      </w:r>
    </w:p>
    <w:p w14:paraId="6CE44578"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52. Договор личного страхования и его виды. </w:t>
      </w:r>
    </w:p>
    <w:p w14:paraId="0C4A0D66" w14:textId="77777777" w:rsidR="00131494"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53. Поручение. Комиссия. Агентирование. </w:t>
      </w:r>
    </w:p>
    <w:p w14:paraId="0FF0BED3"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54. Договор доверительного управления имуществом. </w:t>
      </w:r>
    </w:p>
    <w:p w14:paraId="21D5640B"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55. Договор простого товарищества. </w:t>
      </w:r>
    </w:p>
    <w:p w14:paraId="126BC71A"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56. Обязательства, возникающие вследствие причинения вреда. Общие условия ответственности за причинение вреда. </w:t>
      </w:r>
    </w:p>
    <w:p w14:paraId="4BC1E066"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57. Ответственность за вред, причиненный незаконными действиями органов дознания, предварительного следствия, прокуратуры и суда. </w:t>
      </w:r>
    </w:p>
    <w:p w14:paraId="67CA8C7C"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58. Ответственность за вред, причиненный несовершеннолетними, недееспособными, ограниченно дееспособными лицами и гражданами, не способными понимать значения своих действий. </w:t>
      </w:r>
    </w:p>
    <w:p w14:paraId="607C4C4F"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59. Ответственность за вред, причиненный деятельностью, создающей повышенную опасность для окружающих. </w:t>
      </w:r>
    </w:p>
    <w:p w14:paraId="1B8855AF"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60. Возмещение вреда, причиненного в результате смерти гражданина </w:t>
      </w:r>
    </w:p>
    <w:p w14:paraId="584BCC07"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61. Понятие наследования. Открытие наследства, время и место открытия наследства. Наследники. Недостойные наследники. </w:t>
      </w:r>
    </w:p>
    <w:p w14:paraId="6EDEFDE2"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62. Форма завещания. Закрытое завещание, завещание при чрезвычайных обстоятельствах. </w:t>
      </w:r>
    </w:p>
    <w:p w14:paraId="7BBEC308"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63. Отмена, изменение и недействительность завещания. </w:t>
      </w:r>
    </w:p>
    <w:p w14:paraId="604CF487"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64. Подназначение. Завещательный отказ. Завещательное возложение. </w:t>
      </w:r>
    </w:p>
    <w:p w14:paraId="034DCB2B"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65. Наследование по закону. Наследование по праву представления. </w:t>
      </w:r>
    </w:p>
    <w:p w14:paraId="5A77E837"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66. Наследование нетрудоспособными иждивенцами. Право на обязательную долю в наследстве. </w:t>
      </w:r>
    </w:p>
    <w:p w14:paraId="45147DA5"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67. Приобретение наследства. Наследственная трансмиссия. Отказ от наследства. </w:t>
      </w:r>
    </w:p>
    <w:p w14:paraId="3E24F07E"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68. Понятие интеллектуальных и исключительных прав. Сроки действия. Их государственная регистрация. </w:t>
      </w:r>
    </w:p>
    <w:p w14:paraId="2A2AEB8A"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69. Гражданское процессуальное право как отрасль права: понятие, предмет, метод и система. </w:t>
      </w:r>
    </w:p>
    <w:p w14:paraId="4B9AD7D6"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70. Понятие гражданского судопроизводства. Цель, задачи, виды и стадии гражданского судопроизводства. </w:t>
      </w:r>
    </w:p>
    <w:p w14:paraId="0E570A42"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71. Понятие, значение и классификация принципов гражданского процессуального права. </w:t>
      </w:r>
    </w:p>
    <w:p w14:paraId="3C312D77"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72. Понятие, специфика и структура гражданских процессуальных правоотношений. Предпосылки возникновения гражданских процессуальных правоотношений. </w:t>
      </w:r>
    </w:p>
    <w:p w14:paraId="45A9FD81"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73. Субъекты гражданских процессуальных правоотношений, их классификация. </w:t>
      </w:r>
    </w:p>
    <w:p w14:paraId="256F1E73"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74. Суд как основной и обязательный субъект гражданских процессуальных правоотношений. Состав суда при рассмотрении гражданских дел: сочетание коллегиального и единоличного начал в рассмотрении гражданских дал. </w:t>
      </w:r>
    </w:p>
    <w:p w14:paraId="32EFDA6D"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75. Лица, участвующие в деле: понятие признаки, состав. Их процессуальные права и обязанности. </w:t>
      </w:r>
    </w:p>
    <w:p w14:paraId="369B475D"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76. Понятие сторон в гражданском судопроизводстве. Отличие сторон от других лиц, участвующих в деле. Процессуальные права и обязанности сторон. </w:t>
      </w:r>
    </w:p>
    <w:p w14:paraId="7E0D845C"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77. Основания и формы участия прокурора в гражданском судопроизводстве. </w:t>
      </w:r>
    </w:p>
    <w:p w14:paraId="679BCBDC"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78. Субъекты, защищающие в гражданском судопроизводстве от своего имени права, свободы и законные интересы других лиц: цель и основания участия, формы участия, процессуальные права и обязанности. </w:t>
      </w:r>
    </w:p>
    <w:p w14:paraId="5EE89C4C"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79. Понятие, значение и виды представительства в суде. Полномочия представителя в суде и их оформление. </w:t>
      </w:r>
    </w:p>
    <w:p w14:paraId="1CC10699"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80. Понятие и виды подсудности, ее отличие от подведомственности. Правовые последствия несоблюдения правил подсудности дел. </w:t>
      </w:r>
    </w:p>
    <w:p w14:paraId="3426E024"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81. Понятие и значение процессуальных сроков. Классификация процессуальных сроков. Продление, приостановление и восстановление процессуальных сроков. </w:t>
      </w:r>
    </w:p>
    <w:p w14:paraId="5271A6A2"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82. Понятие судебного доказывания, его цель и стадии. </w:t>
      </w:r>
    </w:p>
    <w:p w14:paraId="6D1281B8"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83. Распределение обязанностей по доказыванию. Основания для освобождения от доказывания. Доказательственные презумпции и их роль в распределении обязанностей по доказыванию. </w:t>
      </w:r>
    </w:p>
    <w:p w14:paraId="7A076D1F"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84. Понятие и виды средств доказывания. Относимость доказательств и допустимость средств доказывания. </w:t>
      </w:r>
    </w:p>
    <w:p w14:paraId="09F23314"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85. Понятие иска и искового производства. Виды исков. </w:t>
      </w:r>
    </w:p>
    <w:p w14:paraId="2B9E40A3"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86. Право на предъявление иска и право на удовлетворение иска: предпосылки возникновения и условия надлежащего осуществления, последствия несоблюдения. 87. Судебный приказ как итоговое постановление упрощенного судопроизводства. Требования, по которым выдается судебный приказ. Порядок выдачи и отмены судебного приказа. </w:t>
      </w:r>
    </w:p>
    <w:p w14:paraId="712273CB"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88. Задачи и значение подготовки дела к судебному разбирательству. Действия суда и сторон по подготовке дела к судебному разбирательству. Предварительное судебное заседание. </w:t>
      </w:r>
    </w:p>
    <w:p w14:paraId="51C136FE"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89. Судебное разбирательство как процессуальная стадия гражданского судопроизводства. Составные части судебного заседания. </w:t>
      </w:r>
    </w:p>
    <w:p w14:paraId="7C679F0A"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90. Сущность судебного решения. Требования, предъявляемые к судебному решению. Понятие законной силы судебного решения, ее свойства, объективные и субъективные пределы. </w:t>
      </w:r>
    </w:p>
    <w:p w14:paraId="2E4D2AA2"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91. Прекращение производства по делу: понятие, основания и процессуальный порядок. </w:t>
      </w:r>
    </w:p>
    <w:p w14:paraId="6169672F"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92. Приостановление производства по делу: понятие, виды, основания, процессуальный порядок. Отличие приостановления производства по делу от отложения разбирательства дела. </w:t>
      </w:r>
    </w:p>
    <w:p w14:paraId="23A86A37"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93. Заочное решение: особенно</w:t>
      </w:r>
      <w:r w:rsidR="000727D7" w:rsidRPr="00613994">
        <w:rPr>
          <w:rFonts w:ascii="Times New Roman" w:hAnsi="Times New Roman" w:cs="Times New Roman"/>
          <w:sz w:val="28"/>
          <w:szCs w:val="28"/>
        </w:rPr>
        <w:t xml:space="preserve">сти вынесения и обжалования. </w:t>
      </w:r>
      <w:r w:rsidRPr="00613994">
        <w:rPr>
          <w:rFonts w:ascii="Times New Roman" w:hAnsi="Times New Roman" w:cs="Times New Roman"/>
          <w:sz w:val="28"/>
          <w:szCs w:val="28"/>
        </w:rPr>
        <w:t xml:space="preserve"> </w:t>
      </w:r>
    </w:p>
    <w:p w14:paraId="0EFF884A"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94. Определения суда первой инстанции в гражданском судопроизводстве: виды, содержание, порядок вынесения и обжалования. </w:t>
      </w:r>
    </w:p>
    <w:p w14:paraId="7C1C3D38"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95. Судебные расходы: понятие, значение, виды, распределение между сторонами. </w:t>
      </w:r>
    </w:p>
    <w:p w14:paraId="62659257"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96. Понятие и сущность особого производства. Отличие особого производства от иных видов гражданского судопроизводства. </w:t>
      </w:r>
    </w:p>
    <w:p w14:paraId="6DABFD54"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97. Производство в суде апелляционной инстанции. Полномочия апелляционной инстанции. Основания для отмены или изменения постановлений суда в апелляционном порядке. </w:t>
      </w:r>
    </w:p>
    <w:p w14:paraId="7A2264AA"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98. Право кассационного обжалования (подачи представления) судебных постановлений. Субъекты, объект, сроки и процессуальный порядок обжалования (подачи представления). </w:t>
      </w:r>
    </w:p>
    <w:p w14:paraId="147CD65B" w14:textId="77777777" w:rsidR="000727D7"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99. Производство по надзорной жалобе или представлению прокурора в суде надзорной инстанции. Сроки рассмотрения дела. Полномочия суда надзорной инстанции. 100. Возбуждение производства и порядок пересмотра дел по вновь открывшимся и новым обстоятельствам. Полномочия суда. </w:t>
      </w:r>
    </w:p>
    <w:p w14:paraId="143819A2" w14:textId="77777777" w:rsidR="003B05FF" w:rsidRPr="00613994" w:rsidRDefault="003B05F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101. Производство по делам об оспаривании решений третейских судов и о выдаче исполнительных листов на принудительное исполнение решений третейских судов. 102. Производство, связанное с исполнением судебных постановлений и постановлений иных органов: общая характеристика</w:t>
      </w:r>
      <w:r w:rsidR="000727D7" w:rsidRPr="00613994">
        <w:rPr>
          <w:rFonts w:ascii="Times New Roman" w:hAnsi="Times New Roman" w:cs="Times New Roman"/>
          <w:sz w:val="28"/>
          <w:szCs w:val="28"/>
        </w:rPr>
        <w:t>.</w:t>
      </w:r>
    </w:p>
    <w:p w14:paraId="473C14A6" w14:textId="77777777" w:rsidR="00623CD1" w:rsidRPr="00613994" w:rsidRDefault="00623CD1" w:rsidP="00613994">
      <w:pPr>
        <w:pStyle w:val="a9"/>
        <w:widowControl/>
        <w:ind w:left="0" w:firstLine="567"/>
        <w:jc w:val="both"/>
        <w:rPr>
          <w:rFonts w:ascii="Times New Roman" w:hAnsi="Times New Roman" w:cs="Times New Roman"/>
          <w:sz w:val="28"/>
          <w:szCs w:val="28"/>
        </w:rPr>
      </w:pPr>
    </w:p>
    <w:p w14:paraId="66F0F201" w14:textId="77777777" w:rsidR="00623CD1" w:rsidRPr="00613994" w:rsidRDefault="00623CD1" w:rsidP="006853BA">
      <w:pPr>
        <w:pStyle w:val="a9"/>
        <w:keepNext/>
        <w:widowControl/>
        <w:ind w:left="0"/>
        <w:jc w:val="center"/>
        <w:outlineLvl w:val="1"/>
        <w:rPr>
          <w:rFonts w:ascii="Times New Roman" w:hAnsi="Times New Roman" w:cs="Times New Roman"/>
          <w:b/>
          <w:sz w:val="28"/>
          <w:szCs w:val="28"/>
        </w:rPr>
      </w:pPr>
      <w:bookmarkStart w:id="15" w:name="_Toc125121198"/>
      <w:r w:rsidRPr="00613994">
        <w:rPr>
          <w:rFonts w:ascii="Times New Roman" w:hAnsi="Times New Roman" w:cs="Times New Roman"/>
          <w:b/>
          <w:sz w:val="28"/>
          <w:szCs w:val="28"/>
        </w:rPr>
        <w:lastRenderedPageBreak/>
        <w:t>3.</w:t>
      </w:r>
      <w:r w:rsidR="001A0B0A" w:rsidRPr="00613994">
        <w:rPr>
          <w:rFonts w:ascii="Times New Roman" w:hAnsi="Times New Roman" w:cs="Times New Roman"/>
          <w:b/>
          <w:sz w:val="28"/>
          <w:szCs w:val="28"/>
        </w:rPr>
        <w:t>7</w:t>
      </w:r>
      <w:r w:rsidRPr="00613994">
        <w:rPr>
          <w:rFonts w:ascii="Times New Roman" w:hAnsi="Times New Roman" w:cs="Times New Roman"/>
          <w:b/>
          <w:sz w:val="28"/>
          <w:szCs w:val="28"/>
        </w:rPr>
        <w:t xml:space="preserve">. </w:t>
      </w:r>
      <w:r w:rsidR="006853BA" w:rsidRPr="00613994">
        <w:rPr>
          <w:rFonts w:ascii="Times New Roman" w:hAnsi="Times New Roman" w:cs="Times New Roman"/>
          <w:b/>
          <w:sz w:val="28"/>
          <w:szCs w:val="28"/>
        </w:rPr>
        <w:t>Задания практической направленности для подготовки к итоговой аттестации по дисциплинам «Гражданское право» и «Гражданский процесс»</w:t>
      </w:r>
      <w:bookmarkEnd w:id="15"/>
    </w:p>
    <w:p w14:paraId="4480F810" w14:textId="77777777" w:rsidR="00DB22FC" w:rsidRPr="00613994" w:rsidRDefault="00DB22FC" w:rsidP="006853BA">
      <w:pPr>
        <w:pStyle w:val="a9"/>
        <w:keepNext/>
        <w:widowControl/>
        <w:ind w:left="0" w:firstLine="567"/>
        <w:jc w:val="both"/>
        <w:rPr>
          <w:rFonts w:ascii="Times New Roman" w:hAnsi="Times New Roman" w:cs="Times New Roman"/>
          <w:sz w:val="28"/>
          <w:szCs w:val="28"/>
        </w:rPr>
      </w:pPr>
    </w:p>
    <w:p w14:paraId="22B966A4" w14:textId="77777777" w:rsidR="000B7BB1" w:rsidRPr="00613994" w:rsidRDefault="00DB22FC" w:rsidP="006853BA">
      <w:pPr>
        <w:pStyle w:val="a9"/>
        <w:keepNext/>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№1</w:t>
      </w:r>
    </w:p>
    <w:p w14:paraId="3DA3597A"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Кабанова Л.К. обратилась в суд с иском к муниципальному образованию город Вологда (далее - муниципальное образование) о признании права собственности на 1/2 долю жилого помещения, расположенного по адресу: г.Вологда, ул. Мальцева, д.30, кв.50, в порядке приобретательной давности. В обоснование исковых требований указала, что спорное жилое помещение, представляющее собой однокомнатную квартиру, принадлежало на праве собственности Микляеву А.С, умершему 2 января 2000 г., и ее брату Жданову Ю.К., умершему 1 августа 2006 г. После смерти Микляева А.С. наследство в виде принадлежащей ему 1/2 доли квартиры в установленном порядке никто не принял. После смерти Жданова Ю.К. наследство в виде 1/2 доли данного жилого помещения приняла она, в 2006 году вселилась в указанную квартиру, пользуется ею до настоящего времени, сделала ремонт, несет бремя содержания жилого помещения, оплачивает налоги и коммунальные услуги. Ссылаясь на то, что с 2000 года Жданов Ю.К. (пасынок Микляева А.С), а после его смерти с 2006 года она на протяжении более 15 лет добросовестно, открыто и непрерывно владели долей в праве собственности на указанную квартиру, оставшейся после смерти Микляева А.С, просила признать за ней право собственности на 1/2 долю жилого помещения в порядке приобретательной давности. Муниципальное образование обратилось в суд со встречным иском, в котором просит признать 1/2 долю в праве собственности на названную выше квартиру выморочным имуществом, ссылаясь на то, что о смерти Жданова Ю.К. не было известно, вследствие чего право на выморочное имущество своевременно оформлено не было. </w:t>
      </w:r>
    </w:p>
    <w:p w14:paraId="3EAC6421"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1. </w:t>
      </w:r>
      <w:r w:rsidR="006853BA" w:rsidRPr="00613994">
        <w:rPr>
          <w:rFonts w:ascii="Times New Roman" w:hAnsi="Times New Roman" w:cs="Times New Roman"/>
          <w:sz w:val="28"/>
          <w:szCs w:val="28"/>
        </w:rPr>
        <w:t>Дайте</w:t>
      </w:r>
      <w:r w:rsidRPr="00613994">
        <w:rPr>
          <w:rFonts w:ascii="Times New Roman" w:hAnsi="Times New Roman" w:cs="Times New Roman"/>
          <w:sz w:val="28"/>
          <w:szCs w:val="28"/>
        </w:rPr>
        <w:t xml:space="preserve"> понятие приобретательной давности, раскройте порядок и условия приобретения права собственности по данному основанию. </w:t>
      </w:r>
    </w:p>
    <w:p w14:paraId="768A126A"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Дайте понятие выморочного имущества. Ка</w:t>
      </w:r>
      <w:r w:rsidR="000B7BB1" w:rsidRPr="00613994">
        <w:rPr>
          <w:rFonts w:ascii="Times New Roman" w:hAnsi="Times New Roman" w:cs="Times New Roman"/>
          <w:sz w:val="28"/>
          <w:szCs w:val="28"/>
        </w:rPr>
        <w:t xml:space="preserve">ков порядок его наследования? </w:t>
      </w:r>
    </w:p>
    <w:p w14:paraId="29F150D7"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Определить обстоятельства, имеющие значения для решения описанной проблемы, и доказательства, необходимые для обоснования позиции истца и истца по встречному иску. </w:t>
      </w:r>
    </w:p>
    <w:p w14:paraId="29B703FA"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Определите подсудность спора. Подлежат ли требования Кабановой Л.К. удовлетворению? </w:t>
      </w:r>
    </w:p>
    <w:p w14:paraId="6D204650" w14:textId="77777777" w:rsidR="000B7BB1" w:rsidRPr="00613994" w:rsidRDefault="000B7BB1" w:rsidP="00613994">
      <w:pPr>
        <w:pStyle w:val="a9"/>
        <w:widowControl/>
        <w:ind w:left="0" w:firstLine="567"/>
        <w:jc w:val="both"/>
        <w:rPr>
          <w:rFonts w:ascii="Times New Roman" w:hAnsi="Times New Roman" w:cs="Times New Roman"/>
          <w:sz w:val="28"/>
          <w:szCs w:val="28"/>
        </w:rPr>
      </w:pPr>
    </w:p>
    <w:p w14:paraId="0A36699F" w14:textId="77777777" w:rsidR="006853BA"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647EA44B"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В соответствии с пунктом 1 статьи 234 Гражданского кодекса Российской Федерации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w:t>
      </w:r>
      <w:r w:rsidRPr="00613994">
        <w:rPr>
          <w:rFonts w:ascii="Times New Roman" w:hAnsi="Times New Roman" w:cs="Times New Roman"/>
          <w:sz w:val="28"/>
          <w:szCs w:val="28"/>
        </w:rPr>
        <w:lastRenderedPageBreak/>
        <w:t xml:space="preserve">давность).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w:t>
      </w:r>
    </w:p>
    <w:p w14:paraId="6971BF8A"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(статья 1117),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(статья 1158), имущество умершего считается выморочным. Порядок наследования выморочного имущества установлен в ст.1151 ГК РФ. В частности, жилое помещение в порядке наследования по закону как выморочное имущество переходит в собственность городского или сельского поселения, муниципального района (в части межселенных территорий) либо городского округа, на территории которого оно находится. </w:t>
      </w:r>
    </w:p>
    <w:p w14:paraId="4BCDF95C"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Согласно разъяснениям, содержащимся в пунктах 15, 16 постановления Пленума Верховного Суда Российской Федерации и Пленума Высшего Арбитражного Суда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при разрешении споров, связанных с возникновением права собственности в силу приобретательной давности, судам необходимо учитывать следующее: давностное владение является добросовестным, если лицо, получая владение, не знало и не должно было знать об отсутствии основания возникновения у него права собственности; давностное владение признается открытым, если лицо не скрывает факта нахождения имущества в его владении. Принятие обычных мер по обеспечению сохранности имущества не свидетельствует</w:t>
      </w:r>
      <w:r w:rsidR="000B7BB1" w:rsidRPr="00613994">
        <w:rPr>
          <w:rFonts w:ascii="Times New Roman" w:hAnsi="Times New Roman" w:cs="Times New Roman"/>
          <w:sz w:val="28"/>
          <w:szCs w:val="28"/>
        </w:rPr>
        <w:t xml:space="preserve"> о сокрытии этого имущества; д</w:t>
      </w:r>
      <w:r w:rsidRPr="00613994">
        <w:rPr>
          <w:rFonts w:ascii="Times New Roman" w:hAnsi="Times New Roman" w:cs="Times New Roman"/>
          <w:sz w:val="28"/>
          <w:szCs w:val="28"/>
        </w:rPr>
        <w:t xml:space="preserve">авностное владение признается непрерывным, если оно не прекращалось в течение всего срока приобретательной давности. Не наступает перерыв давностного владения также в том случае, если новый владелец имущества является сингулярным или универсальным правопреемником предыдущего владельца (пункт 3 статьи 234 ГК РФ); владение имуществом как своим собственным означает владение не по договору. По смыслу статей 225 и 234 Гражданского кодекса Российской Федерации, право собственности в силу приобретательной давности может быть приобретено на имущество, принадлежащее на праве собственности другому лицу, а также на бесхозяйное имущество. Таким образом, закон допускает признание права собственности в силу приобретательной давности не только на бесхозяйное имущество, но также и на имущество, принадлежащее на праве собственности другому лицу. В связи с этим, тот факт, что спорная доля в праве собственности на квартиру является выморочным имуществом и в силу закона признается принадлежащей с января 1994 г. муниципальному образованию, сам по себе не является препятствием для применения статьи 234 Гражданского кодекса Российской Федерации. Согласно правовой позиции, изложенной в постановлении Конституционного Суда Российской Федерации от 22 июня 2017 г. N 16-П по делу о проверке конституционности положения пункта 1 статьи 302 </w:t>
      </w:r>
      <w:r w:rsidRPr="00613994">
        <w:rPr>
          <w:rFonts w:ascii="Times New Roman" w:hAnsi="Times New Roman" w:cs="Times New Roman"/>
          <w:sz w:val="28"/>
          <w:szCs w:val="28"/>
        </w:rPr>
        <w:lastRenderedPageBreak/>
        <w:t>Гражданского кодекса Российской Федерации в связи с жалобой гражданина А.Н. Дубовца, переход выморочного имущества в собственность публично</w:t>
      </w:r>
      <w:r w:rsidR="000B7BB1" w:rsidRPr="00613994">
        <w:rPr>
          <w:rFonts w:ascii="Times New Roman" w:hAnsi="Times New Roman" w:cs="Times New Roman"/>
          <w:sz w:val="28"/>
          <w:szCs w:val="28"/>
        </w:rPr>
        <w:t xml:space="preserve"> </w:t>
      </w:r>
      <w:r w:rsidRPr="00613994">
        <w:rPr>
          <w:rFonts w:ascii="Times New Roman" w:hAnsi="Times New Roman" w:cs="Times New Roman"/>
          <w:sz w:val="28"/>
          <w:szCs w:val="28"/>
        </w:rPr>
        <w:t xml:space="preserve">правового образования независимо от государственной регистрации права собственности и совершения публично-правовым образованием каких-либо действий, направленных на принятие наследства, не отменяет требования о государственной регистрации права собственности. Собственник имущества, по общему правилу, несет бремя содержания принадлежащего ему имущества (статья 210 Гражданского кодекса Российской Федерации), что предполагает и регистрацию им своего права, законодательное закрепление необходимости которой является признанием со стороны государства публично-правового интереса в установлении принадлежности недвижимого имущества конкретному лицу. Бездействие же публично-правового образования как участника гражданского оборота, не оформившего в разумный срок право собственности, в определенной степени создает предпосылки к его утрате. Доказательства по делу могут быть любые, в т.ч. квитанции, чеки, счета за указанный период, свидетельские показания и др. </w:t>
      </w:r>
    </w:p>
    <w:p w14:paraId="37E40B4D"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Кабанова должна была обратиться в суд общей юрисдикции (городской, районный) по месту нахождения недвижимого имущества. Иск следует удовлетворить (см. Определение Верховного Суда РФ от 20.03.2018 N 5-КГ18-3). </w:t>
      </w:r>
    </w:p>
    <w:p w14:paraId="42924A63" w14:textId="77777777" w:rsidR="000B7BB1" w:rsidRPr="00613994" w:rsidRDefault="000B7BB1" w:rsidP="00613994">
      <w:pPr>
        <w:pStyle w:val="a9"/>
        <w:widowControl/>
        <w:ind w:left="0" w:firstLine="567"/>
        <w:jc w:val="both"/>
        <w:rPr>
          <w:rFonts w:ascii="Times New Roman" w:hAnsi="Times New Roman" w:cs="Times New Roman"/>
          <w:sz w:val="28"/>
          <w:szCs w:val="28"/>
        </w:rPr>
      </w:pPr>
    </w:p>
    <w:p w14:paraId="013C8166" w14:textId="77777777" w:rsidR="000B7BB1" w:rsidRPr="00613994" w:rsidRDefault="00DB22FC"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№2</w:t>
      </w:r>
    </w:p>
    <w:p w14:paraId="093CD9D5"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Иванов в июне 2015 взял кредит года в филиале банка РГБ в г.Вологде в размере 400000 рублей на основании кредитного договора сроком на 5 лет для личных нужд. При этом банк-кредитор включил в кредитный договор с Ивановым условие о том, что Иванов обязуется не брать кредиты в иных банках до момента погашения кредита по настоящему договору, а также, что споры по настоящему договору рассматриваются в суде по месту нахождения банка (г.Москва). Однако, в дальнейшем Иванов решил взять кредит в другом банке под более низкий процент с тем, чтобы погасить первый кредит. В декабре 2018 года Иванов обратился в суд по своему месту жительства с иском о признании условия кредитного договора недействительным, а также недействительным и условия о договорной подсудности. Банк же считал, что заключив с банком кредитный договор с данными условиями добровольно, заемщик тем самым соглашается с необходимостью их исполнять надлежащим образом. </w:t>
      </w:r>
    </w:p>
    <w:p w14:paraId="7E7D878F"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30C673B8"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Определите нормы права, регулирующие описанные в ситуации общественные отношения и их соотношение между собой по юридической силе.</w:t>
      </w:r>
    </w:p>
    <w:p w14:paraId="48523854"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Каковы существенные условия данного вида кредитного договора? С какого момента он считается заключенным? </w:t>
      </w:r>
    </w:p>
    <w:p w14:paraId="1547CA3B"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Как определяется подсудность данной категории споров? Каковы иные процессуальные особенности обращения в суд в данной ситуации? Имеются ли основания для удовлетворения иска Иванова? </w:t>
      </w:r>
    </w:p>
    <w:p w14:paraId="7E25F97E"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lastRenderedPageBreak/>
        <w:t xml:space="preserve">4. Имеются ли основания для признания условий договора недействительными? Как следует решить спор? </w:t>
      </w:r>
    </w:p>
    <w:p w14:paraId="11E16298" w14:textId="77777777" w:rsidR="000B7BB1" w:rsidRPr="00613994" w:rsidRDefault="000B7BB1" w:rsidP="00613994">
      <w:pPr>
        <w:pStyle w:val="a9"/>
        <w:widowControl/>
        <w:ind w:left="0" w:firstLine="567"/>
        <w:jc w:val="both"/>
        <w:rPr>
          <w:rFonts w:ascii="Times New Roman" w:hAnsi="Times New Roman" w:cs="Times New Roman"/>
          <w:sz w:val="28"/>
          <w:szCs w:val="28"/>
        </w:rPr>
      </w:pPr>
    </w:p>
    <w:p w14:paraId="0E90129A"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482645F5"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ГК РФ (ст.10, 22, нормы о кредитном договоре и, субсидиарно, о договоре займа), ФЗ «О потребительском кредите», Закон «О защите прав потребителей». В качестве акта толкования норм права - Постановление Пленума Верховного Суда РФ от 28.06.2012 N 17 "О рассмотрении судами гражданских дел по спорам о защите прав потребителей". Приоритет в регулировании имеет ГК РФ (см.ст.3 ГК РФ). На втором месте стоит ФЗ «О потребительском кредите», поскольку п.2 Постановления Пленума Верховного Суда РФ от 28.06.2012 N 17 "О рассмотрении судами гражданских дел по спорам о защите прав потребителей" гласит: если отдельные виды отношений с участием потребителей регулируются и специальными законами Российской Федерации, содержащими нормы 65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 </w:t>
      </w:r>
    </w:p>
    <w:p w14:paraId="7F56A1B1" w14:textId="77777777" w:rsidR="000B7BB1"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Договор потребительского кредита (займа) состоит из общих условий и индивидуальных условий (установлены в ст.5 ФЗ «О потребительском кредите»). Общие условия договора потребительского кредита (займа) устанавливаются кредитором в одностороннем порядке в целях многократного применения (перечень см.ст.5 указанного Закона).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 1) сумма потребительского кредита (займа) или лимит кредитования и порядок его изменения; 2) срок действия договора потребительского кредита (займа) и срок возврата потребительского кредита (займа); 3) валюта, в которой предоставляется потребительский кредит (заем); 4) процентная ставка в процентах годовых, а при применении переменной процентной ставки - порядок ее определения, ее значение на дату предоставления заемщику индивидуальных условий и др. Договор потребительского кредита считается заключенным, если между сторонами договора достигнуто согласие по всем индивидуальным условиям договора. Договор потребительского займа считается заключенным с момента передачи заемщику денежных средств (ст.7 ФЗ «О потребительском кредите»). </w:t>
      </w:r>
    </w:p>
    <w:p w14:paraId="3985ED66"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w:t>
      </w:r>
      <w:r w:rsidR="00DB22FC" w:rsidRPr="00613994">
        <w:rPr>
          <w:rFonts w:ascii="Times New Roman" w:hAnsi="Times New Roman" w:cs="Times New Roman"/>
          <w:sz w:val="28"/>
          <w:szCs w:val="28"/>
        </w:rPr>
        <w:t xml:space="preserve">. Иск следует подать в городской (районный) суд. Иски о защите прав потребителей могут быть предъявлены по выбору истца в суд по месту: нахождения организации, а если ответчиком является индивидуальный предприниматель, - его жительства; жительства или пребывания истца; заключения или исполнения договора. 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Условия договора, </w:t>
      </w:r>
      <w:r w:rsidR="00DB22FC" w:rsidRPr="00613994">
        <w:rPr>
          <w:rFonts w:ascii="Times New Roman" w:hAnsi="Times New Roman" w:cs="Times New Roman"/>
          <w:sz w:val="28"/>
          <w:szCs w:val="28"/>
        </w:rPr>
        <w:lastRenderedPageBreak/>
        <w:t xml:space="preserve">ограничивающие данное право потребителя, признаются недействительными (ст.16 Закона «О защите прав потребителей»). В индивидуальных условиях договора потребительского кредита (займа) по соглашению сторон может быть изменена территориальная подсудность дела по иску кредитора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 </w:t>
      </w:r>
      <w:r w:rsidRPr="00613994">
        <w:rPr>
          <w:rFonts w:ascii="Times New Roman" w:hAnsi="Times New Roman" w:cs="Times New Roman"/>
          <w:sz w:val="28"/>
          <w:szCs w:val="28"/>
        </w:rPr>
        <w:t>При изменении территориальной</w:t>
      </w:r>
      <w:r w:rsidR="00DB22FC" w:rsidRPr="00613994">
        <w:rPr>
          <w:rFonts w:ascii="Times New Roman" w:hAnsi="Times New Roman" w:cs="Times New Roman"/>
          <w:sz w:val="28"/>
          <w:szCs w:val="28"/>
        </w:rPr>
        <w:t xml:space="preserve"> подсудности в индивидуальных условиях договора потребительского кредита (займа) стороны обязаны определить суд, к подсудности которого будет отнесен спор по иску кредитора, в пределах субъекта Российской Федерации по месту нахождения заемщика, указанному им в договоре потребительского кредита (займа), или по месту получения заемщиком оферты (предложения заключить договор) (п.2 и 3 ст.13 Федерального закона от 21.12.2013 N 353- ФЗ "О потребительском кредите (займе)"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w:t>
      </w:r>
    </w:p>
    <w:p w14:paraId="61F143AF" w14:textId="77777777" w:rsidR="00DB22FC" w:rsidRPr="00613994" w:rsidRDefault="00DB22F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В соответствии со ст.16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 Поскольку в законодательстве о защите прав потребителей нет такового ограничения, то условие кредитного договора ущемляет права потребителя. Пунктом 1 ст. 819 Гражданского кодекса РФ предусмотрено, что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Как следует из п. п. 1, 4 ст. 421 ГК РФ, 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При этом необходимо учитывать, что на основании п. 2 ст. 9 ГК РФ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В соответствии с п. 1 ст. 1 ГК РФ гражданское законодательство основывается в том числе на признании равенства участников регулируемых им отношений и необходимости беспрепятственного осуществления гражданских прав. На основании п. 1 ст. 10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Не допускается использование гражданских прав в целях ограничения конкуренции, а также злоупотребление доминирующим положением на рынке. Согласно ст. 22. ГК РФ никто не может быть ограничен в 67 правоспособности и дееспособности иначе, как в случаях и в порядке, установленных законом (п.1). Полный или </w:t>
      </w:r>
      <w:r w:rsidRPr="00613994">
        <w:rPr>
          <w:rFonts w:ascii="Times New Roman" w:hAnsi="Times New Roman" w:cs="Times New Roman"/>
          <w:sz w:val="28"/>
          <w:szCs w:val="28"/>
        </w:rPr>
        <w:lastRenderedPageBreak/>
        <w:t>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 (п.3). Основания для удовлетворения иска имеются</w:t>
      </w:r>
      <w:r w:rsidR="000B7BB1" w:rsidRPr="00613994">
        <w:rPr>
          <w:rFonts w:ascii="Times New Roman" w:hAnsi="Times New Roman" w:cs="Times New Roman"/>
          <w:sz w:val="28"/>
          <w:szCs w:val="28"/>
        </w:rPr>
        <w:t>.</w:t>
      </w:r>
    </w:p>
    <w:p w14:paraId="7FBE8469" w14:textId="77777777" w:rsidR="000B7BB1" w:rsidRPr="00613994" w:rsidRDefault="000B7BB1" w:rsidP="00613994">
      <w:pPr>
        <w:pStyle w:val="a9"/>
        <w:widowControl/>
        <w:ind w:left="0" w:firstLine="567"/>
        <w:jc w:val="both"/>
        <w:rPr>
          <w:rFonts w:ascii="Times New Roman" w:hAnsi="Times New Roman" w:cs="Times New Roman"/>
          <w:sz w:val="28"/>
          <w:szCs w:val="28"/>
        </w:rPr>
      </w:pPr>
    </w:p>
    <w:p w14:paraId="4AEAA94E" w14:textId="77777777" w:rsidR="000B7BB1" w:rsidRPr="00613994" w:rsidRDefault="000B7BB1"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№3</w:t>
      </w:r>
    </w:p>
    <w:p w14:paraId="276DE43D"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Истец Волков И.А. обратился в суд с иском к ответчику Сивкову Л.Н., мотивируя свои требования тем, что 20.06.2016 истец передал ответчику денежные средства в сумме 5 000 000 руб. на срок до 20.07.2016. Факт передачи денежных средств подтверждается распиской. Вследствие ненадлежащего исполнения обязательств истец начислил ответчику проценты за пользование чужими денежными средствами в соответствии со ст.395 ГК РФ в сумме 803 219,04 руб. за период с 21.07.2016 по 30.04.2018 включительно. Ссылаясь на неисполнение обязательств, истец просит взыскать с Сивкова Л.Н. в свою пользу задолженность по расписке от 20.06.2016 в размере 5 000 000 руб., проценты за пользование чужими денежными средствами в сумме 803 219,04 руб., расходы по уплате государственной пошлины. Ответчик не оспаривал в суде, что написал вышеназванную расписку на сумму 5 000 000 руб., но при этом ссылался, что фактически денежных средств 20 июня 2016 года от Волкова И.А. он не получал, поскольку тот проживает в г.Астрахани. Представитель истца пояснил, что денежные средства передавались через общего знакомого Цыплакова О.Н., который проживает в г.Вологде, представил факсимильную копию письма Истца об одобрении им этой сделки. Ответчик заявил, что о существовании такого письма не знал, денежных средств не получал. Суд посчитал факсимильную копию ненадлежащим доказательством в отсутствие подлинника письма и отказал в удовлетворении исковых требований. </w:t>
      </w:r>
    </w:p>
    <w:p w14:paraId="3DD9B5E7"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64242C2B"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Какова форма договора займа и была ли она соблюдена в данном случае? Какую роль играет расписка по данному делу? </w:t>
      </w:r>
    </w:p>
    <w:p w14:paraId="5ABF51E0"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Определить обстоятельства, имеющие значения для решения описанной проблемы, и доказательства, необходимые для обоснования позиции. </w:t>
      </w:r>
    </w:p>
    <w:p w14:paraId="78B4D98F"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Является ли надлежащим доказательством по делу факсимильная копия письма, представленная в суд? Необходимо ли вызвать в суд в качестве свидетеля Цыплакова? </w:t>
      </w:r>
    </w:p>
    <w:p w14:paraId="4D0B4553"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В каком порядке и сроки Волков И.А. может защитить свои права? </w:t>
      </w:r>
    </w:p>
    <w:p w14:paraId="446F5D17" w14:textId="77777777" w:rsidR="000B7BB1" w:rsidRPr="00613994" w:rsidRDefault="000B7BB1" w:rsidP="00613994">
      <w:pPr>
        <w:pStyle w:val="a9"/>
        <w:widowControl/>
        <w:ind w:left="0" w:firstLine="567"/>
        <w:jc w:val="both"/>
        <w:rPr>
          <w:rFonts w:ascii="Times New Roman" w:hAnsi="Times New Roman" w:cs="Times New Roman"/>
          <w:sz w:val="28"/>
          <w:szCs w:val="28"/>
        </w:rPr>
      </w:pPr>
    </w:p>
    <w:p w14:paraId="7F531052"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30A6193E"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 Расписка не является письменной формой договора, поэтому при </w:t>
      </w:r>
      <w:r w:rsidRPr="00613994">
        <w:rPr>
          <w:rFonts w:ascii="Times New Roman" w:hAnsi="Times New Roman" w:cs="Times New Roman"/>
          <w:sz w:val="28"/>
          <w:szCs w:val="28"/>
        </w:rPr>
        <w:lastRenderedPageBreak/>
        <w:t xml:space="preserve">несоблюдении простой письменной формы договора займа (в случаях, когда она была необходима) нельзя ссылаться на свидетельские показания в целях подтверждения факта совершения сделки и ее условий, но можно использовать иные доказательства. Расписка – одно из важных письменных доказательств факта заключения договора займа. </w:t>
      </w:r>
    </w:p>
    <w:p w14:paraId="6F233850"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Для решения описанной проблемы имеют значение: факт передачи денежных средств заемщику, наличие задолженности, факт одобрения сделки истцом. Доказательства, необходимые для обоснования позиции: подлинник расписки, устное одобрение сделки истцом или его представителем, расчет суммы задолженности. </w:t>
      </w:r>
    </w:p>
    <w:p w14:paraId="35343845"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силу ч. 2 ст. 71 ГПК РФ письменные доказательства представляются в подлиннике или в форме надлежащим образом заверенной копии. В соответствии с п. 6 ст. 67 ГПК РФ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 В соответствии с п. 7 ст. 67 ГПК РФ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 Таким образом, копия письма в отсутствие его оригинала, не может служить доказательством. Однако, устное одобрения сделки также является доказательством в суде и не ограничено законом (ст.183 ГК РФ). </w:t>
      </w:r>
    </w:p>
    <w:p w14:paraId="2F5F756D"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Волкову следует обратиться с апелляционной жалобой на решение суда. Апелляционная жалоба подается через суд, принявший решение. Апелляционные жалоба, представление могут быть поданы в течение месяца со дня принятия решения суда в окончательной форме.</w:t>
      </w:r>
    </w:p>
    <w:p w14:paraId="7C289F93" w14:textId="77777777" w:rsidR="000727D7" w:rsidRPr="00613994" w:rsidRDefault="000727D7" w:rsidP="00613994">
      <w:pPr>
        <w:pStyle w:val="a9"/>
        <w:widowControl/>
        <w:ind w:left="0" w:firstLine="567"/>
        <w:jc w:val="center"/>
        <w:rPr>
          <w:rFonts w:ascii="Times New Roman" w:hAnsi="Times New Roman" w:cs="Times New Roman"/>
          <w:sz w:val="28"/>
          <w:szCs w:val="28"/>
        </w:rPr>
      </w:pPr>
    </w:p>
    <w:p w14:paraId="3D7EC775" w14:textId="77777777" w:rsidR="000B7BB1" w:rsidRPr="00613994" w:rsidRDefault="000B7BB1"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№4</w:t>
      </w:r>
    </w:p>
    <w:p w14:paraId="43B6B37D"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Между филиалом "Вологодский" коммерческого банка "Россельхозбанк» и Петровым О.П. 30 сентября 2007 г. заключен кредитный договор на приобретение транспортного средства - автомобиля "Тойота", по условиям которого приобретенный автомобиль передан в залог банку до момента полного исполнения обязательств по погашению задолженности по кредитному договору. Подлинник паспорта транспортного средства согласно договора остался у залогодержателя. По условиям договора покупатель автомобиля не мог распорядиться авто без согласия залогодержателя, но в нарушение данного условия 25 декабря 2010 года он продал автомобиль по дубликату ПТС гражданке Сивуновой А.Г., которая зарегистрировала его на свое имя. В дальнейшем Петров О.П. перестал оплачивать кредит, в связи с чем банк в 2017 году обратился в суд с иском к нему и к гражданке Сивуновой А.Г. с требованиями о взыскании суммы задолженности, об обращении взыскания на </w:t>
      </w:r>
      <w:r w:rsidRPr="00613994">
        <w:rPr>
          <w:rFonts w:ascii="Times New Roman" w:hAnsi="Times New Roman" w:cs="Times New Roman"/>
          <w:sz w:val="28"/>
          <w:szCs w:val="28"/>
        </w:rPr>
        <w:lastRenderedPageBreak/>
        <w:t xml:space="preserve">предмет залога путем продажи с публичных торгов, об установлении начальной продажной цены автомобиля и взыскании расходов по уплате госпошлины. Сивунова А.Г. заявила, что она являлась добросовестным приобретателем автомобиля и не знала, что он в залоге у банка. Суд удовлетворил требования банка к Петрову О.П. о взыскании задолженности по кредитному договору, но отказал банку в обращении взыскания на автомобиль и об установлении начальной продажной цены автомобиля со ссылкой на новую редакцию норм ГК РФ о залоге. </w:t>
      </w:r>
    </w:p>
    <w:p w14:paraId="53109009"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p>
    <w:p w14:paraId="3D728A01"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1. Раскройте основания прекращения залога. </w:t>
      </w:r>
    </w:p>
    <w:p w14:paraId="6E250EF1"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Определите процессуальное положение лиц участвующих в деле. </w:t>
      </w:r>
    </w:p>
    <w:p w14:paraId="1EBB37CD"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Каковы последствия реализации заложенного имущества без согласия залогодателя? Каковы последствия покупки заложенного автомобиля покупателем? </w:t>
      </w:r>
    </w:p>
    <w:p w14:paraId="0F587DE1"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В каком порядке можно установить добросовестность приобретателя заложенного автомобиля и имеет ли это правовое значение применительно к данной ситуации? </w:t>
      </w:r>
    </w:p>
    <w:p w14:paraId="50E1E260" w14:textId="77777777" w:rsidR="00A26D4A" w:rsidRPr="00613994" w:rsidRDefault="00A26D4A" w:rsidP="00613994">
      <w:pPr>
        <w:pStyle w:val="a9"/>
        <w:widowControl/>
        <w:ind w:left="0" w:firstLine="567"/>
        <w:jc w:val="both"/>
        <w:rPr>
          <w:rFonts w:ascii="Times New Roman" w:hAnsi="Times New Roman" w:cs="Times New Roman"/>
          <w:sz w:val="28"/>
          <w:szCs w:val="28"/>
        </w:rPr>
      </w:pPr>
    </w:p>
    <w:p w14:paraId="04B65B37"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62D5F464"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Залог прекращается (ст.352 ГК РФ): 1) с прекращением обеспеченного залогом обязательства; </w:t>
      </w:r>
    </w:p>
    <w:p w14:paraId="450D8EFF"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если заложенное имущество возмездно приобретено лицом, которое не знало и не должно было знать, что это имущест</w:t>
      </w:r>
      <w:r w:rsidR="00A26D4A" w:rsidRPr="00613994">
        <w:rPr>
          <w:rFonts w:ascii="Times New Roman" w:hAnsi="Times New Roman" w:cs="Times New Roman"/>
          <w:sz w:val="28"/>
          <w:szCs w:val="28"/>
        </w:rPr>
        <w:t xml:space="preserve">во является предметом залога; </w:t>
      </w:r>
    </w:p>
    <w:p w14:paraId="3433B157"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3) в случае гибели заложенной вещи или прекращения заложенного права;</w:t>
      </w:r>
    </w:p>
    <w:p w14:paraId="3E27353E"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(пункт 5 статьи 350.2 ГК РФ); </w:t>
      </w:r>
    </w:p>
    <w:p w14:paraId="01324ED0"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 </w:t>
      </w:r>
    </w:p>
    <w:p w14:paraId="02063963"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6) по решению суда в случае, предусмотренном пунктом 3 статьи 343 ГК РФ; </w:t>
      </w:r>
    </w:p>
    <w:p w14:paraId="43D44ACE"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7) в случае изъятия заложенного имущества (статьи 167, 327 ГК РФ); </w:t>
      </w:r>
    </w:p>
    <w:p w14:paraId="42469CE2"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8) в случае реализации заложенного имущества в целях удовлетворения требований предшествующего залогодержателя (пункт 3 статьи 342.1 ГК РФ); </w:t>
      </w:r>
    </w:p>
    <w:p w14:paraId="29FD65BE"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9) в случаях, указанных в пункте 2 статьи 354 и статье 355 ГК РФ; </w:t>
      </w:r>
    </w:p>
    <w:p w14:paraId="7934E31E"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10) в иных случаях, предусмотренных законом или договором.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14:paraId="7CF9DF78"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Истец – банк, ответчики Сивунова А.Г. и Петров О.П. </w:t>
      </w:r>
    </w:p>
    <w:p w14:paraId="18FEFC40" w14:textId="77777777" w:rsidR="00A26D4A"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случае отчуждения залогодателем заложенного имущества без согласия залогодержателя последний вправе потребовать досрочного исполнения обязательства (или обращения взыскания на предмет залога, если </w:t>
      </w:r>
      <w:r w:rsidRPr="00613994">
        <w:rPr>
          <w:rFonts w:ascii="Times New Roman" w:hAnsi="Times New Roman" w:cs="Times New Roman"/>
          <w:sz w:val="28"/>
          <w:szCs w:val="28"/>
        </w:rPr>
        <w:lastRenderedPageBreak/>
        <w:t>оно не будет выполнено), или залог прекращается, если предмет приобретен добросовестным покупателем. Залогодатель также обязан возместить убытки, причиненные залогодержателю в результате отчуждения заложенного имущества. Статьей 1 Федерального закона N 367-ФЗ статья 352 Гражданского кодекса Российской Федерации изложена в новой редакции, предусматривающей прекращение залога, если заложенное имущество возмездно приобретено лицом, которое не знало и не должно было знать, что это имущество является предметом залога (подпункт 2 пункта 1). В соответствии со статьей 3 (пункты 1, 3) Федерального закона N 367- ФЗ положения Гражданского кодекса Российской Федерации (в редакции указанного федерального закона) применяются к правоотношениям, возникшим после дня вступления в силу этого федерального закона, то есть с 1 июля 2014 г. Таким образом, поскольку правоотношения, регулируемые подпунктом 2 пункта 1 статьи 352 Гражданского кодекса Российской Федерации, возникли в связи с возмездным приобретением Сивуновой заложенного имущества по договору купли-продажи от 2</w:t>
      </w:r>
      <w:r w:rsidR="00A26D4A" w:rsidRPr="00613994">
        <w:rPr>
          <w:rFonts w:ascii="Times New Roman" w:hAnsi="Times New Roman" w:cs="Times New Roman"/>
          <w:sz w:val="28"/>
          <w:szCs w:val="28"/>
        </w:rPr>
        <w:t>5 декабря 2010 г., то есть до</w:t>
      </w:r>
      <w:r w:rsidRPr="00613994">
        <w:rPr>
          <w:rFonts w:ascii="Times New Roman" w:hAnsi="Times New Roman" w:cs="Times New Roman"/>
          <w:sz w:val="28"/>
          <w:szCs w:val="28"/>
        </w:rPr>
        <w:t xml:space="preserve"> вступления в силу Федерального закона N 367-ФЗ, положения указанной нормы к возникшим правоотношениям применению не подлежали. Ни на момент возникновения спорных правоотношений (25 декабря 2010 г.), ни на дату принятия постановления Пленума ВАС Российской Федерации N 10 (17 февраля 2011 г.) действовавшая в тот период редакция статьи 352 Гражданского кодекса Российской Федерации не содержала такого основания для прекращения залога, как возмездное приобретение имущества лицом, которое не знало и не должно было знать, что это имущество является предметом залога. Согласно действовавшему в то время правовому регулированию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Гражданского кодекса Российской Федерации) либо в порядке универсального правопреемства залог сохраняется. 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 (статья 353 Гражданского кодекса Российской Федерации). К примеру, Определением №67-КГ-15-16 от 12.01.2016 судебная коллегия по гражданским делам ВС РФ направила на новое рассмотрение дело по иску банка «Открытие» к Горбачевой об обращении взыскания на заложенное авто. Суды первой и апелляционной инстанций отказали банку в иске к Горбачевой со ссылкой на новую редакцию ГК. Верховный Суд при рассмотрении дела по кассационной жалобе напомнил, что гражданское законодательство не имеет обратной силы и применяется только к отношениям, возникшим после введения соответствующей нормы в действие. Поскольку продажа авто произошла до 01.07.2014, применять новую редакцию закона в данном деле нельзя. </w:t>
      </w:r>
    </w:p>
    <w:p w14:paraId="091FEE42" w14:textId="77777777" w:rsidR="000B7BB1" w:rsidRPr="00613994" w:rsidRDefault="000B7BB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Добросовестность покупателя может быть установлена любыми доказательствами в соответствии с ГПК РФ. В данном случае будут иметь </w:t>
      </w:r>
      <w:r w:rsidRPr="00613994">
        <w:rPr>
          <w:rFonts w:ascii="Times New Roman" w:hAnsi="Times New Roman" w:cs="Times New Roman"/>
          <w:sz w:val="28"/>
          <w:szCs w:val="28"/>
        </w:rPr>
        <w:lastRenderedPageBreak/>
        <w:t>значение приобретение авто по дубликату ПТС, а также то, что Сивунова А.Г. могла обратиться к нотариусу и взять выписку из реестра залогов движимого имущества, но не сделала этого. Поэтому даже если бы договор кредита был заключен после 1 июля 2014 года, то суд не применит правила о добросовестности приобретателя, и поэтому залог сохранит силу</w:t>
      </w:r>
      <w:r w:rsidR="00A26D4A" w:rsidRPr="00613994">
        <w:rPr>
          <w:rFonts w:ascii="Times New Roman" w:hAnsi="Times New Roman" w:cs="Times New Roman"/>
          <w:sz w:val="28"/>
          <w:szCs w:val="28"/>
        </w:rPr>
        <w:t>.</w:t>
      </w:r>
    </w:p>
    <w:p w14:paraId="290406A3" w14:textId="77777777" w:rsidR="00A26D4A" w:rsidRPr="00613994" w:rsidRDefault="00A26D4A" w:rsidP="00613994">
      <w:pPr>
        <w:pStyle w:val="a9"/>
        <w:widowControl/>
        <w:ind w:left="0" w:firstLine="567"/>
        <w:jc w:val="both"/>
        <w:rPr>
          <w:rFonts w:ascii="Times New Roman" w:hAnsi="Times New Roman" w:cs="Times New Roman"/>
          <w:sz w:val="28"/>
          <w:szCs w:val="28"/>
        </w:rPr>
      </w:pPr>
    </w:p>
    <w:p w14:paraId="1A7F5895" w14:textId="77777777" w:rsidR="00A26D4A" w:rsidRPr="00613994" w:rsidRDefault="00A26D4A"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5</w:t>
      </w:r>
    </w:p>
    <w:p w14:paraId="22761CE7"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Гражданин Федоров обратился в Вологодский городской суд с иском к Мамухину и Рулову о признании недействительным договора дарения доли в праве собственности на двухкомнатную квартиру, заключенного между Мамухиным и Руловым, поскольку фактически имел место быть договор купли-продажи доли с целью избежать реализации права преимущественной покупки доли Федоровым как сособственником. Федоров как сособственник давно имел желание приобрести данную долю и стать единоличным собственником квартиры. Мамухин подтвердил в суде, что действительно получил часть суммы за квартиру, в остальной части его обманул Рулов. Расписку же он написал Рулову на всю сумму. Также подтвердил, что Федорову предложение о покупке не направлялось. </w:t>
      </w:r>
    </w:p>
    <w:p w14:paraId="283F9C6A"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2B6067D3"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Каков порядок отчуждения доли в праве общей долевой собственности? </w:t>
      </w:r>
    </w:p>
    <w:p w14:paraId="2C7BD0E9"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Определите обстоятельства, имеющие значение для решения возникшей проблемы, и доказательства, необходимые для обоснования позиции Федорова, а также Мамухина. </w:t>
      </w:r>
    </w:p>
    <w:p w14:paraId="250A4A85"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Верный ли способ защиты выбрал Федоров? Является ли он надлежащим истцом по делу? </w:t>
      </w:r>
    </w:p>
    <w:p w14:paraId="16D99BEC" w14:textId="77777777" w:rsidR="00A26D4A" w:rsidRPr="00613994" w:rsidRDefault="00A26D4A" w:rsidP="00613994">
      <w:pPr>
        <w:pStyle w:val="a9"/>
        <w:widowControl/>
        <w:ind w:left="0" w:firstLine="567"/>
        <w:jc w:val="both"/>
        <w:rPr>
          <w:rFonts w:ascii="Times New Roman" w:hAnsi="Times New Roman" w:cs="Times New Roman"/>
          <w:sz w:val="28"/>
          <w:szCs w:val="28"/>
        </w:rPr>
      </w:pPr>
    </w:p>
    <w:p w14:paraId="353F6AC7"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5CF0170D"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Согласно ст.250 ГК РФ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 </w:t>
      </w:r>
    </w:p>
    <w:p w14:paraId="01B147DC"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В данном деле значимыми будут являться следующие обстоятельства: - о том, было ли направлено предложение сособственнику; - были ли уплачены денежные средства и в каком размере; - имеет ли гражданин Федоров денежные средства для покупки доли. Данные обстоятельства могут быть подтверждены </w:t>
      </w:r>
      <w:r w:rsidRPr="00613994">
        <w:rPr>
          <w:rFonts w:ascii="Times New Roman" w:hAnsi="Times New Roman" w:cs="Times New Roman"/>
          <w:sz w:val="28"/>
          <w:szCs w:val="28"/>
        </w:rPr>
        <w:lastRenderedPageBreak/>
        <w:t xml:space="preserve">распиской Мамухина, свидетельскими показания (если таковые присутствовали при передаче денег), выпиской с банковского счета. </w:t>
      </w:r>
    </w:p>
    <w:p w14:paraId="091E7940"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Нет, не верный. По смыслу пункта 3 статьи 250 ГК РФ при продаже доли в праве общей собственности с нарушением преимущественного права покупки других участников долевой собственности любой участник долевой собственности имеет право в течение трех месяцев со дня, когда ему стало известно или должно было стать известно о совершении сделки, требовать в судебном порядке перевода на него прав и обязанностей покупателя. Исковые требования, предъявленные с пропуском указанного срока, удовлетворению не подлежат. В случае нарушения права преимущественной покупки сособственника недвижимого имущества судебный акт, которым удовлетворен иск о переводе прав и обязанностей покупателя, является основанием для внесения соответствующих записей в ЕГРП. Следует иметь в виду, что истец в этом случае не имеет права на удовлетворение иска о признании сделки недействительной, поскольку гражданским законодательством предусмотрены иные последствия нарушения требований пункта 3 статьи 250 ГК РФ (п. 14 Постановления Пленума Верховного Суда РФ и Пленума Высшего Арбитражного Суда РФ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Федорову следовало подать иск о переводе на себя прав и обязанностей покупателя по договору куплипродажи. В данном случае суд признает недействительным договор дарения и применит к нему правила о купле-продаже (по правилам о притворной сделке) при наличии доказательств возмездности сделки, но не сможет выйти за рамки предъявленного требования.</w:t>
      </w:r>
    </w:p>
    <w:p w14:paraId="711E33D0" w14:textId="77777777" w:rsidR="00A26D4A" w:rsidRPr="00613994" w:rsidRDefault="00A26D4A" w:rsidP="00613994">
      <w:pPr>
        <w:pStyle w:val="a9"/>
        <w:widowControl/>
        <w:ind w:left="0" w:firstLine="567"/>
        <w:jc w:val="both"/>
        <w:rPr>
          <w:rFonts w:ascii="Times New Roman" w:hAnsi="Times New Roman" w:cs="Times New Roman"/>
          <w:sz w:val="28"/>
          <w:szCs w:val="28"/>
        </w:rPr>
      </w:pPr>
    </w:p>
    <w:p w14:paraId="2EB69FCD" w14:textId="77777777" w:rsidR="00A26D4A" w:rsidRPr="00613994" w:rsidRDefault="00A26D4A"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6</w:t>
      </w:r>
    </w:p>
    <w:p w14:paraId="2F1D3FBC"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01.02.2012 умер Воронин Ф.А, после смерти которого осталось наследство в виде деревянного дома на ст.Дикая Вологодской области, а также земельного участка. При жизни дедушка в 1995 года составил завещание, по которому дом и земля должны были перейти к внуку Белякову О.А., удостоверил его в органе местного самоуправления (Администрации сельского поселения). Наследниками по закону после его смерти являлись его супруга Воронкова К.М. 86 лет (инвалид 1 группы), его дочь Шеина З.Ф. 53 лет, его дочь Гусева Т.А. 54 лет (инвалид 2 группы) Беляков О.А. принял наследство фактическими действиями, однако, к нотариусу с заявлением о принятии наследства не обращался. В октябре 2016 года Беляков О.А. узнал, что летом 2016 года внучка Мельниченкова О.А. убедила бабушку выдать ей доверенность на оформление наследства на Воронину К.М. как на пережившую супругу, что Воронина К.М. сделала в присутствии нотариуса. В дальнейшем Мельниченкова И.А. обратилась с заявлением к нотариусу о принятии наследства от имени Ворониной К.М., не указав в нем иных наследников, в частности, Белякова О.А. и его мать Гусеву Т.Ф. Мельниченкова О.А. получила свидетельства о праве Ворониной К.М. на наследство на дом и на земельный участок, и на следующий день свозила бабушку в Управление Росреестра по </w:t>
      </w:r>
      <w:r w:rsidRPr="00613994">
        <w:rPr>
          <w:rFonts w:ascii="Times New Roman" w:hAnsi="Times New Roman" w:cs="Times New Roman"/>
          <w:sz w:val="28"/>
          <w:szCs w:val="28"/>
        </w:rPr>
        <w:lastRenderedPageBreak/>
        <w:t xml:space="preserve">Вологодской области, где та подписала договор дарения наследственного имущества в пользу Мельниченковой О.А. Сведения о новом собственнике (Мельниченковой О.А.) внесены в ЕГРП. На вопросы внука бабушка пояснила, что внучка Мельниченкова О.А. ввела ее в заблуждение, убедив, что бабушке следует оформить свои наследственные права. Намерения же одарить Мельниченкову О.А. у бабушки не было. Беляков О.А. с бабушкой обратились к Вам за консультацией. </w:t>
      </w:r>
    </w:p>
    <w:p w14:paraId="1022D4FC"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2351782D"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Какие способы принятия наследства Вы знаете? В чем их отличие? </w:t>
      </w:r>
    </w:p>
    <w:p w14:paraId="077C2BC5" w14:textId="77777777" w:rsidR="00A26D4A"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Определите обстоятельства, имеющие значение для решения возникшей проблемы, и доказательства, необходимые для обоснования позиции Белякова О.А. </w:t>
      </w:r>
    </w:p>
    <w:p w14:paraId="41A7DABD" w14:textId="77777777" w:rsidR="00F525B6"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каком порядке могут быть защищены права Белякова О.А.? Требуется ли ему восстановить срок на принятие наследства? </w:t>
      </w:r>
    </w:p>
    <w:p w14:paraId="5F7F6B03" w14:textId="77777777" w:rsidR="00F525B6" w:rsidRPr="00613994" w:rsidRDefault="00F525B6" w:rsidP="00613994">
      <w:pPr>
        <w:pStyle w:val="a9"/>
        <w:widowControl/>
        <w:ind w:left="0" w:firstLine="567"/>
        <w:jc w:val="both"/>
        <w:rPr>
          <w:rFonts w:ascii="Times New Roman" w:hAnsi="Times New Roman" w:cs="Times New Roman"/>
          <w:sz w:val="28"/>
          <w:szCs w:val="28"/>
        </w:rPr>
      </w:pPr>
    </w:p>
    <w:p w14:paraId="36393093" w14:textId="77777777" w:rsidR="00F525B6"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4B09531D" w14:textId="77777777" w:rsidR="00F525B6"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Существует два способа принятия наследства: юридический и фактический (ст.1153 ГК РФ).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(это юридический способ принятия наследства). Общий срок для принятия наследства составляет 6 месяцев (за рядом исключений).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вступил во владение или в управление наследственным имуществом; принял меры по сохранению наследственного имущества, защите его от посягательств или притязаний третьих лиц; произвел за свой счет расходы на содержание наследственного имущества; оплатил за свой счет долги наследодателя или получил от третьих лиц причитавшиеся наследодателю денежные средства (это фактическое принятие наследства). В данном случае факт принятия наследства должен быть подтвержден документально или необходимо решение суда об установлении факта принятия наследства (если отсутствует спор о праве) или о признании права собственности за фактическим наследником (если имеется спор о праве). Наследник, принявший наследство, независимо от времени и способа его принятия считается собственником наследственного имущества, носителем имущественных прав и обязанностей со дня открытия наследства вне зависимости от факта государственной регистрации прав на наследственное имущество и ее момента (если такая регистрация предусмотрена законом).</w:t>
      </w:r>
    </w:p>
    <w:p w14:paraId="3FC665F6" w14:textId="77777777" w:rsidR="00F525B6"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В данном деле значимыми будут являться следующие обстоятельства: факт наличия не отмененного ранее завещания, факт принятия наследства Беляковым фактическими действиями, факт пользования домом, факт принятия наследства бабушкой как пережившим супругом, факт заключения договора дарения и внесения соответствующих данных в ЕГРПН. Доказательствами </w:t>
      </w:r>
      <w:r w:rsidRPr="00613994">
        <w:rPr>
          <w:rFonts w:ascii="Times New Roman" w:hAnsi="Times New Roman" w:cs="Times New Roman"/>
          <w:sz w:val="28"/>
          <w:szCs w:val="28"/>
        </w:rPr>
        <w:lastRenderedPageBreak/>
        <w:t xml:space="preserve">могут быть квитанции на оплату коммунальных услуг и чеки приобретение вещей в дом, договоры на производство ремонтных работ, свидетельские показания. </w:t>
      </w:r>
    </w:p>
    <w:p w14:paraId="394273D2" w14:textId="77777777" w:rsidR="00F525B6"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Беляков фактическими действиями принял наследство, следовательно, восстанавливать срок для его принятия ему не требуется, он собственник со дня открытия наследства (но это право не признается, и его следует доказать в суде – фактическое принятие наследства</w:t>
      </w:r>
    </w:p>
    <w:p w14:paraId="456216E1" w14:textId="77777777" w:rsidR="00F525B6"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Признается, пока не доказано иное, что наследник принял наследство, если он совершил действия, свидетельств</w:t>
      </w:r>
      <w:r w:rsidR="00F525B6" w:rsidRPr="00613994">
        <w:rPr>
          <w:rFonts w:ascii="Times New Roman" w:hAnsi="Times New Roman" w:cs="Times New Roman"/>
          <w:sz w:val="28"/>
          <w:szCs w:val="28"/>
        </w:rPr>
        <w:t xml:space="preserve">ующие о фактическом принятии </w:t>
      </w:r>
      <w:r w:rsidRPr="00613994">
        <w:rPr>
          <w:rFonts w:ascii="Times New Roman" w:hAnsi="Times New Roman" w:cs="Times New Roman"/>
          <w:sz w:val="28"/>
          <w:szCs w:val="28"/>
        </w:rPr>
        <w:t xml:space="preserve">наследства, в частности, если наследник вступил во владение или в управление наследственным имуществом (пункт 2 ст.1153 ГК РФ). Согласно пункту 36 Постановления Пленума Верховного Суда Российской Федерации от 29 мая 2012 г. № 9 «О судебной практике по делам о наследовании» под совершением наследником действий, свидетельствующих о фактическом принятии наследства, следует понимать совершение предусмотренных пунктом 2 статьи 1153 Гражданского кодекса Российской Федерации действий, а также иных действий по управлению, распоряжению и пользованию наследственным имуществом, поддержанию его в надлежащем состоянии, в которых проявляется отношение наследника к наследству как к собственному имуществу. Получение же истцом свидетельства о праве на наследство являлось его правом, а не обязанностью (пункт 7 постановления Пленума Верховного Суда Российской Федерации от 29 мая 2012 г. № 9 «О судебной практике по делам о наследовании»). </w:t>
      </w:r>
    </w:p>
    <w:p w14:paraId="5F149C8A" w14:textId="77777777" w:rsidR="00F525B6"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Согласно пункту 1 статьи 209 Гражданского кодекса Российской Федерации собственнику принадлежит право владения, пользования и распоряжения своим имуществом. </w:t>
      </w:r>
    </w:p>
    <w:p w14:paraId="34C63C11" w14:textId="77777777" w:rsidR="00F525B6"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Лицо, считающее себя собственником находящегося в его владении недвижимого имущества, право на которое зарегистрировано за иным субъектом, вправе обратиться в суд с иском о признании права собственности. Если иное не предусмотрено законом, иск о признании права подлежит удовлетворению в случае представления истцом доказательств возникновения у него соответствующего права (пункты 58, 59 постановления Пленума Верховного Суда Российской Федерации № 10, Пленума Высшего Арбитражного Суда Российской Федерации №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(определение ВС РФ от 19 января 2016 года, дело № 5-КГ15-180). </w:t>
      </w:r>
    </w:p>
    <w:p w14:paraId="33FB1B2A" w14:textId="77777777" w:rsidR="00F525B6"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Также истцу не подходит и такой способ защиты как установление юридического факта принятия наследства, поскольку имеется спор о праве и дело не может рассматриваться в порядке особого производства, только исковое. Завещание действительно, что определяется по действующему на момент его составления ГК РСФСР 1964 года. </w:t>
      </w:r>
    </w:p>
    <w:p w14:paraId="434DDC92" w14:textId="77777777" w:rsidR="00F525B6" w:rsidRPr="00613994" w:rsidRDefault="00A26D4A"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Поскольку право собственности уже зарегистрировано за Мельниченковой, то суд не сможет его признать еще и за внуком, даже если он докажет вступление в наследство фактическими действиями. Поэтому самой </w:t>
      </w:r>
      <w:r w:rsidRPr="00613994">
        <w:rPr>
          <w:rFonts w:ascii="Times New Roman" w:hAnsi="Times New Roman" w:cs="Times New Roman"/>
          <w:sz w:val="28"/>
          <w:szCs w:val="28"/>
        </w:rPr>
        <w:lastRenderedPageBreak/>
        <w:t xml:space="preserve">бабушке следует подать иск о признании договора дарения недействительным как совершенный под влиянием заблуждения. </w:t>
      </w:r>
    </w:p>
    <w:p w14:paraId="1D139D5D" w14:textId="77777777" w:rsidR="00F525B6" w:rsidRPr="00613994" w:rsidRDefault="00F525B6" w:rsidP="00613994">
      <w:pPr>
        <w:pStyle w:val="a9"/>
        <w:widowControl/>
        <w:ind w:left="0" w:firstLine="567"/>
        <w:jc w:val="both"/>
        <w:rPr>
          <w:rFonts w:ascii="Times New Roman" w:hAnsi="Times New Roman" w:cs="Times New Roman"/>
          <w:sz w:val="28"/>
          <w:szCs w:val="28"/>
        </w:rPr>
      </w:pPr>
    </w:p>
    <w:p w14:paraId="1488C7D6" w14:textId="77777777" w:rsidR="00F525B6" w:rsidRPr="00613994" w:rsidRDefault="00F525B6"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№7</w:t>
      </w:r>
    </w:p>
    <w:p w14:paraId="5E67286B" w14:textId="77777777" w:rsidR="0038607C" w:rsidRPr="00613994" w:rsidRDefault="00F525B6"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Пенсионер Марков принял решение о приватизации жилого помещения – двухкомнатной благоустроенной квартиры, которую он занимал по договору социального найма. Марков собрал все необходимые документы и вместе с заявлением представил их в орган местного самоуправления (уполномоченный орган) в феврале 2018 года. Пока документы рассматривались уполномоченным органом в пределах установленного законом срока, гражданин Марков умер. Его наследники хотели бы получить данную квартиру по наследству, но сомневаются в такой возможности, и обратились к Вам за консультацией. </w:t>
      </w:r>
    </w:p>
    <w:p w14:paraId="36867C3F" w14:textId="77777777" w:rsidR="0038607C" w:rsidRPr="00613994" w:rsidRDefault="00F525B6"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60593B86" w14:textId="77777777" w:rsidR="0038607C" w:rsidRPr="00613994" w:rsidRDefault="00F525B6"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Раскройте правовую природу и форму договора в рассматриваемой ситуации. </w:t>
      </w:r>
    </w:p>
    <w:p w14:paraId="5A4D7E30" w14:textId="77777777" w:rsidR="0038607C" w:rsidRPr="00613994" w:rsidRDefault="00F525B6"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 какого момента данный договор считается заключенным и с какого момента переходит право собственности? </w:t>
      </w:r>
    </w:p>
    <w:p w14:paraId="69EED09A" w14:textId="77777777" w:rsidR="0038607C" w:rsidRPr="00613994" w:rsidRDefault="00F525B6"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обстоятельства, имеющие значение для решения возникшей проблемы, и доказательства, необходимые для защиты прав наследников. </w:t>
      </w:r>
    </w:p>
    <w:p w14:paraId="09C583A2" w14:textId="77777777" w:rsidR="0038607C" w:rsidRPr="00613994" w:rsidRDefault="00F525B6"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Какие способы защиты своих прав Вы порекомендуете применить наследникам Маркова? В каком порядке могут быть защищены права наследников? </w:t>
      </w:r>
    </w:p>
    <w:p w14:paraId="79578F9A" w14:textId="77777777" w:rsidR="0038607C" w:rsidRPr="00613994" w:rsidRDefault="0038607C" w:rsidP="00613994">
      <w:pPr>
        <w:pStyle w:val="a9"/>
        <w:widowControl/>
        <w:ind w:left="0" w:firstLine="567"/>
        <w:jc w:val="both"/>
        <w:rPr>
          <w:rFonts w:ascii="Times New Roman" w:hAnsi="Times New Roman" w:cs="Times New Roman"/>
          <w:sz w:val="28"/>
          <w:szCs w:val="28"/>
        </w:rPr>
      </w:pPr>
    </w:p>
    <w:p w14:paraId="2F2CF82A" w14:textId="77777777" w:rsidR="006853BA" w:rsidRDefault="00F525B6"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6B39286A" w14:textId="77777777" w:rsidR="0038607C" w:rsidRPr="00613994" w:rsidRDefault="00F525B6"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Передача жилых помещений в собственность граждан оформляется договором передачи, заключаемым органами государственной власти или органами местного самоуправления поселений, предприятием, учреждением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государственная регистрация договора также не требуется. Договор является непрописанным в ГК РФ и регулируется общими положениями части первой ГК РФ, Федеральным законом "О государственной регистрации недвижимости" от 13.07.2015 N 218-ФЗ, Законом РФ от 04.07.1991 N 1541-1 "О приватизации жилищного фонда в Российской Федерации". Также следует учесть положения решения Роскоммунхоза от 18.11.1993 N 4 "Об утверждении Примерного положения о бесплатной приватизации жилищного фонда в Российской Федерации" и Постановления Пленума Верховного Суда РФ от 24 августа 1993 г. N 8 "О некоторых вопросах применения судами Закона Российской Федерации "О приватизации жилищного фонда в Российской Федерации". 2. 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 Договор считается заключенным с момента подписания. </w:t>
      </w:r>
    </w:p>
    <w:p w14:paraId="0AD05D74" w14:textId="77777777" w:rsidR="0038607C" w:rsidRPr="00613994" w:rsidRDefault="00F525B6"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данном деле значимыми будут являться следующие обстоятельства: факт обращения в орган местного самоуправления и представления всего пакета документов, факт того, что Марков не отозвал свое заявление и оно не было возвращено уполномоченным органом, факт смерти Маркова, факт отнесения лиц к числу наследников. Данные обстоятельства могут быть подтверждены распиской о получении документов, свидетельством о смерти Маркова, документами, подтверждающими родство или наличие завещания. </w:t>
      </w:r>
    </w:p>
    <w:p w14:paraId="769DD0D4" w14:textId="77777777" w:rsidR="00A26D4A" w:rsidRPr="00613994" w:rsidRDefault="00F525B6"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Наследникам следует подать исковое заявление в городской (районный) суд по месту нахождения недвижимости о включении жилого помещения в состав наследственной массы или о признании права собственности в порядке наследования. При отсутствии надлежаще оформленных документов, подтверждающих право собственности наследодателя на имущество, судами до истечения срока принятия наследства (статья 1154 ГК РФ) рассматриваются требования наследников о включении этого имущества в состав наследства, а если в указанный срок решение не было вынесено, - также требования о признании права собственности в порядке наследования (п.8 Постановления Пленума ВС РФ от 29 мая 2012 г. N 9 «О судебной практике по делам о наследовании»). Ответчиком будет выступать орган уполномоченный распоряжаться муниципальным имуществом. Исходя из смысла преамбулы и ст. ст. 1, 2 Закона Российской Федерации "О приватизации жилищного фонда в Российской Федерации", гражданам не может быть отказано в приватизации занимаемых ими жилых помещений на предусмотренных этим Законом условиях, если они обратились с таким требованием. При этом необходимо учитывать, что соблюдение установленного ст.ст. 7, 8 названного Закона порядка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 (в частности, вопрос о приватизации должен быть решен в двухмесячный срок, заключен договор на передачу жилья в собственность, право собственности подлежит государственной регистрации в Едином государственном реестре учреждениями юстиции, со времени совершения которой и возникает право собственности гражданина на жилое помещение). Однако если гражданин, подавший заявление о приватизации и необходимые для этого документы, умер до оформления договора на передачу жилого помещения в собстве</w:t>
      </w:r>
      <w:r w:rsidR="0038607C" w:rsidRPr="00613994">
        <w:rPr>
          <w:rFonts w:ascii="Times New Roman" w:hAnsi="Times New Roman" w:cs="Times New Roman"/>
          <w:sz w:val="28"/>
          <w:szCs w:val="28"/>
        </w:rPr>
        <w:t xml:space="preserve">нность или до государственной </w:t>
      </w:r>
      <w:r w:rsidRPr="00613994">
        <w:rPr>
          <w:rFonts w:ascii="Times New Roman" w:hAnsi="Times New Roman" w:cs="Times New Roman"/>
          <w:sz w:val="28"/>
          <w:szCs w:val="28"/>
        </w:rPr>
        <w:t xml:space="preserve"> регистрации права собственности, то в случае возникновения спора по поводу включения этого жилого помещения или его части в наследственную массу, необходимо иметь в виду, что указанное обстоятельство само по себе не может служить основанием к отказу в удовлетворении требования наследника, если наследодатель, выразив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(п. 8 Постановления Пленума Верховного Суда РФ от 24.08.1993г. №8 «О некоторых вопросах применения судами Закона РФ «О приватизации жилищного фонда в РФ»).</w:t>
      </w:r>
    </w:p>
    <w:p w14:paraId="1F613CDE" w14:textId="77777777" w:rsidR="0038607C" w:rsidRPr="00613994" w:rsidRDefault="0038607C" w:rsidP="00613994">
      <w:pPr>
        <w:pStyle w:val="a9"/>
        <w:widowControl/>
        <w:ind w:left="0" w:firstLine="567"/>
        <w:jc w:val="both"/>
        <w:rPr>
          <w:rFonts w:ascii="Times New Roman" w:hAnsi="Times New Roman" w:cs="Times New Roman"/>
          <w:sz w:val="28"/>
          <w:szCs w:val="28"/>
        </w:rPr>
      </w:pPr>
    </w:p>
    <w:p w14:paraId="7068E132" w14:textId="77777777" w:rsidR="0038607C" w:rsidRPr="00613994" w:rsidRDefault="0038607C"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8</w:t>
      </w:r>
    </w:p>
    <w:p w14:paraId="02941F1F" w14:textId="77777777" w:rsidR="0038607C" w:rsidRPr="006853BA" w:rsidRDefault="0038607C" w:rsidP="00613994">
      <w:pPr>
        <w:pStyle w:val="a9"/>
        <w:widowControl/>
        <w:ind w:left="0" w:firstLine="567"/>
        <w:jc w:val="both"/>
        <w:rPr>
          <w:rFonts w:ascii="Times New Roman" w:hAnsi="Times New Roman" w:cs="Times New Roman"/>
          <w:spacing w:val="-2"/>
          <w:sz w:val="28"/>
          <w:szCs w:val="28"/>
        </w:rPr>
      </w:pPr>
      <w:r w:rsidRPr="006853BA">
        <w:rPr>
          <w:rFonts w:ascii="Times New Roman" w:hAnsi="Times New Roman" w:cs="Times New Roman"/>
          <w:spacing w:val="-2"/>
          <w:sz w:val="28"/>
          <w:szCs w:val="28"/>
        </w:rPr>
        <w:t xml:space="preserve">Гражданин Баруздин С.В. обратился в юридическое бюро за консультацией по вопросу о возможности признания его отца Баруздина В.П. безвестно отсутствующим. В ходе беседы пояснил, что его отец Баруздин В.П. 18.04.2016 года ушел из дома и до настоящего времени не вернулся. Было подано заявление о розыске Баруздина В.П., поведена проверка, по результатам которой возбуждено уголовное дело по признакам преступления, предусмотренного ст. 105 УК РФ, производство по нему в настоящее время приостановлено. Баруздин В.П. объявлен в федеральный розыск, который до настоящего времени результатов не дал. Кроме того, 15.05.2016 года им был заключен договор с ИП Иванов А.А. об оказании детективных услуг по установлению местонахождения без вести пропавшего Баруздина В.П., которые не принесли результата. В рамках возбуждённого уголовного дела отрабатывались различные версии, было допрошено много лиц, изучен компьютер пропавшего. Кроме того, родственники обращались за помощью к экстрасенсам, искали Баруздина В.П. самостоятельно, его друзья помогали в этом, но никаких следов установлено не было. Лицами, знавшими его, Баруздин В.П. характеризуется исключительно с положительной стороны. Взаимоотношения с женой и сыном хорошие, вредных привычек не имел, увлекался компьютерами и единоборствами. Он пропал днём, вышел покурить и не вернулся на работу. До настоящего времени розыск никаких результатов не дал. Во время консультации также пояснил, что его отец Баруздин В.П. состоит в браке с его матерью Баруздиной Л.И. Все трое зарегистрированы в квартире, принадлежащей единолично на праве собственности пропавшему Баруздину В.П. Баруздин С.В. хочет признать отца Баруздина В.П. безвестно отсутствующим и снять его с регистрационного учёта. По его мнению, это позволит ему реализовать право на распоряжение принадлежащей ему на праве собственности квартирой. Однако он сомневается, имеется ли у него законное основание для этого. Поэтому и обратился в юридическое бюро за консультацией. </w:t>
      </w:r>
    </w:p>
    <w:p w14:paraId="077AA7BB"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07815EA5"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Укажите основания для признания гражданина безвестно отсутствующим или объявления умершим. </w:t>
      </w:r>
    </w:p>
    <w:p w14:paraId="0918A2C6"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Раскройте процессуальный порядок признания гражданина безвестно отсутствующим или объявления умершим. </w:t>
      </w:r>
    </w:p>
    <w:p w14:paraId="11292B0D"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обстоятельства, имеющие значение для разрешения данной ситуации, и доказательства, необходимые для обоснования позиции. </w:t>
      </w:r>
    </w:p>
    <w:p w14:paraId="7365493B"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Дайте правовое заключение по данному делу, ответ обоснуйте. </w:t>
      </w:r>
    </w:p>
    <w:p w14:paraId="0FB7643F" w14:textId="77777777" w:rsidR="0038607C" w:rsidRPr="00613994" w:rsidRDefault="0038607C" w:rsidP="00613994">
      <w:pPr>
        <w:pStyle w:val="a9"/>
        <w:widowControl/>
        <w:ind w:left="0" w:firstLine="567"/>
        <w:jc w:val="both"/>
        <w:rPr>
          <w:rFonts w:ascii="Times New Roman" w:hAnsi="Times New Roman" w:cs="Times New Roman"/>
          <w:sz w:val="28"/>
          <w:szCs w:val="28"/>
        </w:rPr>
      </w:pPr>
    </w:p>
    <w:p w14:paraId="098D6DE0" w14:textId="77777777" w:rsidR="006853BA"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11BCEB91"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Длительное отсутствие гражданина в месте его жительства при неизвестности места его нахождения может способствовать возникновению правовой неопределенности как статуса самого гражданина, так и его имущества. Исчисление срока для признания гражданина безвестно отсутствующим начинается с первого числа месяца, следующего за тем, в котором были получены последние сведения об отсутствующем, а при невозможности установить этот месяц - с первого января следующего года (п. 2 ст. 42 ГК РФ). Правовыми последствиями признания гражданина безвестно отсутствующим являются: - передача имущества гражданина, признанного безвестно отсутствующим, при необходимости постоянного управления им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 - выдача содержания из этого имущества гражданам, которых безвестно отсутствующий обязан содержать; - погашение задолженности по другим обязательствам безвестно отсутствующего за счет его имущества.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 Институт объявления гражданина умершим также имеет целью устранение неопределенности в гражданских правоотношениях, возникающей в связи с его длительным отсутствием по месту жительства. Основаниями для объявления гражданина умершим являются: - отсутствие сведений в месте жительства о месте его постоянного пребывания в течение пяти лет; - отсутствие сведений в месте жительства о месте его постоянного пребывания в течение шести месяцев, если гражданин пропал без вести при наличии обстоятельств, угрожавших смертью или дающих основание предполагать его смерть от несчастного случая (стихийные бедствия, катастрофы и т. п.); - истечение двух лет после окончания военных действий для граждан, пропавших без вести в связи с военными действиями, при условии истечения одного из вышеуказанных сроков (ст. 45 ГК РФ).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В случае явки или обнаружения места пребывания гражданина, признанного безвестно отсутствующим или объявленного умершим, суд отменяет ранее принятое решение. Новое решение суда является основанием для отмены управления имуществом гражданина и для аннулирования актовой записи о смерти. </w:t>
      </w:r>
    </w:p>
    <w:p w14:paraId="17A5CE34" w14:textId="77777777" w:rsidR="0038607C" w:rsidRPr="006853BA" w:rsidRDefault="0038607C" w:rsidP="00613994">
      <w:pPr>
        <w:pStyle w:val="a9"/>
        <w:widowControl/>
        <w:ind w:left="0" w:firstLine="567"/>
        <w:jc w:val="both"/>
        <w:rPr>
          <w:rFonts w:ascii="Times New Roman" w:hAnsi="Times New Roman" w:cs="Times New Roman"/>
          <w:spacing w:val="-4"/>
          <w:sz w:val="28"/>
          <w:szCs w:val="28"/>
        </w:rPr>
      </w:pPr>
      <w:r w:rsidRPr="006853BA">
        <w:rPr>
          <w:rFonts w:ascii="Times New Roman" w:hAnsi="Times New Roman" w:cs="Times New Roman"/>
          <w:spacing w:val="-4"/>
          <w:sz w:val="28"/>
          <w:szCs w:val="28"/>
        </w:rPr>
        <w:t xml:space="preserve">2. В целях защиты прав такого гражданина и заинтересованных лиц (иждивенцев, кредиторов и пр.) законодателем установлена процедура признания гражданина безвестно отсутствующим или объявления умершим. Такая процедура осуществляется судом в порядке особого производства с обязательным участием прокурора. Суд принимает меры к установлению места пребывания гражданина, выясняет, когда были получены последние сведения о нем. </w:t>
      </w:r>
    </w:p>
    <w:p w14:paraId="4EE46107"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данном деле значимыми будут являться следующие обстоятельства: отсутствие сведений о месте нахождения лица более года, отсутствие данных о совершенном в отношении лица преступления, факт наличия имущества, обязательств у пропавшего, факт заключенного брака. </w:t>
      </w:r>
    </w:p>
    <w:p w14:paraId="2A6B35F7" w14:textId="77777777" w:rsidR="0038607C" w:rsidRPr="006853BA" w:rsidRDefault="0038607C" w:rsidP="00613994">
      <w:pPr>
        <w:pStyle w:val="a9"/>
        <w:widowControl/>
        <w:ind w:left="0" w:firstLine="567"/>
        <w:jc w:val="both"/>
        <w:rPr>
          <w:rFonts w:ascii="Times New Roman" w:hAnsi="Times New Roman" w:cs="Times New Roman"/>
          <w:spacing w:val="-3"/>
          <w:sz w:val="28"/>
          <w:szCs w:val="28"/>
        </w:rPr>
      </w:pPr>
      <w:r w:rsidRPr="006853BA">
        <w:rPr>
          <w:rFonts w:ascii="Times New Roman" w:hAnsi="Times New Roman" w:cs="Times New Roman"/>
          <w:spacing w:val="-3"/>
          <w:sz w:val="28"/>
          <w:szCs w:val="28"/>
        </w:rPr>
        <w:t>4. Результатом правового заключения будет рекомендация для обращения в суд по месту жительства или по месту нахождения заинтересованного лица с заявлением о признании гражданина безвестно отсутствующим. Признание Баруздина В.П. безвестно отсутствующим имеет для его сына и жены юридическое значение в связи с необходимостью установления доверительного управления имуществом пропавшего, а также для расторжения брака в случае такой необходимости. В данном случае расторжение брака возможно по заявлению супруги, если другой супруг признан судом безвестно отсутствующим (ст.19 СК РФ).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 В соответствии со ст. 25 СК РФ брак, расторгаемый в органах ЗАГС, прекращается со дня государственной регистрации расторжения брака в книге регистрации актов гражданского состояния.</w:t>
      </w:r>
    </w:p>
    <w:p w14:paraId="6E021833" w14:textId="77777777" w:rsidR="0038607C" w:rsidRPr="00613994" w:rsidRDefault="0038607C" w:rsidP="00613994">
      <w:pPr>
        <w:pStyle w:val="a9"/>
        <w:widowControl/>
        <w:ind w:left="0" w:firstLine="567"/>
        <w:jc w:val="both"/>
        <w:rPr>
          <w:rFonts w:ascii="Times New Roman" w:hAnsi="Times New Roman" w:cs="Times New Roman"/>
          <w:sz w:val="28"/>
          <w:szCs w:val="28"/>
        </w:rPr>
      </w:pPr>
    </w:p>
    <w:p w14:paraId="616743B4" w14:textId="77777777" w:rsidR="0038607C" w:rsidRPr="00613994" w:rsidRDefault="0038607C"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№9</w:t>
      </w:r>
    </w:p>
    <w:p w14:paraId="519D2EE0"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М.И., М.А. - сын и супруга умершего 19 января 2015 г. М. - обратились в суд с иском к банку о признании обязательств по кредитному договору исполненными, взыскании компенсации морального вреда и расходов на оплату юридических услуг. В обоснование требований указали, что 28 июля 2014 г. между М. и банком заключен договор потребительского кредита. После смерти отца М.И. направил ответчику письменное уведомление о смерти заемщика, а также заявление о приостановлении начисления процентов и исполнения обязательств по договору потребительского кредита до вступления наследников в наследство. Впоследствии М.И. оплатил основной долг, однако полагает незаконными действия банка по начислению процентов по договору потребительского кредита. </w:t>
      </w:r>
    </w:p>
    <w:p w14:paraId="161C2317"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507AE96B"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Укажите, в чем отличие процентов за просрочку исполнения денежного обязательства от процентов за пользование суммой займа? </w:t>
      </w:r>
    </w:p>
    <w:p w14:paraId="16599354"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Прекращаются ли обязательства, возникшие из кредитного договора, смертью должника? </w:t>
      </w:r>
    </w:p>
    <w:p w14:paraId="0575AEBF"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Входят ли в состав наследства обязательства по уплате процентов за пользование денежными средствами? Продолжается ли начисление данных процентов и после открытия наследства? </w:t>
      </w:r>
    </w:p>
    <w:p w14:paraId="0EBD95D4"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Могут ли быть начислены банком проценты, предусмотренные ст. 395 ГК РФ, за неисполнение денежного обязательства, за время, необходимое для принятия наследства? </w:t>
      </w:r>
    </w:p>
    <w:p w14:paraId="1A29A196" w14:textId="77777777" w:rsidR="0038607C" w:rsidRPr="00613994" w:rsidRDefault="0038607C" w:rsidP="00613994">
      <w:pPr>
        <w:pStyle w:val="a9"/>
        <w:widowControl/>
        <w:ind w:left="0" w:firstLine="567"/>
        <w:jc w:val="both"/>
        <w:rPr>
          <w:rFonts w:ascii="Times New Roman" w:hAnsi="Times New Roman" w:cs="Times New Roman"/>
          <w:sz w:val="28"/>
          <w:szCs w:val="28"/>
        </w:rPr>
      </w:pPr>
    </w:p>
    <w:p w14:paraId="4A28BA7A"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1786C2FF"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В отличие от процентов за просрочку исполнения денежного обязательства проценты за пользование суммой займа подлежат уплате наследниками заемщика с момента открытия наследства. </w:t>
      </w:r>
    </w:p>
    <w:p w14:paraId="27F380F6"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Согласно ст. 418 ГК РФ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В силу положений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Обязательства, возникшие из кредитного договора, смертью должника не прекращаются и входят в состав наследства.  </w:t>
      </w:r>
    </w:p>
    <w:p w14:paraId="43A72C6B"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Начисление процентов по кредиту после смерти должника и до принятия наследниками наследства является незаконным, а поскольку основной долг по кредитному договору наследниками погашен, то обязательства по договору являются исполненными. </w:t>
      </w:r>
    </w:p>
    <w:p w14:paraId="7F5FD08C"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Проценты, подлежащие уплате в соответствии со ст. 395 ГК РФ, взимаются за неисполнение денежного обязательства наследодателем по день открытия наследства, а после открытия наследства за неисполнение денежного обязательства наследником, по смыслу п. 1 ст. 401 ГК РФ, - по истечении времени, необходимого для принятия наследства (приобретения выморочного имущества). Размер задолженности, подлежащей взысканию с наследника, определяется на время вынесения решения суда. При разрешении споров о взыскании процентов годовых суд должен определить, требует ли истец уплаты процентов за пользование денежными средствами, предоставленными в качестве займа или коммерческого кредита, либо существо требования составляет применение ответственности за неисполнение или просрочку исполнения денежного обязательства (ст. 395 ГК РФ). Обязательства по уплате процентов за пользование денежными средствами входят в состав наследства, данные проценты продолжают начисляться и после открытия наследства, а проценты, предусмотренные ст. 395 ГК РФ, являющиеся мерой ответственности за неисполнение денежного обязательства, не начисляются за время, необходимое для принятия наследства.</w:t>
      </w:r>
    </w:p>
    <w:p w14:paraId="19D0763C" w14:textId="77777777" w:rsidR="0038607C" w:rsidRPr="00613994" w:rsidRDefault="0038607C" w:rsidP="00613994">
      <w:pPr>
        <w:pStyle w:val="a9"/>
        <w:widowControl/>
        <w:ind w:left="0" w:firstLine="567"/>
        <w:jc w:val="both"/>
        <w:rPr>
          <w:rFonts w:ascii="Times New Roman" w:hAnsi="Times New Roman" w:cs="Times New Roman"/>
          <w:sz w:val="28"/>
          <w:szCs w:val="28"/>
        </w:rPr>
      </w:pPr>
    </w:p>
    <w:p w14:paraId="6D549A82" w14:textId="77777777" w:rsidR="0038607C" w:rsidRPr="00613994" w:rsidRDefault="0038607C" w:rsidP="006853BA">
      <w:pPr>
        <w:pStyle w:val="a9"/>
        <w:keepNext/>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№10</w:t>
      </w:r>
    </w:p>
    <w:p w14:paraId="61B86EB3" w14:textId="77777777" w:rsidR="0067362F"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К. обратился в суд с иском к Министерству финансов Российской Федерации, Министерству культуры Российской Федерации о взыскании вознаграждения, составляющих 25% от стоимости клада, переданного им в государственную собственность. В обоснование требований истец указал, что 8 ноября 2010 года в ходе проведения строительных работ на участке по адресу: г. Казань, ул. Кремлевская, д. 18 им обнаружен клад из 818 монет, относящихся к памятникам истории и культуры. Об обнаружении клада он сообщил органам полиции, которым передал монеты. Впоследствии монеты переданы в ГБУК «Национальный музей Республики Татарстан». Экспертным заключением № 25 от 19 июня 2013 года клад оценен, 25% от данной суммы подлежит взысканию в его пользу. С Министерства финансов Российской Федерации за счет средств казны Российской Федерации в пользу К. взыскана сумма в счет компенсации стоимости переданного государству клада, сумма – в счет компенсации расходов по уплате государственной пошлины. Судебная коллегия по гражданским делам Верховного Суда Республики Татарстан в апелляционном порядке рассмотрела жалобу Министерства финансов Российской Федерации в лице Управления Федерального казначейства по Республике Татарстан на решение Казанского городского суда Республики Татарстан. В апелляционной жалобе Минфин России в лице Управления Федерального казначейства по Республике Татарстан просит отменить решение суда, принять новое об отказе удовлетворении исковых требований, ссылаясь на то, что оно является ненадлежащим ответчиком по заявленным требованиям. В качестве доводов в апелляционной жалобе указано, что клад фактически перешел в собственность не Российской Федерации, а Республики Татарстан, в связи с чем Минфин России не может быть признан надлежащим ответчиком, В возражениях на апелляционную жалобу Минкультуры России просило оставить решение суда без изменения. </w:t>
      </w:r>
    </w:p>
    <w:p w14:paraId="7B7BC46E" w14:textId="77777777" w:rsidR="0067362F"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1. Каким образом производится раздел клада по законодательству Российской Федерации? </w:t>
      </w:r>
    </w:p>
    <w:p w14:paraId="562BB662" w14:textId="77777777" w:rsidR="0067362F"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Чем клад отличается от находки?</w:t>
      </w:r>
    </w:p>
    <w:p w14:paraId="6600A258" w14:textId="77777777" w:rsidR="0067362F"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Выполнил ли К. обязанности, предусмотренные гражданским законодательством, по передаче клада государству? </w:t>
      </w:r>
    </w:p>
    <w:p w14:paraId="4160F484"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w:t>
      </w:r>
      <w:r w:rsidR="0038607C" w:rsidRPr="00613994">
        <w:rPr>
          <w:rFonts w:ascii="Times New Roman" w:hAnsi="Times New Roman" w:cs="Times New Roman"/>
          <w:sz w:val="28"/>
          <w:szCs w:val="28"/>
        </w:rPr>
        <w:t xml:space="preserve">. Влияет ли на возникшее у истца право на получение вознаграждения тот факт, что сотрудники </w:t>
      </w:r>
      <w:r w:rsidRPr="00613994">
        <w:rPr>
          <w:rFonts w:ascii="Times New Roman" w:hAnsi="Times New Roman" w:cs="Times New Roman"/>
          <w:sz w:val="28"/>
          <w:szCs w:val="28"/>
        </w:rPr>
        <w:t xml:space="preserve">полиции не передали имущество </w:t>
      </w:r>
      <w:r w:rsidR="0038607C" w:rsidRPr="00613994">
        <w:rPr>
          <w:rFonts w:ascii="Times New Roman" w:hAnsi="Times New Roman" w:cs="Times New Roman"/>
          <w:sz w:val="28"/>
          <w:szCs w:val="28"/>
        </w:rPr>
        <w:t xml:space="preserve"> Минкультуры России или Росимуществу? Кто является надлежащим ответчиком по делу? Подлежит ли удовлетворению апелляционная жалоба? </w:t>
      </w:r>
    </w:p>
    <w:p w14:paraId="3F915108" w14:textId="77777777" w:rsidR="0067362F" w:rsidRPr="00613994" w:rsidRDefault="0067362F" w:rsidP="00613994">
      <w:pPr>
        <w:pStyle w:val="a9"/>
        <w:widowControl/>
        <w:ind w:left="0" w:firstLine="567"/>
        <w:jc w:val="both"/>
        <w:rPr>
          <w:rFonts w:ascii="Times New Roman" w:hAnsi="Times New Roman" w:cs="Times New Roman"/>
          <w:sz w:val="28"/>
          <w:szCs w:val="28"/>
        </w:rPr>
      </w:pPr>
    </w:p>
    <w:p w14:paraId="44DE7B05" w14:textId="77777777" w:rsidR="0067362F"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262243DD" w14:textId="77777777" w:rsidR="0067362F"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Согласно ст. 233 ГК РФ кладом признаются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 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 </w:t>
      </w:r>
    </w:p>
    <w:p w14:paraId="0B922EFC" w14:textId="77777777" w:rsidR="0067362F"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Отличия клада от находки заключаются, во-первых, в том, что кладом могут быть только деньги или ценные предметы, а находкой – любое имущество. Во-вторых, при находке имущество выбывает из владения собственника, который известен или может быть установлен, против его воли. Клад же подразумевает намерение неизвестного лица-собственника специально скрыть ценное имущество. В-третьих, отнесение имущества к разряду клада предполагает его закапывание в земле или сокрытие «иным способом». Следовательно, наличие денег или ценных предметов на поверхности земли будет означать их квалификацию в качестве находки. Клад отличается от находки тем, что он не имеет конкретного собственника или его собственник не может быть установлен в силу любых причин, а не только неизвестен, как это указано в статье 225 ГК РФ применительно к находкам. </w:t>
      </w:r>
    </w:p>
    <w:p w14:paraId="022127C8" w14:textId="77777777" w:rsidR="0067362F"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Согласно п. 2 ст. 233 ГК РФ К. выполнил обязанности по передаче клада. </w:t>
      </w:r>
    </w:p>
    <w:p w14:paraId="4CFFD9E7" w14:textId="77777777" w:rsidR="0038607C" w:rsidRPr="00613994" w:rsidRDefault="0038607C"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Тот факт, что впоследствии сотрудниками полиции имущество не передано Минкультуры России либо Росимуществу, не может влиять на возникшее у истца право на получение вознагр</w:t>
      </w:r>
      <w:r w:rsidR="0067362F" w:rsidRPr="00613994">
        <w:rPr>
          <w:rFonts w:ascii="Times New Roman" w:hAnsi="Times New Roman" w:cs="Times New Roman"/>
          <w:sz w:val="28"/>
          <w:szCs w:val="28"/>
        </w:rPr>
        <w:t>аждения, обязательство по его</w:t>
      </w:r>
      <w:r w:rsidRPr="00613994">
        <w:rPr>
          <w:rFonts w:ascii="Times New Roman" w:hAnsi="Times New Roman" w:cs="Times New Roman"/>
          <w:sz w:val="28"/>
          <w:szCs w:val="28"/>
        </w:rPr>
        <w:t xml:space="preserve"> выплате лежит именно на Министерстве финансов Российской Федерации, как финансовом органе государства. Обжалуемое решение не препятствует соответствующим государственным органам принять необходимые меры по обращению найденного клада в федеральную государственную собственность в установленном порядке. Жалоба удовлетворению не подлежит</w:t>
      </w:r>
      <w:r w:rsidR="0067362F" w:rsidRPr="00613994">
        <w:rPr>
          <w:rFonts w:ascii="Times New Roman" w:hAnsi="Times New Roman" w:cs="Times New Roman"/>
          <w:sz w:val="28"/>
          <w:szCs w:val="28"/>
        </w:rPr>
        <w:t>.</w:t>
      </w:r>
    </w:p>
    <w:p w14:paraId="0E57603E" w14:textId="77777777" w:rsidR="0067362F" w:rsidRPr="00613994" w:rsidRDefault="0067362F" w:rsidP="00613994">
      <w:pPr>
        <w:pStyle w:val="a9"/>
        <w:widowControl/>
        <w:ind w:left="0" w:firstLine="567"/>
        <w:jc w:val="both"/>
        <w:rPr>
          <w:rFonts w:ascii="Times New Roman" w:hAnsi="Times New Roman" w:cs="Times New Roman"/>
          <w:sz w:val="28"/>
          <w:szCs w:val="28"/>
        </w:rPr>
      </w:pPr>
    </w:p>
    <w:p w14:paraId="4913F587" w14:textId="77777777" w:rsidR="0067362F" w:rsidRPr="00613994" w:rsidRDefault="0067362F"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11</w:t>
      </w:r>
    </w:p>
    <w:p w14:paraId="1DBF0F11"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Территориальное управление Росимущества обратилось в суд с иском о признании отсутствующим права собственности общества на объект незавершенного строительства (благоустроенная площадка) степенью готовности 1,18%, ссылаясь на то, что право собственности на данный объект зарегистрировано как на недвижимость, тогда как он не обладает ее признаками. Из исследованных судами по делу документов, в том числе акта о государственной регистрации права собственности на объект незавершенного строительства (благоустроенная площадка) с указанием степени готовности объекта 1,18%, исходя из конструктивных элементов, приведенных судами при его описании (щебень, асфальтовое покрытие), спорный объект ввиду отсутствия неразрывной связи с землей следует признать замощением земельного участка, которое является его частью. Суд первой инстанции отказал в удовлетворении заявленных требований, сделав вывод об избрании территориальным управлением Росимущества ненадлежащего способа защиты, поскольку оно не владеет спорным объектом, а с иском о признании права собственности ответчика отсутствующим может обратиться только лицо, фактически владеющее имуществом. Самостоятельным основанием для отказа в иске суд признал также истечение исковой давности, о применении которой заявил ответчик. </w:t>
      </w:r>
    </w:p>
    <w:p w14:paraId="45B1BC8B"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4E9AF145"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правовой режим недвижимого имущества. </w:t>
      </w:r>
    </w:p>
    <w:p w14:paraId="2926B690"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Какие условия необходимо установить суду при разрешении вопроса о признании правомерно строящегося объекта недвижимой вещью (объектом незавершенного строительства). Может ли замощение земельного участка, не отвечающее признакам сооружения, быть признано самостоятельной недвижимой вещью? </w:t>
      </w:r>
    </w:p>
    <w:p w14:paraId="4D368BA0"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Возможно ли рассматривать иск о признании отсутствующим права собственности на объект незавершенного строительства негаторным иском?</w:t>
      </w:r>
    </w:p>
    <w:p w14:paraId="409766BF"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Верны ли выводы суда о возможности применения последствий истечения срока исковой давности? </w:t>
      </w:r>
    </w:p>
    <w:p w14:paraId="0B4D7D44" w14:textId="77777777" w:rsidR="0067362F" w:rsidRPr="00613994" w:rsidRDefault="0067362F" w:rsidP="00613994">
      <w:pPr>
        <w:pStyle w:val="a9"/>
        <w:widowControl/>
        <w:ind w:left="0" w:firstLine="567"/>
        <w:jc w:val="both"/>
        <w:rPr>
          <w:rFonts w:ascii="Times New Roman" w:hAnsi="Times New Roman" w:cs="Times New Roman"/>
          <w:sz w:val="28"/>
          <w:szCs w:val="28"/>
        </w:rPr>
      </w:pPr>
    </w:p>
    <w:p w14:paraId="36CB3EF2"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2E3A87F5"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Гражданский кодекс РФ (ст. 130) дает следующее понятие недвижимости.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 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 В ст. 130 ГК РФ определены критерии отнесения вещей как объектов гражданских прав к недвижимому имуществу: прочная связь с землей (недвижимость по природе); невозможность перемещения без несоразмерного ущерба их назначению; прямое указание в законе (недвижимость в силу закона). Исходя из данных критериев в качестве основных (родовых) признаков недвижимости (исключая недвижимость «по природе») можно выделить: индивидуальную определенность - объекты недвижимости материальны и функционируют в натурально-вещественной форме и стоимостной форме. Ссылка в ст. 131 ГК РФ на необходимость государственной регистрации прав на недвижимость позволяет выделить еще один признак недвижимости; прочную связь с земельным участком, которая выражается в невозможности перемещения объекта; признак публичности (регистрационный порядок признания и перехода права собственности и иного вещного права на объекты недвижимости). К недвижимости также относятся предприятия как имущественные комплексы (ст. 132 ГК РФ), единый недвижимый комплекс (ст. 133.1 ГК РФ). Согласно ст. 131 ГК РФ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ГК РФ и иными законами. См. также ФЗ от 13.07.2015 № 218-ФЗ «О государственной регистрации недвижимости». </w:t>
      </w:r>
    </w:p>
    <w:p w14:paraId="167E84C5"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При разрешении вопроса о признании правомерно строящегося объекта недвижимой вещью (объектом незавершенного строительства) необходимо установить, что на нем, по крайней мере, полностью завершены работы по сооружению фундамента или аналогичные им работы (п. 1 ст. 130 ГК РФ). При этом замощение земельного участка, не отвечающее признакам сооружения, является его частью и не может быть признано самостоятельной недвижимой вещью (п. 1 ст. 133 ГК РФ). </w:t>
      </w:r>
    </w:p>
    <w:p w14:paraId="0EB826FA"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Иск о признании права отсутствующим на объект, не обладающий признаками недвижимой вещи, но права на который зарегистрированы как на недвижимость, является разновидностью негаторного иска. </w:t>
      </w:r>
    </w:p>
    <w:p w14:paraId="49BBFB25"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Выводы не верны. Исковая давность на такое требование не распространяется.</w:t>
      </w:r>
    </w:p>
    <w:p w14:paraId="4B9E885E" w14:textId="77777777" w:rsidR="0067362F" w:rsidRPr="00613994" w:rsidRDefault="0067362F" w:rsidP="00613994">
      <w:pPr>
        <w:pStyle w:val="a9"/>
        <w:widowControl/>
        <w:ind w:left="0" w:firstLine="567"/>
        <w:jc w:val="both"/>
        <w:rPr>
          <w:rFonts w:ascii="Times New Roman" w:hAnsi="Times New Roman" w:cs="Times New Roman"/>
          <w:sz w:val="28"/>
          <w:szCs w:val="28"/>
        </w:rPr>
      </w:pPr>
    </w:p>
    <w:p w14:paraId="1BE25465" w14:textId="77777777" w:rsidR="0067362F" w:rsidRPr="00613994" w:rsidRDefault="0067362F"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12</w:t>
      </w:r>
    </w:p>
    <w:p w14:paraId="54CC5CCA"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Общество защиты прав потребителей «МАЯК» обратилось в суд с иском к ООО «ПЕГАС» от имени гражданки Петровой О.В. о взыскании денежных средств, уплаченных за туристическую путевку. 01.12.2017 года Петрова О.В. заключила с ООО «ПЕГАС» договор на предоставление туристических услуг по маршруту – Москва - Бали (Индонезия) - Москва, срок поездки - с 29.12.2017 года по 09.01.2018 года, стоимость тура – 100 000 рублей. Петрова О.В. оплатила тур полностью 09.12.2017. 26.12.2017 года произошло стихийное бедствие в Юго-Восточной Азии - цунами, вследствие чего побережье было непригодно для отдыха. Петрова О.В. обратилась в ООО «ПЕГАС» с заявлением, в котором указала, что в связи со стихийным бедствием в Юго-Восточной Азии ее семья вынуждена отказаться от туристической поездки на Бали, при этом Петрова О.В. просила возвратить ей денежные средства, оплаченные за тур в размере 100 000 рублей. Общество защиты прав потребителей «МАЯК» в судебном порядке требует вернуть Петровой О.В. денежные средства в размере 100 000 рублей, а также взыскать с ответчика в пользу Общества штраф за несоблюдение в добровольном порядке удовлетворения требований потребителя в размере 50 000 рублей и компенсацию морального вреда. Ответчик не признает исковые требования, ссылаясь на содержание договора на предоставление туристических услуг, заключенного между ответчиком и Петровой О.В. от 01.12.2017 года. Согласно указанному договору клиент вправе отказаться от поездки, изменить ранее согласованную программу тура или сроки поездки в любое время до ее начала, уведомив фирму, то есть ответчика, о своем решении в письменной форме. В случае расторжения договора либо изменении условий поездки по инициативе клиента, у клиента при извещении об отмене тура за 8-14 дней до начала тура удерживается 30% от стоимости турпакета; при извещении об отмене тура за 14-9 дней до начала тура удерживается 50% от стоимости турпакета, при извещении об отмене тура за 5-8 дней до начала тура удерживается 80% от стоимости турпакета; при извещении об отмене тура за 4 дня до начала тура удерживается 100% от стоимости турпакета, но не менее фактически понесенных затрат на момент расторжения договора. Ответчик не представил доказательств о фактически понесенных расходах в связи с заключенным с Петровой О.В. 01.12.2017 года договором на предоставление туристических услуг. Кроме того, сослался на то, что договором турагента и туроператора предусмотрены штрафные санкции, которые взыскиваются с турагента в случае отказа от тура. Данные санкции должен оплатить турагент, что составит его убытки. </w:t>
      </w:r>
    </w:p>
    <w:p w14:paraId="3F1090C4"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798E91CE"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Какой договор был заключен между сторонами, и какими нормами он регулируется? 2 Определите процессуальное положение лиц, участвующих в деле. </w:t>
      </w:r>
    </w:p>
    <w:p w14:paraId="6D7C8D89"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Каковы последствия отказа туриста от тура? Имеет ли значение причина отказа? Имеет ли место здесь непреодолимая сила и каковы будут ее последствия? </w:t>
      </w:r>
    </w:p>
    <w:p w14:paraId="5E4EAACB"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Составьте проект претензии по ситуации. Является ли соблюдение данного порядка обязательным по делам данной категории? </w:t>
      </w:r>
    </w:p>
    <w:p w14:paraId="0AFB087D" w14:textId="77777777" w:rsidR="0067362F" w:rsidRPr="00613994" w:rsidRDefault="0067362F" w:rsidP="00613994">
      <w:pPr>
        <w:pStyle w:val="a9"/>
        <w:widowControl/>
        <w:ind w:left="0" w:firstLine="567"/>
        <w:jc w:val="both"/>
        <w:rPr>
          <w:rFonts w:ascii="Times New Roman" w:hAnsi="Times New Roman" w:cs="Times New Roman"/>
          <w:sz w:val="28"/>
          <w:szCs w:val="28"/>
        </w:rPr>
      </w:pPr>
    </w:p>
    <w:p w14:paraId="5B81559C"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0BBE3657"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Между сторонами был заключен договор возмездного оказания туристических услуг, который регулируется нормами гл. 39 «Возмездное указание услуг», ФЗ от 24.11.1996 № 132-ФЗ «Об основах туристкой деятельности в Российской Федерации», а также Постановления Правительства РФ от 18.07.2007 № 452 «Об утверждении Правил оказания услуг по реализации туристского продукта», Закона РФ «О защите прав потребителей». </w:t>
      </w:r>
    </w:p>
    <w:p w14:paraId="1B3753F7"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Истец Петрова О.В., Общество защиты прав потребителей «МАЯК», – представитель истца, ответчик ООО «ПЕГАС».</w:t>
      </w:r>
    </w:p>
    <w:p w14:paraId="349CF296"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Ст. 782 ГК РФ и ст. 32 Закона «О защите прав потребителей» предусматривает право потребителя расторгнуть договор на оказание услуг в любое время, оплатив исполнителю только фактически понесенные расходы. Причина отказа при этом значения не имеет. Требования Общества должны быть удовлетворены в полном объеме. Положения договора противоречат законодательству о защите прав потребителей (ст.16 Закона). Так как туристическая фирма не представила доказательств о фактически понесенных расходах, то должна будет вернуть деньги в полном объеме. Условие договора турагента с туроператором является злоупотреблением правом со стороны туроператора. </w:t>
      </w:r>
    </w:p>
    <w:p w14:paraId="041345C1"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Соблюдение данного порядка обязательно в силу Федерального закона "Об основах туристской деятельности в Российской Федерации" от 24.11.1996 N 132-ФЗ (ст.10).</w:t>
      </w:r>
    </w:p>
    <w:p w14:paraId="7267A7BF" w14:textId="77777777" w:rsidR="0067362F" w:rsidRPr="00613994" w:rsidRDefault="0067362F" w:rsidP="00613994">
      <w:pPr>
        <w:pStyle w:val="a9"/>
        <w:widowControl/>
        <w:ind w:left="0" w:firstLine="567"/>
        <w:jc w:val="both"/>
        <w:rPr>
          <w:rFonts w:ascii="Times New Roman" w:hAnsi="Times New Roman" w:cs="Times New Roman"/>
          <w:sz w:val="28"/>
          <w:szCs w:val="28"/>
        </w:rPr>
      </w:pPr>
    </w:p>
    <w:p w14:paraId="0D9B31CB" w14:textId="77777777" w:rsidR="0067362F" w:rsidRPr="00613994" w:rsidRDefault="0067362F"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13</w:t>
      </w:r>
    </w:p>
    <w:p w14:paraId="15D1DF56" w14:textId="77777777" w:rsidR="00A05540"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Гражданка Сидорова Е.С. обратилась в суд с иском к Министерству финансов Российской Федерации, управлению Федерального казначейства по субъекту Российской Федерации о взыскании компенсации морального вреда. В исковом заявлении Сидорова Е.С. указала, что в квартире, принадлежащей ей и ее брату Карташову Д.С. на праве общей долевой собственности и в которой она постоянно проживает, был произведен обыск, впоследствии признанный судом незаконным. Учитывая, что неправомерно произведенное следственное действие причинило ей нравственные страдания, Сидорова Е.С. считает, что имеет право на получение соответствующего возмещения вреда за счет казны Российской Федерации. В результате обыска из-за перенесенных переживаний у нее резко ухудшилось самочувствие и она была вынуждена вызвать скорую помощь, которая констатировала у истицы гипертонический криз. Возражая против иска, ответчики указали на то, что обыск на квартире был произведен в связи с тем, что брат истицы, Карташов Д.С., подозревался в совершении ряда краж и в последствие был осужден за их совершение. В отношении Сидоровой Е.С. каких-либо незаконных следственных действий не проводилось. Кроме того, истица не представила доказательств наличия причинно-следственной связи между незаконным производством обыска и перенесенными нравственными страданиями, на которые она ссылалась при обращении в суд. Рассматривая иск, суд первой инстанции согласился с доводами ответчиков и в иске отказал. Истец с постановленным судебным актом не согласен. </w:t>
      </w:r>
    </w:p>
    <w:p w14:paraId="2F71AEA0" w14:textId="77777777" w:rsidR="00A05540"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3744F56F" w14:textId="77777777" w:rsidR="00A05540"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Что следует понимать под моральным вредом? Нарушение каких нематериальных благ может стать основанием для взыскания компенсации морального вреда? </w:t>
      </w:r>
    </w:p>
    <w:p w14:paraId="6B887DD6" w14:textId="77777777" w:rsidR="00A05540"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Определите нормы права, регулирующие общественные отношения, указанные в данной ситуации. </w:t>
      </w:r>
    </w:p>
    <w:p w14:paraId="6E5064C3" w14:textId="77777777" w:rsidR="00A05540"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Нарушены ли в результате проведения незаконного обыска в жилище Сидоровой Е.С. ее личные неимущественные права? Обоснованно ли она требует компенсации морального вреда? Ответ подтвердите ссылками на нормы права. </w:t>
      </w:r>
    </w:p>
    <w:p w14:paraId="1D368DF2"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Как надлежит дальше действовать истцу? Помогите Сидоровой мотивировать свое несогласие с решением суда. </w:t>
      </w:r>
    </w:p>
    <w:p w14:paraId="50F02F31" w14:textId="77777777" w:rsidR="0067362F" w:rsidRPr="00613994" w:rsidRDefault="0067362F" w:rsidP="00613994">
      <w:pPr>
        <w:pStyle w:val="a9"/>
        <w:widowControl/>
        <w:ind w:left="0" w:firstLine="567"/>
        <w:jc w:val="both"/>
        <w:rPr>
          <w:rFonts w:ascii="Times New Roman" w:hAnsi="Times New Roman" w:cs="Times New Roman"/>
          <w:sz w:val="28"/>
          <w:szCs w:val="28"/>
        </w:rPr>
      </w:pPr>
    </w:p>
    <w:p w14:paraId="294F4012" w14:textId="77777777" w:rsidR="006853BA"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6059C123" w14:textId="77777777" w:rsidR="00A05540"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Основанием для взыскания данной компенсации служит нарушение любых нематериальных благ (как указанных в ст.150 ГК РФ, так и не указанных в ней). </w:t>
      </w:r>
    </w:p>
    <w:p w14:paraId="6E534A4E" w14:textId="77777777" w:rsidR="00A05540"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Конституция РФ, Ст.</w:t>
      </w:r>
      <w:r w:rsidR="00A05540" w:rsidRPr="00613994">
        <w:rPr>
          <w:rFonts w:ascii="Times New Roman" w:hAnsi="Times New Roman" w:cs="Times New Roman"/>
          <w:sz w:val="28"/>
          <w:szCs w:val="28"/>
        </w:rPr>
        <w:t>150-151 ГК РФ, глава 59 ГК РФ</w:t>
      </w:r>
      <w:r w:rsidRPr="00613994">
        <w:rPr>
          <w:rFonts w:ascii="Times New Roman" w:hAnsi="Times New Roman" w:cs="Times New Roman"/>
          <w:sz w:val="28"/>
          <w:szCs w:val="28"/>
        </w:rPr>
        <w:t xml:space="preserve">. </w:t>
      </w:r>
    </w:p>
    <w:p w14:paraId="0C569670" w14:textId="77777777" w:rsidR="00A05540"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соответствии со ст. 25 Конституции Российской Федерации жилище неприкосновенно. Статья 23 Конституции устанавливает, что каждый имеет право на неприкосновенность частной жизни, личную и семейную тайну, защиту своей чести и доброго имени, а также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Проведением незаконного обыска были нарушены личные неимущественные права Сидоровой Е.С - право на неприкосновенность жилища и неприкосновенность частной жизни. Доводы ответчиков о том, что поскольку в отношении Сидоровой Е.С не проводились незаконные следственные действия, то она не имеет право на компенсацию морального вреда, не заслуживают внимания. В соответствии с положениями ч.3 ст. 133 УПК РФ, право на возмещение вреда в порядке, установленном главой 18 УПК РФ, имеет также любое лицо, незаконно подвергнутое мерам процессуального принуждения в ходе производства по уголовному делу. Право на компенсацию в связи с проведением в жилище обыска, признанного судом незаконным, возникает как у лиц, в отношении которых судебным решением было санкционировано его проведение, так и у иных лиц, проживающих в жилом помещении, подвергнутом обыску. В силу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 На основании п. 2 ст. 1070 ГК РФ вред, причиненный гражданину или юридическому лицу в результате незаконной деятельности органов дознания, </w:t>
      </w:r>
      <w:r w:rsidR="00A05540" w:rsidRPr="00613994">
        <w:rPr>
          <w:rFonts w:ascii="Times New Roman" w:hAnsi="Times New Roman" w:cs="Times New Roman"/>
          <w:sz w:val="28"/>
          <w:szCs w:val="28"/>
        </w:rPr>
        <w:t>п</w:t>
      </w:r>
      <w:r w:rsidRPr="00613994">
        <w:rPr>
          <w:rFonts w:ascii="Times New Roman" w:hAnsi="Times New Roman" w:cs="Times New Roman"/>
          <w:sz w:val="28"/>
          <w:szCs w:val="28"/>
        </w:rPr>
        <w:t xml:space="preserve">редварительного следствия, прокуратуры, не повлекший последствий, предусмотренных п. 1 этой статьи, возмещается по основаниям и в порядке, которые предусмотрены ст. 1069 данного кодекса. Согласно п. 1 ст. 1099 ГК РФ основания и размер компенсации гражданину морального вреда определяются правилами, предусмотренными гл. 59 и ст. 151 данного кодекса. Судом установлены факт проведения органами следствия обыска в жилище истца, неправомерность указанных действий, а также то, что истец претерпела нравственные страдания. </w:t>
      </w:r>
    </w:p>
    <w:p w14:paraId="70D60327" w14:textId="77777777" w:rsidR="0067362F" w:rsidRPr="00613994" w:rsidRDefault="0067362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Сидоровой следует обжаловать судебный акт в апелляционном порядке по мотивам его незаконности и необоснованности.</w:t>
      </w:r>
    </w:p>
    <w:p w14:paraId="5D43DF69" w14:textId="77777777" w:rsidR="00A05540" w:rsidRPr="00613994" w:rsidRDefault="00A05540" w:rsidP="00613994">
      <w:pPr>
        <w:pStyle w:val="a9"/>
        <w:widowControl/>
        <w:ind w:left="0" w:firstLine="567"/>
        <w:jc w:val="both"/>
        <w:rPr>
          <w:rFonts w:ascii="Times New Roman" w:hAnsi="Times New Roman" w:cs="Times New Roman"/>
          <w:sz w:val="28"/>
          <w:szCs w:val="28"/>
        </w:rPr>
      </w:pPr>
    </w:p>
    <w:p w14:paraId="0FDE9CE2" w14:textId="77777777" w:rsidR="00A05540" w:rsidRPr="00613994" w:rsidRDefault="00A05540"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№14</w:t>
      </w:r>
    </w:p>
    <w:p w14:paraId="6A35467E"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Гражданин Семенов Д.В. обратился к юристу за консультацией. С его слов, он заключил с соседом по садовому кооперативу, Козловым Г.Б., договор, согласно которому сосед обязуется возвести на садовом участке Семенова дачный дом под ключ. Семенов Д.В. пояснил, что Козлов Г.Б. работает плотником в ООО «СТРОЙДОМ», которое осуществляет изготовление и продажу срубов для населения. Козлов предложил Семенову приобрести один из срубов, изготовленных в ООО, под дачный дом. Остальные работы, связанные с возведением дачного дома, Козлов Г.Б. обязался выполнить сам. По условиям заключенного договора Козлов Г.Б. обязуется выполнить работы по установке сруба на дачном участке Семенова, возведению крыши, веранды, а также окон и металлической входной двери. Цена работ по договору составляет 500000 рублей, из которых 300000 рублей стоимость сруба и его доставки, 150000 рублей стоимость других материалов, включая стоимость двери и окон, и 50000 рублей составляет вознаграждение Козлова Г.Б. за выполненную работу. Договор предусматривал окончательный расчет за выполненные работы – в течение 3 дней с момента приемки выполненных работ. Договор также предусматривал возможность уплаты Заказчиком авансовых платежей для приобретения необходимых материалов для проведения работ. Срок выполнения работ – в течение месяца с момента подписания договора сторонами. Договор был подписан 15 августа 2015 г. В установленный срок работы по договору подряда были не выполнены. По словам Семенова, при установке сруба, приобретенного в ООО «СТРОЙДОМ» оказалось, что сруб выполнен некачественно из непригодной для строительства древесины, что сделало невозможным проведение дальнейших работ. По истечении срока договора Семенов заявил Козлову, что расторгает договор и потребовал возмещения денег, потраченных на приобретение сруба. Козлов отказался удовлетворить требования Семенова, заявив, что сруб приобретен за деньги Семенова, является его собственностью, и Семенов должен обращаться к ООО с требованием о возмещении стоимости некачественного сруба. Семенов в свою очередь пояснил, что для приобретения сруба Козлов пригласил его на производственную базу ООО «СТРОЙДОМ», где сообщил, что выбрал необходимый сруб и предложил оплатить его стоимость и доставку. </w:t>
      </w:r>
    </w:p>
    <w:p w14:paraId="18DE390D"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203F6311"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Проведите юридическую квалификацию правоотношений сторон: какой договор был заключен между Семеновым и Козловым? каковы его существенные условия? Найдите нормы права, регулирующие данные общественные отношения. </w:t>
      </w:r>
    </w:p>
    <w:p w14:paraId="3AC8579F"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Какие вопросы нужно уточнить, чтобы дать правильную оценку обстоятельствам дела и решить вопрос о правомерности заявляемых Семеновым требований? </w:t>
      </w:r>
    </w:p>
    <w:p w14:paraId="32D63D70"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Дайте правовую оценку возражений Козлова.</w:t>
      </w:r>
    </w:p>
    <w:p w14:paraId="5FFFC0E3"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Помогите Семенову определить: способ защиты его права, обстоятельства, имеющие значение для дела и доказательства, которыми они могут быть подтверждены. </w:t>
      </w:r>
    </w:p>
    <w:p w14:paraId="71979E14" w14:textId="77777777" w:rsidR="00A05540" w:rsidRPr="00613994" w:rsidRDefault="00A05540" w:rsidP="00613994">
      <w:pPr>
        <w:pStyle w:val="a9"/>
        <w:widowControl/>
        <w:ind w:left="0" w:firstLine="567"/>
        <w:jc w:val="both"/>
        <w:rPr>
          <w:rFonts w:ascii="Times New Roman" w:hAnsi="Times New Roman" w:cs="Times New Roman"/>
          <w:sz w:val="28"/>
          <w:szCs w:val="28"/>
        </w:rPr>
      </w:pPr>
    </w:p>
    <w:p w14:paraId="60984865"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4D1E3085"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Между Семеновым и Козловым был заключен договор строительного подряда, существенными условиями которого являются предмет (характер и объем выполняемых работ) и сроки выполнения работ (начальный и конечный). Отношения сторон регулируются положениями параграфа 1 (Общие положения) и параграфа 3 (Строительный подряд) главы 37 ГК РФ. </w:t>
      </w:r>
    </w:p>
    <w:p w14:paraId="1A383263"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Для оценки правомерности требований Семенова следует уяснить то, кто из сторон договора подряда обязан обеспечить материалами проводимые работы. В соответствии с п.1 ст. 745 ГК РФ, обязанность по обеспечению строительства материалами, в том числе деталями и конструкциями,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 </w:t>
      </w:r>
    </w:p>
    <w:p w14:paraId="78F1D228"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Возражения Козлова не следует принимать во внимание. То, что приобретенный сруб был оплачен Семеновым, не устраняет ответственность Козлова, поскольку в соответствии с п.2 ст. 704 ГК РФ подрядчик несет ответственность за ненадлежащее качество предоставленных им материалов и оборудования. Поскольку подрядчик осуществил выбор сруба для проведения работ, то он отвечает за его недостатки. Отвечает за качество материала не тот, кто его оплатил (так или иначе оплату материалов всегда осуществляет заказчик), а тот, кто произвел выбор материала для проведения работ. </w:t>
      </w:r>
    </w:p>
    <w:p w14:paraId="701852B2"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Семенову следует обратиться в суд с иском о защите своих нарушенных прав. При рассмотрении судом дела к обстоятельствам, подлежащим установлению, будут относиться: условия заключенного между сторонами договора, размер оплаченных истцом денежных средств, наличие у сруба недостатков. Указанные обстоятельства могут подтверждаться: договором строительного подряда, документами о перечислении денежных средств, доказательства, подтверждающие ненадлежащее качество древесины.</w:t>
      </w:r>
    </w:p>
    <w:p w14:paraId="702974C4" w14:textId="77777777" w:rsidR="00A05540" w:rsidRPr="00613994" w:rsidRDefault="00A05540" w:rsidP="00613994">
      <w:pPr>
        <w:pStyle w:val="a9"/>
        <w:widowControl/>
        <w:ind w:left="0" w:firstLine="567"/>
        <w:jc w:val="both"/>
        <w:rPr>
          <w:rFonts w:ascii="Times New Roman" w:hAnsi="Times New Roman" w:cs="Times New Roman"/>
          <w:sz w:val="28"/>
          <w:szCs w:val="28"/>
        </w:rPr>
      </w:pPr>
    </w:p>
    <w:p w14:paraId="01717805" w14:textId="77777777" w:rsidR="00A05540" w:rsidRPr="00613994" w:rsidRDefault="00A05540"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№15</w:t>
      </w:r>
    </w:p>
    <w:p w14:paraId="7916122F"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мая 2016г. Воронов обратился в суд с исковым заявлением к Груздеву о взыскании задолженности по договору займа, в обоснование ссылаясь на то, что 01.02.2013 стороны заключили устно договор займа, в соответствии с которым безналично, на счет Груздева были перечислены денежные средства в размере 550 000 руб. Средства предоставлялись до 01.05.2013 включительно. Поскольку до момента обращения в суд денежные средства не были возвращены, истец просил взыскать в его пользу с Груздева сумму займа. В ходе предварительного судебного заседания по данному делу ответчик Груздев ходатайствовал перед судьей об отказе в удовлетворении исковых требований, ссылаясь на то, что Вороновым пропущен срок исковой давности без уважительной причины. Истец доказательств уважительности причин пропуска срока исковой давности не назвал. Судья принял решение об отказе в удовлетворении исковых требований Воронова без исследования фактических обстоятельств дела в связи с пропуском срока исковой давности, указав, что данное решение окончательно и обжалованию не подлежит. </w:t>
      </w:r>
    </w:p>
    <w:p w14:paraId="5EC48205"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33BCE33E"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Раскройте порядок применения срока исковой давности в суде. </w:t>
      </w:r>
    </w:p>
    <w:p w14:paraId="70668ACD"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Раскройте правила исчисления сроков в гражданском праве. </w:t>
      </w:r>
    </w:p>
    <w:p w14:paraId="28E7CD0A"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Определите обстоятельства, имеющие значения для решения описанной проблемы, и доказательства, необходимые для обоснования позиции.</w:t>
      </w:r>
    </w:p>
    <w:p w14:paraId="5FB1C821"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Укажите цели и порядок проведения предварительного судебного заседания. Проанализируйте действия суда в описанной ситуации с точки зрения закона.</w:t>
      </w:r>
    </w:p>
    <w:p w14:paraId="42578F7A" w14:textId="77777777" w:rsidR="00A05540" w:rsidRPr="00613994" w:rsidRDefault="00A05540" w:rsidP="00613994">
      <w:pPr>
        <w:pStyle w:val="a9"/>
        <w:widowControl/>
        <w:ind w:left="0" w:firstLine="567"/>
        <w:jc w:val="both"/>
        <w:rPr>
          <w:rFonts w:ascii="Times New Roman" w:hAnsi="Times New Roman" w:cs="Times New Roman"/>
          <w:sz w:val="28"/>
          <w:szCs w:val="28"/>
        </w:rPr>
      </w:pPr>
    </w:p>
    <w:p w14:paraId="34280DF8"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7FACA3FA"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В соответствии со статьей 195 ГК РФ исковой давностью признается срок для защиты права по иску лица, право которого нарушено.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(т.е. до удаления в совещательную комнату). Заявление о пропуске срока может быть сделано как устно (тогда заносится в протокол судебного заседания), так и в письменной форме. Суд не вправе применить исковую давность по своей инициативе (в отсутствие заявления об этом стороны спора). Истечение срока исковой давности, о применении которой заявлено стороной в споре, является основанием к вынесению судом решения об отказе в иске (ст.199 ГК РФ).</w:t>
      </w:r>
    </w:p>
    <w:p w14:paraId="1D1BB990"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Если иное не установлено законом, течение срока исковой давности начинается со дня, когда лицо, право которого нарушено, узнало или должно было узнать о совокупности следующих обстоятельств: о нарушении своего права и о том, кто является надлежащим ответчиком по иску о защите этого права (пункт 1 статьи 200 ГК РФ). По обязательствам с определенным сроком исполнения течение срока исковой давности начинается по окончании срока исполнения, т.е. в данном случае со 2 мая 2013 года и заканчивается в соответствующие месяц и число последнего года срока (2 мая 2016 года). Однако, если последний день срока приходится на нерабочий день, днем окончания срока считается ближайший следующий за ним рабочий день (ст.193 ГК РФ). В соответствии с Постановлением Правительства РФ от 24 сентября 2015 г. № 1017 «О переносе выходных дней в 2016 году» последним праздничным днем в начале мая было 3 мая 2016 года, в данном случае срок исковой давности пропущен. </w:t>
      </w:r>
    </w:p>
    <w:p w14:paraId="4BAA9A03"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Для решения описанной ситуации имеют значение: факт наличия заемных отношений, наступление срока платежа и наличие задолженности, момент начала течения срока исковой давности. Факт заключения договора может быть доказан выпиской о перечислении средств с банковского счета (ст.162, 808 ГК РФ), пояснениями ответчика, который не опровергает данный факт. </w:t>
      </w:r>
    </w:p>
    <w:p w14:paraId="6AE3309E"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Допускается участие сторон в предварительном судебном заседании путем использования систем видеоконференц-связи. В описанной ситуации суд был вправе в ходе предварительного судебного заседания принять решение об отказе в иске, поскольку в соответствии с ч. 6 ст. 152 ГПК РФ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 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Кроме того, суд ошибочно указал, что решение окончательно и обжалованию не подлежит, согласно ч. 6 ст. 152 ГПК РФ данное решение суда может быть обжаловано.</w:t>
      </w:r>
    </w:p>
    <w:p w14:paraId="28CCFAD6" w14:textId="77777777" w:rsidR="00A05540" w:rsidRPr="00613994" w:rsidRDefault="00A05540" w:rsidP="00613994">
      <w:pPr>
        <w:pStyle w:val="a9"/>
        <w:widowControl/>
        <w:ind w:left="0" w:firstLine="567"/>
        <w:jc w:val="both"/>
        <w:rPr>
          <w:rFonts w:ascii="Times New Roman" w:hAnsi="Times New Roman" w:cs="Times New Roman"/>
          <w:sz w:val="28"/>
          <w:szCs w:val="28"/>
        </w:rPr>
      </w:pPr>
    </w:p>
    <w:p w14:paraId="5ABFAAB3" w14:textId="77777777" w:rsidR="00A05540" w:rsidRPr="00613994" w:rsidRDefault="00A05540"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16</w:t>
      </w:r>
    </w:p>
    <w:p w14:paraId="06046F65"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Фабрикантов Олег Ильич решил приобрести земельный участок для строительства жилого дома, расположенный в с. Большая Кушта Харовского района Вологодской области, для чего обратился к риелтору Цветкову Антону Петровичу. Риелтор предложил Фабрикантову для покупки земельный участок в с. Большая Кушта, которым владел сам на праве собственности, привез Фабрикантова в с. Большая Кушта на своей машине с водителем, показала ему (Фабрикантову) земельный участок. Участок Фабрикантову понравился, он решил его купить, для чего 10.03.2015 г. заключил предварительный договор купли-продажи с Цветковым, передав ему по данному договору 25 000 рублей. 20.03.2015 г. между Фабрикантовым и Цветковым был заключен так же и основной договор купли-продажи, согласно которому цена земельного участка составила 300 000 рублей. В реальности, земельный участок стоил 500 000 рублей, которые Фабрикантов и передал на руки Цветкову наличными деньгами без расписки. Договор был сдан сторонами в Управление Росреестра по Вологодской области с целью регистрации перехода права собственности. Купив земельный участок, Фабрикантов начал подготовку к строительству на нем жилого дома (выкопал котлован для фундамента и завез 15 кубометров деревянных досок). 25.03.2014 г. к Фабрикантову на земельный участок пришла Петрова Наталья Андреевна и пояснила, что в действительности земельный участок, который «купил» Фабрикантов принадлежит ей, показала свидетельство о государственной регистрации права собственности. Изучив договор купли-продажи земельного участка с Цветковым Фабрикантов обнаружил, что кадастровый номер земельного участка, указанный в договоре и кадастровый номер земельного участка, на котором он работал и который ему ранее показывал Цветков, не совпадают. Из информации, полученной Фабрикантовым от Администрации Куштинского сельского поселения стало известно, что кадастровый номер земельного участка, указанного в договоре с Цветковым, принадлежит другому земельному участку, расположенному в с. Малая Кушта и непригодному для строительства жилья, т.к. участок расположен не берегу реки Копоти и почва размыта. Фабрикантов обратился в Управление Росреестра с заявлением о приостановлении регистрации сделки. </w:t>
      </w:r>
      <w:r w:rsidR="00B00533" w:rsidRPr="00613994">
        <w:rPr>
          <w:rFonts w:ascii="Times New Roman" w:hAnsi="Times New Roman" w:cs="Times New Roman"/>
          <w:sz w:val="28"/>
          <w:szCs w:val="28"/>
        </w:rPr>
        <w:t>0</w:t>
      </w:r>
      <w:r w:rsidRPr="00613994">
        <w:rPr>
          <w:rFonts w:ascii="Times New Roman" w:hAnsi="Times New Roman" w:cs="Times New Roman"/>
          <w:sz w:val="28"/>
          <w:szCs w:val="28"/>
        </w:rPr>
        <w:t xml:space="preserve">1.04.2015 г. Фабрикантов обратился в суд с иском о признании договора купли-продажи земельного участка между ним и Цветковым недействительным и взыскании с Цветкова денежных средств в размере 525000 рублей. Цветков с исковыми требованиями не согласился, пояснив, что показывал Фабрикантову именно тот земельный участок, кадастровый номер 1которого указан в договоре. Просил допросить в качестве свидетеля водителя автомобиля, вместе с которым они возили Фабрикантова в с. Малая Кушта. </w:t>
      </w:r>
    </w:p>
    <w:p w14:paraId="73322B6A" w14:textId="77777777" w:rsidR="00A05540" w:rsidRPr="00613994" w:rsidRDefault="00A05540"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Вопросы: </w:t>
      </w:r>
    </w:p>
    <w:p w14:paraId="66B86469"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Раскройте существенные условия договора купли-продажи земельного участка. </w:t>
      </w:r>
    </w:p>
    <w:p w14:paraId="4AF1075B"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Какие права, обязанности и ответственность возникают у сторон при заключении договора купли-продажи недвижимости? </w:t>
      </w:r>
    </w:p>
    <w:p w14:paraId="1BB40787"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процессуальное положение лиц, участвующих в деле. </w:t>
      </w:r>
    </w:p>
    <w:p w14:paraId="649174DF"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Какие способы защиты и в каком порядке может применить Цветков? </w:t>
      </w:r>
    </w:p>
    <w:p w14:paraId="3B3D7D02" w14:textId="77777777" w:rsidR="00A05540" w:rsidRPr="00613994" w:rsidRDefault="00A05540" w:rsidP="00613994">
      <w:pPr>
        <w:pStyle w:val="a9"/>
        <w:widowControl/>
        <w:ind w:left="0" w:firstLine="567"/>
        <w:jc w:val="both"/>
        <w:rPr>
          <w:rFonts w:ascii="Times New Roman" w:hAnsi="Times New Roman" w:cs="Times New Roman"/>
          <w:sz w:val="28"/>
          <w:szCs w:val="28"/>
        </w:rPr>
      </w:pPr>
    </w:p>
    <w:p w14:paraId="40F18214" w14:textId="77777777" w:rsidR="006853BA"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0C1816A1" w14:textId="77777777" w:rsidR="00B00533"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В договоре купли-продажи недвижимости два существенных условия согласно ГК РФ – предмет и цена. 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 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 (ст.554 ГК РФ). Договор продажи недвижимости должен предусматривать цену этого имущества. 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статьи 424 ГК РФ, не применяются (ст.555 ГК РФ). </w:t>
      </w:r>
    </w:p>
    <w:p w14:paraId="1328DE68" w14:textId="77777777" w:rsidR="00B00533"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и оплатить его. Передача недвижимости осуществляется по передаточному акту. 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 Переход права собственности на недвижимость по договору продажи недвижимости к покупат</w:t>
      </w:r>
      <w:r w:rsidR="00B00533" w:rsidRPr="00613994">
        <w:rPr>
          <w:rFonts w:ascii="Times New Roman" w:hAnsi="Times New Roman" w:cs="Times New Roman"/>
          <w:sz w:val="28"/>
          <w:szCs w:val="28"/>
        </w:rPr>
        <w:t xml:space="preserve">елю подлежит государственной </w:t>
      </w:r>
      <w:r w:rsidRPr="00613994">
        <w:rPr>
          <w:rFonts w:ascii="Times New Roman" w:hAnsi="Times New Roman" w:cs="Times New Roman"/>
          <w:sz w:val="28"/>
          <w:szCs w:val="28"/>
        </w:rPr>
        <w:t xml:space="preserve">регистрации в соответствии с ФЗ «О государственной регистрации недвижимости».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 </w:t>
      </w:r>
    </w:p>
    <w:p w14:paraId="21E8ECF0" w14:textId="77777777" w:rsidR="00B00533"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Фабрикантов – истец, Цветков – ответчик, Петрова – третье лицо, заявляющее самостоятельные требования, Управление Росреестра по Вологодской области – третье лицо, не заявляющее самостоятельных требований, Администрация Куштинского сельского поселения – третье лицо, не заявляющее самостоятельных требований, Джон Сноуфлоу – свидетель. </w:t>
      </w:r>
    </w:p>
    <w:p w14:paraId="7FD66CA7" w14:textId="77777777" w:rsidR="00B00533"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Цветков может предъявить встречный иск о понуждении к государственной регистрации. Согласно ст. 137 ГПК РФ встречный иск может быть предъявлен до принятия судом решения в порядке и по общим правилам предъявления иска. Условия предъявления встречного иска:</w:t>
      </w:r>
    </w:p>
    <w:p w14:paraId="60134F15" w14:textId="77777777" w:rsidR="00B00533"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 встречное требование направлено к зачету первоначального требования;</w:t>
      </w:r>
    </w:p>
    <w:p w14:paraId="5FCDC1C0" w14:textId="77777777" w:rsidR="00B00533"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 удовлетворение встречного иска полностью или в части исключает удовлетворение первоначального иска;</w:t>
      </w:r>
    </w:p>
    <w:p w14:paraId="738EDCE1" w14:textId="77777777" w:rsidR="00B00533"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 </w:t>
      </w:r>
    </w:p>
    <w:p w14:paraId="4ABCA6CA" w14:textId="77777777" w:rsidR="00A05540" w:rsidRPr="00613994" w:rsidRDefault="00A0554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В данном случае встречный иск мог быть предъявлен по последнему основанию: для более быстрого рассмотрения спора</w:t>
      </w:r>
      <w:r w:rsidR="00B00533" w:rsidRPr="00613994">
        <w:rPr>
          <w:rFonts w:ascii="Times New Roman" w:hAnsi="Times New Roman" w:cs="Times New Roman"/>
          <w:sz w:val="28"/>
          <w:szCs w:val="28"/>
        </w:rPr>
        <w:t>.</w:t>
      </w:r>
    </w:p>
    <w:p w14:paraId="42576162" w14:textId="77777777" w:rsidR="00B00533" w:rsidRPr="00613994" w:rsidRDefault="00B00533" w:rsidP="00613994">
      <w:pPr>
        <w:pStyle w:val="a9"/>
        <w:widowControl/>
        <w:ind w:left="0" w:firstLine="567"/>
        <w:jc w:val="both"/>
        <w:rPr>
          <w:rFonts w:ascii="Times New Roman" w:hAnsi="Times New Roman" w:cs="Times New Roman"/>
          <w:sz w:val="28"/>
          <w:szCs w:val="28"/>
        </w:rPr>
      </w:pPr>
    </w:p>
    <w:p w14:paraId="2D3FC9D0" w14:textId="77777777" w:rsidR="00B00533" w:rsidRPr="00613994" w:rsidRDefault="00B00533"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17</w:t>
      </w:r>
    </w:p>
    <w:p w14:paraId="032E08E8"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Гражданин Иванов С.А. обратился в суд с исковым заявлением к своему работодателю ООО «ПоставщикПлюс» о защите чести и достоинства. В исковом заявлении гражданин Иванов С.А. указал, что 01.04.2010 года между ним и ООО «ПоставщикПлюс» был заключен трудовой договор, по которому гражданин Иванов С.А. обязывался выполнять трудовую функцию водителя грузового автомобиля, осуществляя грузоперевозки по территории Российской Федерации в рамках заключаемых работодателем гражданско-правовых договоров. 01.07.2016 в арбитражный суд к ООО «ПоставщикПлюс» был подан иск о взыскании убытков, причиненных неисполнением договора поставки. Как следует из материалов дела, между ООО «ПоставщикПлюс» и ООО «Древстрой» был заключен договор поставки пиломатериалов. Транспортировку в рамках выполняемой трудовой функции должен был осуществить гражданин Иванов С.А. Однако в силу нарушения трудовой дисциплины и неподобающего поведения гражданин Иванов С.А. выполнил данную работу со значительным превышением срока. Ввиду просрочки исполнения обязательства ООО «Древстрой» отказалось принять исполнение, обратилось в суд к ООО «ПоставщикПлюс» с требованием о взыскании убытков, причиненных неисполнением договора поставки. В судебном заседании истец свои требования поддержал. Ответчик же сослался на вину водителя - гражданина Иванова С.А., который действовал самостоятельно, по личной инициативе, без соответствующего поручения со стороны руководства. Более того, ответчик указал на нарушение истцом трудовой дисциплины, его безответственное и легкомысленное отношение к выполняемым трудовым обязанностям. В своем исковом заявлении гражданин Иванов С.А. считает, что подобными действиями работодатель посягнул на его честь и достоинство, поскольку публично в судебном заседании (в частности, в присутствии представителей соответчиков, коллегии судей, аппарата суда) заявил порочащие честь и достоинство истца сведения, которые не соответствуют действительности. В обоснование своих требований истец указал, что выполнял спорный рейс на автомобиле, принадлежащем работодателю, в установленное трудовым договором рабочее время. Кроме того, истец заявил, что у ответчика имеется заключенный договор перевозки, однако ответчик намеренно не предоставляет его суду, чтобы избежать привлечения к ответственности. Также истец отметил, что публичное распространение порочащих сведений - в частности, об исключительной вине гражданина Иванова С.А. в сложившейся ситуации, о его легкомысленном и безответственном отношении к своей работе - наносит серьезный вред психологическому здоровью истца, приводит его в депрессивное состояние и 106 нарушает обычный режим сна. В связи с этим истец дополнительно выдвигает требование о компенсации морального вреда. В судебном заседании истец и представитель истца свои требования поддержали. Ответчик с заявленными требованиями не согласился, указав, что для гражданина Иванова С.А. подобный случай нарушения трудовой дисциплины - не первый, что может быть доказано свидетельскими показаниями сотрудников ООО «ПоставщикПлюс». Таким образом, ответчик считает, что спорные сведения не являются порочащими, не посягают на честь и достоинство истца, так как являются достоверными, что может быть доказано, в том числе и в судебном заседании. </w:t>
      </w:r>
    </w:p>
    <w:p w14:paraId="181865AE"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7B017CEE"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Раскройте понятие и особенности защиты чести и достоинства гражданина. </w:t>
      </w:r>
    </w:p>
    <w:p w14:paraId="0322BA90"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Может ли быть возложена на водителя ответственность за неисполнение договора поставки?</w:t>
      </w:r>
    </w:p>
    <w:p w14:paraId="665BE2C7"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процессуальное положение лиц, участвующих в деле. </w:t>
      </w:r>
    </w:p>
    <w:p w14:paraId="6E17DC89"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Кто и какие обстоятельства обязан доказывать по такой категории дел? Подлежит ли удовлетворению требование истца? В какой суд должен был обратиться Иванов? </w:t>
      </w:r>
    </w:p>
    <w:p w14:paraId="2474685C" w14:textId="77777777" w:rsidR="00B00533" w:rsidRPr="00613994" w:rsidRDefault="00B00533" w:rsidP="00613994">
      <w:pPr>
        <w:pStyle w:val="a9"/>
        <w:widowControl/>
        <w:ind w:left="0" w:firstLine="567"/>
        <w:jc w:val="both"/>
        <w:rPr>
          <w:rFonts w:ascii="Times New Roman" w:hAnsi="Times New Roman" w:cs="Times New Roman"/>
          <w:sz w:val="28"/>
          <w:szCs w:val="28"/>
        </w:rPr>
      </w:pPr>
    </w:p>
    <w:p w14:paraId="20D45D2D"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0E075354"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(ст.152 ГК РФ). </w:t>
      </w:r>
    </w:p>
    <w:p w14:paraId="4A147809"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Ответственность на водителя не может быть возложена, поскольку он не является стороной договора, ответственность будет нести сам контрагент, причем независимо от вины по ст.401 ГК РФ. </w:t>
      </w:r>
    </w:p>
    <w:p w14:paraId="0E4DC5CB"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Гражданин - истец; ООО (работодатель) - ответчик. П. 2 Постановления Пленума Верховного Суда РФ от 24.02.2005 N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граждане и юридические лица, которые считают, что о 107 них распространены не соответствующие действительности порочащие сведения. П. 5 Постановления Пленума Верховного Суда РФ от 24.02.2005 N 3 "О судебной практике по делам о защите чести и достоинства граждан, а также деловой репутации граждан и юридических лиц": надлежащими ответчиками по искам о защите чести, достоинства и деловой репутации являются авторы не соответствующих действительности порочащих сведений, а также лица, распространившие эти сведения. </w:t>
      </w:r>
    </w:p>
    <w:p w14:paraId="58A9AC06"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П. 7 и 9 Постановления Пленума Верховного Суда РФ от 24.02.2005 N 3 "О судебной практике по делам о защите чести и достоинства граждан, а также деловой репутации граждан и юридических лиц": по делам данной категории необходимо иметь в виду, что обстоятельствами, имеющими в силу статьи 152 Гражданского кодекса Российской Федерации значение для дела, которые должны быть определены судьей при принятии искового заявления и подготовке дела к судебному разбирательству, а также в ходе судебного разбирательства, являются: факт распространения ответчиком сведений об истце, порочащий характер этих сведений и несоответствие их действительности. При отсутствии хотя бы одного из указанных обстоятельств иск не может быть удовлетворен судом. 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 В силу пункта 1 статьи 152 Гражданского кодекса Российской Федерации обязанность доказывать соответствие действительности распространенных сведений лежит на ответчике. Истец обязан доказать факт распространения сведений лицом, к которому предъявлен иск, а также порочащий характер этих сведений. Статьи 151 и 1100 ГК РФ - при причинении истцу морального вреда (физических или нравственных страданий) в рамках производства по делу о защите чести и достоинства суд может возложить на нарушителя обязанность денежной компенсации морального вреда. Обратиться должен был в суд общей юрисдикции.</w:t>
      </w:r>
    </w:p>
    <w:p w14:paraId="003953A0" w14:textId="77777777" w:rsidR="0067362F" w:rsidRPr="00613994" w:rsidRDefault="0067362F" w:rsidP="00613994">
      <w:pPr>
        <w:pStyle w:val="a9"/>
        <w:widowControl/>
        <w:ind w:left="0" w:firstLine="567"/>
        <w:jc w:val="both"/>
        <w:rPr>
          <w:rFonts w:ascii="Times New Roman" w:hAnsi="Times New Roman" w:cs="Times New Roman"/>
          <w:sz w:val="28"/>
          <w:szCs w:val="28"/>
        </w:rPr>
      </w:pPr>
    </w:p>
    <w:p w14:paraId="3249D4C0" w14:textId="77777777" w:rsidR="00B00533" w:rsidRPr="00613994" w:rsidRDefault="00B00533"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18</w:t>
      </w:r>
    </w:p>
    <w:p w14:paraId="5573A95C"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Соловьев Андрей Михайлович 01.09.2012 г. заключил договор купли</w:t>
      </w:r>
      <w:r w:rsidR="00D33D00" w:rsidRPr="00613994">
        <w:rPr>
          <w:rFonts w:ascii="Times New Roman" w:hAnsi="Times New Roman" w:cs="Times New Roman"/>
          <w:sz w:val="28"/>
          <w:szCs w:val="28"/>
        </w:rPr>
        <w:t>-</w:t>
      </w:r>
      <w:r w:rsidRPr="00613994">
        <w:rPr>
          <w:rFonts w:ascii="Times New Roman" w:hAnsi="Times New Roman" w:cs="Times New Roman"/>
          <w:sz w:val="28"/>
          <w:szCs w:val="28"/>
        </w:rPr>
        <w:t xml:space="preserve">продажи скульптуры с Тереховым Никитой Владимировичем, по которому Терехов Н.В. был обязан в срок до 01.10.2012 г. передать Соловьеву А.М. указанную скульптуру. 02.09.2012 г. Соловьев А.М. перевел на счет Терехова Н.В. денежную сумму в размере 200 000 рублей в счет оплаты скульптуры. В указанный в договоре срок скульптура передан не была и Соловьев А.М. 01.10.2014 г. обратился в суд общей юрисдикции с иском к Терехову Н.В. о понуждении к исполнению договора купли-продажи и взыскании неустойки. В судебном заседании Терехов Н.В. исковые требования не признал, пояснил, что в указанный в договоре срок передал скульптуру Соловьеву А.М., хотя оплаты со стороны покупателя не поступало. В связи с этим Терехов Н.В. заявил встречный иск к Соловьеву А.М. о взыскании оплаты по договору купли-продажи. В дальнейшем выяснилось, что Соловьев А.М. ошибочно перевел деньги на счет Мальцева Антона Викторовича, с которым он в этот же период заключал договор купли-продажи грузового прицепа, вместо счета Терехова Н.В., а Терехов Н.В., в свою очередь, ошибочно передал скульптуру не Соловьеву А.М., а Совельеву А.М. </w:t>
      </w:r>
    </w:p>
    <w:p w14:paraId="51350DF4"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7B653A2E"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1.Какие Вы знаете вещно-правовые и обязательственно-правовые способы защиты права собственности, в чем особенности их применения? </w:t>
      </w:r>
    </w:p>
    <w:p w14:paraId="7575F02B"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Какие права, обязанности и ответственность возникают у сторон при заключении договора купли-продажи? </w:t>
      </w:r>
    </w:p>
    <w:p w14:paraId="488B8C65"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Какие действия должен предпринять суд в данной ситуации? </w:t>
      </w:r>
    </w:p>
    <w:p w14:paraId="2C95D263"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Какие способы защиты и в каком порядке могут использовать Соловьев А.М. и Терехов Н.В.? </w:t>
      </w:r>
    </w:p>
    <w:p w14:paraId="0AB4F5B0" w14:textId="77777777" w:rsidR="00B00533" w:rsidRPr="00613994" w:rsidRDefault="00B00533" w:rsidP="00613994">
      <w:pPr>
        <w:pStyle w:val="a9"/>
        <w:widowControl/>
        <w:ind w:left="0" w:firstLine="567"/>
        <w:jc w:val="both"/>
        <w:rPr>
          <w:rFonts w:ascii="Times New Roman" w:hAnsi="Times New Roman" w:cs="Times New Roman"/>
          <w:sz w:val="28"/>
          <w:szCs w:val="28"/>
        </w:rPr>
      </w:pPr>
    </w:p>
    <w:p w14:paraId="5B420C9F"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0FEB05A2"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При наличии обязательства между сторонами, должны применяться обязательственно-правовые способы защиты права собственности, такие как, возмещение убытков, уплата неустойки, обязание исполнить обязательство в натуре и т.п. Вещно-правовыми способами защиты являются: виндикационный иск, негаторный иск, иск о признании вещного права (права собственности или иного), они применяются только, если стороны не связаны между собой договорным или внедоговорным обязательством. Спор о возврате имущества, вытекающий из договорных отношений или отношений, связанных с применением последствий недействительности сделки, подлежит разрешению в соответствии с законодательством, регулирующим данные отношения (п.34 Постановления Пленума Верховного Суда РФ и Пленума Высшего Арбитражного Суда РФ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w:t>
      </w:r>
    </w:p>
    <w:p w14:paraId="4643D179"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(ст.454 ГК РФ). Продавец обязан передать покупателю товар, предусмотренный договором купли-продажи. Если продавец отказывается передать покупателю проданный товар, покупатель вправе отказаться от исполнения договора купли-продажи. При отказе продавца передать индивидуально-определенную вещь покупатель вправе предъявить продавцу требования, предусмотренные статьей 398 ГК РФ (т.е. отобрания индивидуально-определенной веща у должника и передачи ее кредитору). </w:t>
      </w:r>
    </w:p>
    <w:p w14:paraId="32C7DC95"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 ходатайству истца суд должен привлечь в качестве соответчика Мальцева А.В. и Совельева А.М. </w:t>
      </w:r>
    </w:p>
    <w:p w14:paraId="386620DD"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Истец должен предъявить требование о взыскании неосновательного обогащения к Мальцеву А.В, а к Совельеву А.М. - требование об истребовании имущества из чужого незаконного владения. Суд должен удовлетворить требования Соловьева А.М. по первоначальному иску и требования Терехова Н.В. по встречному иску, посредством зачета заявленных требований (статья 138 ГПК РФ). Требования Соловьева А.М. к Мальцеву А.В. подлежат удовлетворению, так как перечислялись не в счет погашения суммы долга по исполнительному листу, а в силу ошибки.</w:t>
      </w:r>
    </w:p>
    <w:p w14:paraId="410784DE" w14:textId="77777777" w:rsidR="00B00533" w:rsidRPr="00613994" w:rsidRDefault="00B00533" w:rsidP="00613994">
      <w:pPr>
        <w:pStyle w:val="a9"/>
        <w:widowControl/>
        <w:ind w:left="0" w:firstLine="567"/>
        <w:jc w:val="both"/>
        <w:rPr>
          <w:rFonts w:ascii="Times New Roman" w:hAnsi="Times New Roman" w:cs="Times New Roman"/>
          <w:sz w:val="28"/>
          <w:szCs w:val="28"/>
        </w:rPr>
      </w:pPr>
    </w:p>
    <w:p w14:paraId="58811688" w14:textId="77777777" w:rsidR="00B00533" w:rsidRPr="00613994" w:rsidRDefault="00B00533"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19</w:t>
      </w:r>
    </w:p>
    <w:p w14:paraId="6B4A5019" w14:textId="77777777" w:rsidR="008F5AE1"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Возвращаясь поздно вечером домой из магазина, 22-летний Х. поскользнулся на льду на бетонной плите у крыльца подъезда, упал и получил травму. С места происшествия Х. был госпитализирован на машине скорой помощи, ему была проведена экстренная операция, а потом еще одна - в порядке оказания высокотехнологичной помощи в НИИ им. Бакулева в Москве. За весь период лечения (более 1 года) Х. четыре раза был госпитализирован, кроме того, в общей сложности около 5 месяцев проходил амбулаторное лечение. У Х. на руках имеются копии больничных листов, выписки из лечебных учреждений, чеки, подтверждающие приобретение лекарственных средств, договор перевозки, согласно которому осуществлялась его транспортировка в Москву на лечение и обратно, справки о заработной плате, а также справки, подтверждающие оплату больничных листов в размере 60% от заработной платы. В медицинских учреждениях также имеются медицинские карты больного, подтверждающие порядок и длительность амбулаторного и стационарного лечения. Падение Х. видели его соседи, которые и вызвали скорую помощь. После падения и весь период лечения Х. вел замкнутый образ жизни, утратил привычный круг общения, в связи с запретом на физические нагрузки набрал лишний вес. Представители управляющей компании ни сразу после инцидента, ни позже к Х. не обращались, извинений не принесли, вред компенсировать не попытались. Х. обратился к юристу, хочет взыскать с управляющей компании компенсацию морального вреда, расходы на лечение и проезд к месту лечения и обратно. </w:t>
      </w:r>
    </w:p>
    <w:p w14:paraId="1CEFB01E" w14:textId="77777777" w:rsidR="008F5AE1" w:rsidRPr="00613994" w:rsidRDefault="00B00533" w:rsidP="006853BA">
      <w:pPr>
        <w:pStyle w:val="a9"/>
        <w:keepNext/>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32442B11" w14:textId="77777777" w:rsidR="008F5AE1"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Раскройте условия и порядок компенсации морального вреда. Какими нормами Х. следует обосновывать исковые требования? </w:t>
      </w:r>
    </w:p>
    <w:p w14:paraId="7C34FF8B" w14:textId="77777777" w:rsidR="008F5AE1"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Определите правовые основы взыскания в пользу потерпевшего дополнительно понесенных расходов. Что к ним может относиться? </w:t>
      </w:r>
    </w:p>
    <w:p w14:paraId="183C6592" w14:textId="77777777" w:rsidR="008F5AE1"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обстоятельства, имеющие значение для дела по каждому из требований Х. Соотнесите факты, входящие в предмет доказывания и имеющиеся у Х. доказательства. Распределите обязанность по доказыванию между сторонами. </w:t>
      </w:r>
    </w:p>
    <w:p w14:paraId="60113F12" w14:textId="77777777" w:rsidR="008F5AE1"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Какие еще способы защиты может использовать Х. в отн</w:t>
      </w:r>
      <w:r w:rsidR="008F5AE1" w:rsidRPr="00613994">
        <w:rPr>
          <w:rFonts w:ascii="Times New Roman" w:hAnsi="Times New Roman" w:cs="Times New Roman"/>
          <w:sz w:val="28"/>
          <w:szCs w:val="28"/>
        </w:rPr>
        <w:t xml:space="preserve">ошении управляющей компании? </w:t>
      </w:r>
    </w:p>
    <w:p w14:paraId="10AD75C0" w14:textId="77777777" w:rsidR="008F5AE1" w:rsidRPr="00613994" w:rsidRDefault="008F5AE1" w:rsidP="00613994">
      <w:pPr>
        <w:pStyle w:val="a9"/>
        <w:widowControl/>
        <w:ind w:left="0" w:firstLine="567"/>
        <w:jc w:val="both"/>
        <w:rPr>
          <w:rFonts w:ascii="Times New Roman" w:hAnsi="Times New Roman" w:cs="Times New Roman"/>
          <w:sz w:val="28"/>
          <w:szCs w:val="28"/>
        </w:rPr>
      </w:pPr>
    </w:p>
    <w:p w14:paraId="698B02EA" w14:textId="77777777" w:rsidR="008F5AE1"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14FBC5BE" w14:textId="77777777" w:rsidR="008F5AE1"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Х. хочет предъявить к управляющей компании два требования: о взыскании компенсации морального вреда и о взыскании дополнительных расходов. Оба требования могут быть соединены в одном исковом заявлении. </w:t>
      </w:r>
    </w:p>
    <w:p w14:paraId="19DDD1BC" w14:textId="77777777" w:rsidR="008F5AE1"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В соответствии с ч. 1 ст. 1064 ГК РФ, вред, причиненный личности или имуществу гражданина, подлежит возмещению в полном объеме лицом, причинившим вред. Согласно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В соответствие с ч. 2 ст.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w:t>
      </w:r>
    </w:p>
    <w:p w14:paraId="6DC3C640" w14:textId="77777777" w:rsidR="008F5AE1"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Согласно ч. 1 ст. 1085 ГК РФ, при причинении гражданину увечья или ином повреждении его здоровья возмещению подлежит дополнительно понесенные расходы, вызванные повреждением здоровья, в том числе расходы на лечение, приобретение лекарств. К этой же категории расходов могут быть отнесены расходы на проезд к месту лечения и обратно, расходы на реабилитацию и прочее. </w:t>
      </w:r>
    </w:p>
    <w:p w14:paraId="0A9984DB" w14:textId="77777777" w:rsidR="008F5AE1"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Согласно ч. 1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w:t>
      </w:r>
      <w:r w:rsidR="008F5AE1" w:rsidRPr="00613994">
        <w:rPr>
          <w:rFonts w:ascii="Times New Roman" w:hAnsi="Times New Roman" w:cs="Times New Roman"/>
          <w:sz w:val="28"/>
          <w:szCs w:val="28"/>
        </w:rPr>
        <w:t xml:space="preserve">писей, заключений экспертов. </w:t>
      </w:r>
      <w:r w:rsidRPr="00613994">
        <w:rPr>
          <w:rFonts w:ascii="Times New Roman" w:hAnsi="Times New Roman" w:cs="Times New Roman"/>
          <w:sz w:val="28"/>
          <w:szCs w:val="28"/>
        </w:rPr>
        <w:t xml:space="preserve"> В соответствие с ч.2 ст. 56 ГПК РФ, суд определяет, какие именно обстоятельства имеют значение для дела, какой стороне надлежит их. По искам о компенсации морального вреда имеют значение для дела (входят в предмет доказывания) следующие обстоятельства: 1) Факт противоправного поведения причинителя вреда. Указанное может быть подтверждено: свидетельскими показаниями, медицинскими документами (выписки из лечебных учреждений, медицинские карты больного, подтверждающие порядок и длительность амбулаторного и стационарного лечения). Для истребования из медицинских учреждений медицинских карт, Х. следует заявить соответствующее ходатайство суду (ч. 1 ст. 57 ГПК РФ). 2) Причинно-следственная связь между противоправным поведением и наступившими неблагоприятными последствиями. На бетонной плите подъезда имелась наледь, которая и послужила причиной падения Х. Указанное может быть подтверждено: свидетельскими показаниями соседей-очевидцев происшествия. 3) Вина причинителя вреда. Согласно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В соответствие с ч. 2 ст. 1064 ГК РФ, лицо, причинившее вред, освобождается от возмещения вреда, если докажет, что вред причинен не по его вине (презумпция вины причинителя вреда). Таким образом, потерпевший не должен доказывать вину причинителя вреда, если доказаны все иные связанные с причинением вреда обстоятельства. Обязанность по доказыванию своей невиновности лежит на причинителе вреда (управляющей компании). 4) Степень физических страданий Х. Х. понес физические страдания, которые выразились: в болевых ощущениях, возникших непосредственно при падении и в постоперационные периоды. Указанное может быть подтверждено: свидетельскими показаниями, медицинскими документами (выписки из лечебных учреждений, медицинские карты больного, подтверждающие порядок и длительность амбулаторного и стационарного лечения). 5) Степень нравственных страданий Х. Х. понес нравственные страдания, которые выразились в переживаниях, вызванных почти полным исключением истца на длительный период из трудовой и социальной деятельности, полным отсутствием любых видов физической активности, набором лишнего веса. Указанное может быть подтверждено: свидетельскими показаниями (друзей, близких), медицински</w:t>
      </w:r>
      <w:r w:rsidR="008F5AE1" w:rsidRPr="00613994">
        <w:rPr>
          <w:rFonts w:ascii="Times New Roman" w:hAnsi="Times New Roman" w:cs="Times New Roman"/>
          <w:sz w:val="28"/>
          <w:szCs w:val="28"/>
        </w:rPr>
        <w:t xml:space="preserve">ми документами (набор веса). </w:t>
      </w:r>
      <w:r w:rsidRPr="00613994">
        <w:rPr>
          <w:rFonts w:ascii="Times New Roman" w:hAnsi="Times New Roman" w:cs="Times New Roman"/>
          <w:sz w:val="28"/>
          <w:szCs w:val="28"/>
        </w:rPr>
        <w:t xml:space="preserve"> 6) Индивидуальные особенности потерпевшего, повлиявшие на степень физических и нравственных страданий Х. Имеются следующие индивидуальные особенности потерпевшего – истец является молодым человеком 22 лет, склонен к набору лишнего веса. Своего увечья и изменений во внешности стеснялся, а потому вынужден был отказаться от привычного круга общения, стал вести замкнутый образ жизни. Данные обстоятельства повлияли на степень нравственных страданий истца. Указанное может быть подтверждено: документами, подтверждающими возраст Х. (паспорт), свидетельскими показаниями (друзей, близких), медицинскими документами (набор веса). 7) Иные заслуживающие внимания обстоятельства. К иным заслуживающим внимание обстоятельствам может относиться то, что представители управляющей компании ни сразу после инцидента, ни позже, к Х. не обращались, извинений не принесли, вред компенсировать не попытались. По искам о взыскании расходов на лечение и проезд к месту лечения и обратно (дополнительно понесенных расходов). В период лечения Х., согласно назначениям врачей приобретал лекарственные средства для лечения. Также он понес расходы на транспортировку к месту лечения и обратно. По данному требованию, помимо изложенного выше, также подлежат доказыванию следующие обстоятельства: 1) Факт приобретения лекарственных препаратов за счет собственных средств. Доказательствами данного факта являются: чеки, подтверждающие приобретение лекарственных средств, медицинские документы, подтверждающие факт назначения приобретаемых лекарств. 2) Факт наличия расходов на транспортировку к месту лечения и обратно. Доказательствами данного факта является договор перевозки, согласно которому осуществлялась доставка Х. в Москву на лечение и обратно </w:t>
      </w:r>
    </w:p>
    <w:p w14:paraId="3E8A85EC" w14:textId="77777777" w:rsidR="00B00533" w:rsidRPr="00613994" w:rsidRDefault="00B00533"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В соответствии с ч. 1 ст.1085 ГК РФ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Согласно ч. 1 ст. 1086 ГК РФ,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 В связи с тем, что Х. за период нахождения на больничных частично утратил заработок, в судебном порядке также может быть взыскан утраченный Х. заработок.</w:t>
      </w:r>
    </w:p>
    <w:p w14:paraId="634089B2" w14:textId="77777777" w:rsidR="008F5AE1" w:rsidRPr="00613994" w:rsidRDefault="008F5AE1" w:rsidP="00613994">
      <w:pPr>
        <w:pStyle w:val="a9"/>
        <w:widowControl/>
        <w:ind w:left="0" w:firstLine="567"/>
        <w:jc w:val="both"/>
        <w:rPr>
          <w:rFonts w:ascii="Times New Roman" w:hAnsi="Times New Roman" w:cs="Times New Roman"/>
          <w:sz w:val="28"/>
          <w:szCs w:val="28"/>
        </w:rPr>
      </w:pPr>
    </w:p>
    <w:p w14:paraId="3DEF5F22" w14:textId="77777777" w:rsidR="008F5AE1" w:rsidRPr="00613994" w:rsidRDefault="008F5AE1"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20</w:t>
      </w:r>
    </w:p>
    <w:p w14:paraId="232183A7"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Гражданин С. обратился к юристу за консультацией. С. пояснил, что в течение трех лет состоял в зарегистрированном браке с гражданкой С., на настоящий момент брак расторгнут. От брака имеется 4х летняя дочь, отцом которой он является. После расторжения брака ребенок остался проживать с матерью, но он и его мать (бабушка ребенка) продолжали принимать активное участие в жизни ребенка - навещали, регулярно и без ограничений по времени разговаривали по телефону, часто брали ребенка к себе в гости (в том числе на ночь), в летний период ребенок неделями проводил с бабушкой на даче. Мать не препятствовала общению с ребенком, наоборот, расценивала это как возможность посвятить время себе. Однако, позже ответчица вновь вышла замуж, после чего любое общение с ребенком со стороны отца и бабушки стало под запретом – ребенка не показывают, дверь не открывают, к телефону ребенка не зовут. Сама ответчица, ни на какие разговоры и увещевания не реагирует, к телефону не подходит, полностью поддерживая позицию нового супруга, который заявил, что «теперь они одна семья и у ребенка будет один отец – он». Чтобы увидеть ребенка, приходится подкарауливать его во время гуляния с няней, украдкой и на несколько минут или на прогулке в саду. Гражданин С. хочет добиться для себя и своей матери такого общения с ребенком, как было ранее. Его интересует, каким образом он и его престарелая мать могут защитить свои права и какие доказательства ему нужно собрать, чтобы достойно представить свою позицию в суде. </w:t>
      </w:r>
    </w:p>
    <w:p w14:paraId="57C47183"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2643923F"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Определите содержание и порядок реализации права на общение с ребенком родителем, проживающим отдельно от ребенка, и другими близкими родственниками. 2. Допускается ли ограничение или лишение родителя этого права? Если да, то в чьих интересах и по каким обстоятельствам? </w:t>
      </w:r>
    </w:p>
    <w:p w14:paraId="094E44B2"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Каким образом С. и его мать могут осуществить защиту своих нарушенных прав? Будет ли порядок защиты права одинаковым для них обоих? </w:t>
      </w:r>
    </w:p>
    <w:p w14:paraId="1AAE10EC"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Определите, какие обстоятельства будут иметь значение при рассмотрении дела и какими доказательствами они могут быть подтверждены? </w:t>
      </w:r>
    </w:p>
    <w:p w14:paraId="22CBE050" w14:textId="77777777" w:rsidR="008F5AE1" w:rsidRPr="00613994" w:rsidRDefault="008F5AE1" w:rsidP="00613994">
      <w:pPr>
        <w:pStyle w:val="a9"/>
        <w:widowControl/>
        <w:ind w:left="0" w:firstLine="567"/>
        <w:jc w:val="both"/>
        <w:rPr>
          <w:rFonts w:ascii="Times New Roman" w:hAnsi="Times New Roman" w:cs="Times New Roman"/>
          <w:sz w:val="28"/>
          <w:szCs w:val="28"/>
        </w:rPr>
      </w:pPr>
    </w:p>
    <w:p w14:paraId="026927D8"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172A4796"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Согласно ст. 54 СК РФ, каждый ребенок имеет право знать своих родителей, право на их заботу … право на воспитание своими родителями, обеспечение его интересов, всестороннее развитие, уважение его человеческого достоинства. Согласно ст. 55 СК РФ,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 В соответствие со ст. 67 СК РФ, дедушка, бабушка, братья, сестры и другие родственники имеют право на общение с ребенком. Таким образом, в данной ситуации матерью ребенка были нарушены права самого ребенка, отца ребенка и бабушки ребенка. </w:t>
      </w:r>
    </w:p>
    <w:p w14:paraId="4C090F39"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СК РФ допускает ограничение и лишение родителя права на общение с ребенком. Это происходит в судебном порядке и исключительно в интересах ребенка. Основанием для лишения родительских прав являются: уклонение от выполнения обязанностей родителей, в том числе при злостном уклонении от уплаты алиментов; злоупотребление своими родительскими правами; жестокое обращение с детьми, хронические алкоголизм или наркомания родителя;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 (статья 69 СК РФ). Согласно ст. 73 СК РФ,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 В соответствие со ст. 75 СК РФ, 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 </w:t>
      </w:r>
    </w:p>
    <w:p w14:paraId="1299E45D"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соответствие с ч.ч. 2-3 ст. 67 СК РФ,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Таким образом, бабушка ребенка, до реализации судебного порядка, должна обратиться в органы опеки и попечительства с заявлением об обязании ответчика не препятствовать такому общению. И лишь при невозможности урегулирования спора с участием органов опеки и попечительства – в суд с иском об определении порядка общения с ребенком. Реализация права на общение отцом ребенка (в случае их нарушения) может происходить в судебном порядке путем предъявления исков об определении порядка общения с ребенком. Такого рода требования могут быть поданы отцом ребенка и бабушкой ребенка отдельно, а могут быть и объединены в одном исковой заявлении на основании ст. 151 ГПК РФ (альтернативное процессуальное соучастие). </w:t>
      </w:r>
    </w:p>
    <w:p w14:paraId="34DA716B"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Для рассмотрения дела имеют значение следующие обстоятельства: </w:t>
      </w:r>
    </w:p>
    <w:p w14:paraId="3B3DE11A"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После расторжения брака отец и бабушка продолжали принимать активное участие в жизни ребенка (встречались с ребенком, часто брали ребенка к себе, в т.ч. на ночь; в летний период ребенок неделями проводил с бабушкой на даче, регулярно общался с папой и бабушкой по телефону без ограничения по времени; ответчик доверяла им ребенка, несмотря на то, что ребенок находился в более раннем возрасте). </w:t>
      </w:r>
    </w:p>
    <w:p w14:paraId="4FF16402"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Указанное может быть подтверждено показаниями соседей по многоквартирному дому и даче, которые могут подтвердить периодичность и длительность общения ребенка с отцом и бабушкой по их месту жительства, характер отношений между истцами и ребенком, привязанность друг к другу, отсутствие матери ребенка при данных встречах и пр.;</w:t>
      </w:r>
    </w:p>
    <w:p w14:paraId="7A967817"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 показаниями воспитателей детского сада, руководителей детских кружков и секций, которые могут описать характер отношений между истцами и ребенком, факт их взаимной привязанности, частоту посещения детского учреждения; </w:t>
      </w:r>
    </w:p>
    <w:p w14:paraId="798A029D"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фотографиями, видеозаписями совместных встреч. </w:t>
      </w:r>
    </w:p>
    <w:p w14:paraId="3E932F68"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распечаткой телефонных звонков. </w:t>
      </w:r>
    </w:p>
    <w:p w14:paraId="2F8E71B0"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Отец и бабушка имеют все необходимые бытовые условия для общения с ребенком (имеют в собственности или на ином праве жилое помещение, в котором для ребенка оборудовано собственное спальное место, имеются детские игрушки, игры). Указанное может быть подтверждено документами, подтверждающими наличие прав на жилое помещение, актом обследования органами опеки и попечительства жилищно-бытовых условий истцов, справкой ТСЖ о составе зарегистрированных. </w:t>
      </w:r>
    </w:p>
    <w:p w14:paraId="06AC3CAA"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Положительная характеристика личности истцов (состояние здоровья, отсутствие судимости и пр.). Указанное может подтверждаться: справкой об отсутствии судимости, характеристиками с места работы и с места жительства, справками из медицинских учреждений, психоневрологического и наркологического стационаров. </w:t>
      </w:r>
    </w:p>
    <w:p w14:paraId="18A0036D"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Также по делу могут быть учтены следующие обстоятельства: степень привязанности ребенка к отцу и бабушке; привычный режим дня ребенка; наличие у ребенка тяжелых заболеваний, требующих соблюдения особого режима; жилищные условия, в которых проживает ребенок; график работы обоих родителей; расстояние между местами проживания отца и ребенка и другие обстоятельства, конкретный состав которых определяется судом применительно к обстоятельствам конкретного дела.</w:t>
      </w:r>
    </w:p>
    <w:p w14:paraId="4DB032E1" w14:textId="77777777" w:rsidR="008F5AE1" w:rsidRPr="00613994" w:rsidRDefault="008F5AE1" w:rsidP="00613994">
      <w:pPr>
        <w:pStyle w:val="a9"/>
        <w:widowControl/>
        <w:ind w:left="0" w:firstLine="567"/>
        <w:jc w:val="both"/>
        <w:rPr>
          <w:rFonts w:ascii="Times New Roman" w:hAnsi="Times New Roman" w:cs="Times New Roman"/>
          <w:sz w:val="28"/>
          <w:szCs w:val="28"/>
        </w:rPr>
      </w:pPr>
    </w:p>
    <w:p w14:paraId="7B9CCA1C" w14:textId="77777777" w:rsidR="008F5AE1" w:rsidRPr="00613994" w:rsidRDefault="008F5AE1"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21</w:t>
      </w:r>
    </w:p>
    <w:p w14:paraId="49029559"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Гражданин Л. приобрел для личных нужд в магазине, принадлежащем ООО «Техник» телевизор фирмы Philips. В течение гарантийного срока телевизор сломался и потребитель обратился в сервисный центр с требованием устранить недостаток товара. Недостаток был устранен, но установленный законом срок на устранение недостатка товара был просрочен по причине отсутствия необходимых деталей. Получив товар из ремонта, потребитель обратился в суд с требованием о взыскании неустойки за нарушение сроков устранения недостатков товара. Иск потребитель предъявил к сервисному центру, так как в нарушении установленных сроков считает именно его. В обоснование исковых требований истец ссылается на ст.ст. 20, 23 ФЗ от 07.02.1992 N 2300-1 «О защите прав потребителей». К делу в качестве третьих лиц, не заявляющих самостоятельных требований относительно предмета спора, были привлечены: Управление Роспотребнадзора по Вологодской области, ООО «Техник», ООО «Ти Пи Ай» - официальный представитель фирмы Philips на территории Российской Федерации, с которым у ответчика было заключено сервисное соглашение. Сервисный центр осуществляет свою деятельность на основании сервисного соглашения с ООО «Ти Пи Ай», согласно которому ответчик принял на себя обязательство по сервисному обслуживанию телевизионной техники и аксессуаров под товарным знаком «Philips». При этом в соглашении прямо оговорено, что сервисный центр не уполномочен на «принятие и удовлетворение требований потребителей» от имени фирмы «Philips» или от имени продавца товара. Иных договоров сервисный центр ни с продавцом, ни с производителем товара не заключал. На официальном сайте производителя ответчик числится исключительно в качестве сервисного центра, в контактах на территории России указано только ООО «Ти Пи Ай». Иных сведений об уполномоченных организациях на сайте не имеется. </w:t>
      </w:r>
    </w:p>
    <w:p w14:paraId="032856DF"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3D994CD4"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Какой договор был заключен между сторонами и какими нормами он регулируется? 2. Раскройте порядок предъявления потребителем требований о недостатках товара, порядок и сроки устранения недостатков. </w:t>
      </w:r>
    </w:p>
    <w:p w14:paraId="3D25341D"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состав лиц, участвующих в деле. Имеются ли правовые основания для участия в деле каждого из указанных в задаче лиц? Назовите эти основания </w:t>
      </w:r>
    </w:p>
    <w:p w14:paraId="574D17DF"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Как надлежало действовать суду и сторонам в сложившейся ситуации? </w:t>
      </w:r>
    </w:p>
    <w:p w14:paraId="4399AFF6" w14:textId="77777777" w:rsidR="008F5AE1" w:rsidRPr="00613994" w:rsidRDefault="008F5AE1" w:rsidP="00613994">
      <w:pPr>
        <w:pStyle w:val="a9"/>
        <w:widowControl/>
        <w:ind w:left="0" w:firstLine="567"/>
        <w:jc w:val="both"/>
        <w:rPr>
          <w:rFonts w:ascii="Times New Roman" w:hAnsi="Times New Roman" w:cs="Times New Roman"/>
          <w:sz w:val="28"/>
          <w:szCs w:val="28"/>
        </w:rPr>
      </w:pPr>
    </w:p>
    <w:p w14:paraId="7A00440F"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773FEF87"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Договор розничной купли-продажи является публичным договором. Регулируется нормами ГК РФ о розничной купле-продаже, общими положениями о купле-продаже, общими положениями части первой ГК РФ, иными законами и подзаконными актами (например, Постановлением Правительства РФ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Постановлением Правительства РФ от 10.11.2011 N 924 (ред. от 27.03.2019) "Об утверждении перечня технически сложных товаров"). Важно, что Закон «О защите прав потребителей» применяется в части, не урегулированной ГК РФ. </w:t>
      </w:r>
    </w:p>
    <w:p w14:paraId="6AD50673" w14:textId="77777777" w:rsidR="00B1692C"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За нарушение предусмотренных сроков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(ст.23 Закона «О защите прав потребителей»). 3. Состав лиц, участвующих в деле: Истец - Гражданин Л. Ответчик – сервисный центр Третьи лица - Управление Роспотребнадзора по Вологодской области, ООО «Техник» (продавец), ООО «Ти Пи Ай» (официальный представитель фирмы Philips (производителя) на территории Российской Федерации. </w:t>
      </w:r>
    </w:p>
    <w:p w14:paraId="09656616" w14:textId="77777777" w:rsidR="00B1692C"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Согласно Закону от 07.02.1992 N 2300-1 «О защите прав потребителей»,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Гражданин Л. приобрел телевизор для личных нужд, а, значит, является потребителем и надлежащим истцом. 2). Статья 20 Закона «О защите прав потребителей» устанавливает срок устранения недостатков товара изготовителем (продавцом, уполномоченной организацией или уполномоченным индивидуальным предпринимателем, импортером). </w:t>
      </w:r>
    </w:p>
    <w:p w14:paraId="120A1AA9" w14:textId="77777777" w:rsidR="00B1692C"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Статья 23 Закона «О защите прав потребителей» устанавливает ответственность за нарушение предусмотренных ст.ст. 20-22 Закона «О защите прав потребителей» сроков, а также за невыполнение (задержку выполнения) требования потребителей о предоставлении ему на период ремонта (замены) аналогичного товара для продавца (изготовителя, уполномоченной организации или уполномоченного индивидуального предпринимателя, импортера), допустившего такие нарушения. По всей видимости, предъявляя иск к сервисному центру, потребитель считает его уполномоченной изготовителем (продавцом) организации</w:t>
      </w:r>
      <w:r w:rsidR="00B1692C" w:rsidRPr="00613994">
        <w:rPr>
          <w:rFonts w:ascii="Times New Roman" w:hAnsi="Times New Roman" w:cs="Times New Roman"/>
          <w:sz w:val="28"/>
          <w:szCs w:val="28"/>
        </w:rPr>
        <w:t>.</w:t>
      </w:r>
    </w:p>
    <w:p w14:paraId="28AD6F82" w14:textId="77777777" w:rsidR="00B1692C"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Под уполномоченной изготовителем (продавцом) организацией понимается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уполномоченная им на принятие и удовлетворение требований потребителей в отношении то</w:t>
      </w:r>
      <w:r w:rsidR="00B1692C" w:rsidRPr="00613994">
        <w:rPr>
          <w:rFonts w:ascii="Times New Roman" w:hAnsi="Times New Roman" w:cs="Times New Roman"/>
          <w:sz w:val="28"/>
          <w:szCs w:val="28"/>
        </w:rPr>
        <w:t xml:space="preserve">вара ненадлежащего качества. </w:t>
      </w:r>
      <w:r w:rsidRPr="00613994">
        <w:rPr>
          <w:rFonts w:ascii="Times New Roman" w:hAnsi="Times New Roman" w:cs="Times New Roman"/>
          <w:sz w:val="28"/>
          <w:szCs w:val="28"/>
        </w:rPr>
        <w:t xml:space="preserve"> У сервисного центра договоров на осуществление функций уполномоченной организации ни с продавцом, ни с производителем не заключено, на официальном сайте производителя ответчик числится исключительно в качестве сервисного центра, в контактах на территории России значится только ООО «Ти Пи Ай», иных сведений об уполномоченных организациях на сайте не имеется. В заключенном с ООО «Ти Пи Ай» сервисном соглашении, ответчик принял на себя обязательство только по сервисному обслуживанию техники «Philips». При этом в соглашении оговорено, что сервисный центр не уполномочен на «принятие и удовлетворение требований потребителей» от имени фирмы «Philips» или от имени продавца товара. В связи с указанным, сервисный центр не является ненадлежащим ответчиком по данному делу, так как не является ни продавцом, ни изготовителем товара, ни уполномоченной организацией, ни импортером. </w:t>
      </w:r>
    </w:p>
    <w:p w14:paraId="209B84DA" w14:textId="77777777" w:rsidR="00B1692C"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соответствие с ч.1 ст. 40 Закона «О защите прав потребителей»,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 Постановлением Правительства РФ от 02.05.2012 N 412 "Об утверждении Положения о федеральном государственном надзоре в области защиты прав потребителей" в качестве такового названа Федеральная служба по надзору в сфере защиты прав потребителей и благополучия человека (Роспотребнадзор). Согласно ч. 5 ст. 40 Закона «О защите прав потребителей»,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 Согласно ч. 1 ст. 47 ГПК РФ,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Таким образом, Управление Роспотребнадзора по Вологодской области необоснованно занимает в процессе положение третьего лица не заявляющего самостоятельных требований относительно предмета спора. Управление Роспотребнадзора по Вологодской области должно быть привлечено в процесс на основании ч. 5 ст. 40 Закона «О защите прав потребителей», ст. 47 ГПК РФ в качестве лица, участвующего с целью дачи заключения. 123 </w:t>
      </w:r>
    </w:p>
    <w:p w14:paraId="094462A2" w14:textId="77777777" w:rsidR="008F5AE1" w:rsidRPr="00613994" w:rsidRDefault="008F5AE1"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В связи с тем, что сервисный центр не является ненадлежащим ответчиком по данному делу, суду, с согласия или по инициативе истца следует произвести замену ненадлежащего ответчика надлежащим (продавцом, или изготовителем товара, или уполномоченной организацией, или импортером). Также следует исключить из состава третьих лиц Управление Роспотрабнадзора по Вологодской области и привлечь их с целью дачи заключения по делу</w:t>
      </w:r>
      <w:r w:rsidR="00B1692C" w:rsidRPr="00613994">
        <w:rPr>
          <w:rFonts w:ascii="Times New Roman" w:hAnsi="Times New Roman" w:cs="Times New Roman"/>
          <w:sz w:val="28"/>
          <w:szCs w:val="28"/>
        </w:rPr>
        <w:t>.</w:t>
      </w:r>
    </w:p>
    <w:p w14:paraId="1F88A69D" w14:textId="77777777" w:rsidR="00B00533" w:rsidRPr="00613994" w:rsidRDefault="00B00533" w:rsidP="00613994">
      <w:pPr>
        <w:pStyle w:val="a9"/>
        <w:widowControl/>
        <w:ind w:left="0" w:firstLine="567"/>
        <w:jc w:val="both"/>
        <w:rPr>
          <w:rFonts w:ascii="Times New Roman" w:hAnsi="Times New Roman" w:cs="Times New Roman"/>
          <w:sz w:val="28"/>
          <w:szCs w:val="28"/>
        </w:rPr>
      </w:pPr>
    </w:p>
    <w:p w14:paraId="586C8CA1" w14:textId="77777777" w:rsidR="00D33D00" w:rsidRPr="00613994" w:rsidRDefault="00D33D00"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№22</w:t>
      </w:r>
    </w:p>
    <w:p w14:paraId="575BF426"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Кабанова Л.К. обратилась в суд с иском к муниципальному образованию город Вологда (далее - муниципальное образование) о признании права собственности на 1/2 долю жилого помещения, расположенного по адресу: г.Вологда, ул. Мальцева, д.30, кв.50, в порядке приобретательной давности. В обоснование исковых требований указала, что спорное жилое помещение, представляющее собой однокомнатную квартиру, принадлежало на праве собственности Микляеву А.С, умершему 2 января 2000 г., и ее брату Жданову Ю.К., умершему 1 августа 2006 г. После смерти Микляева А.С. наследство в виде принадлежащей ему 1/2 доли квартиры в установленном порядке никто не принял. После смерти Жданова Ю.К. наследство в виде 1/2 доли данного жилого помещения приняла она, в 2006 году вселилась в указанную квартиру, пользуется ею до настоящего времени, сделала ремонт, несет бремя содержания жилого помещения, оплачивает налоги и коммунальные услуги. Ссылаясь на то, что с 2000 года Жданов Ю.К. (пасынок Микляева А.С), а после его смерти с 2006 года она на протяжении более 15 лет добросовестно, открыто и непрерывно владели долей в праве собственности на указанную квартиру, оставшейся после смерти Микляева А.С, просила признать за ней право собственности на 1/2 долю жилого помещения в порядке приобретательной давности. Муниципальное образование обратилось в суд со встречным иском, в котором просит признать 1/2 долю в праве собственности на названную выше квартиру выморочным имуществом, ссылаясь на то, что о смерти Жданова Ю.К. не было известно, вследствие чего право на выморочное имущество своевременно оформлено не было.</w:t>
      </w:r>
    </w:p>
    <w:p w14:paraId="7DB232B6" w14:textId="77777777" w:rsidR="00D33D00" w:rsidRPr="00613994" w:rsidRDefault="00D33D00"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Вопросы: </w:t>
      </w:r>
    </w:p>
    <w:p w14:paraId="38507950"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Дайти понятие приобретательной давности, раскройте порядок и условия приобретения права собственности по данному основанию.</w:t>
      </w:r>
    </w:p>
    <w:p w14:paraId="024ABC05"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Дайте понятие выморочного имущества. Каков порядок его наследования? </w:t>
      </w:r>
    </w:p>
    <w:p w14:paraId="081BCA03"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3. Определить обстоятельства, имеющие значения для решения описанной проблемы, и доказательства, необходимые для обоснования позиции истца и истца по встречному иску.</w:t>
      </w:r>
    </w:p>
    <w:p w14:paraId="2D217F6E"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4. Определите подсудность спора. Подлежат ли требования Кабановой Л.К. удовлетворению? </w:t>
      </w:r>
    </w:p>
    <w:p w14:paraId="79225B1E" w14:textId="77777777" w:rsidR="00D33D00" w:rsidRPr="00613994" w:rsidRDefault="00D33D00" w:rsidP="00613994">
      <w:pPr>
        <w:pStyle w:val="a9"/>
        <w:widowControl/>
        <w:ind w:left="0" w:firstLine="567"/>
        <w:jc w:val="both"/>
        <w:rPr>
          <w:rFonts w:ascii="Times New Roman" w:hAnsi="Times New Roman" w:cs="Times New Roman"/>
          <w:sz w:val="28"/>
          <w:szCs w:val="28"/>
        </w:rPr>
      </w:pPr>
    </w:p>
    <w:p w14:paraId="360E7962" w14:textId="77777777" w:rsidR="00D33D00" w:rsidRPr="00613994" w:rsidRDefault="00D33D00"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Ответы: </w:t>
      </w:r>
    </w:p>
    <w:p w14:paraId="645380FC"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В соответствии с пунктом 1 статьи 234 Гражданского кодекса Российской Федерации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w:t>
      </w:r>
    </w:p>
    <w:p w14:paraId="72884253"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(статья 1117),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(статья 1158), имущество умершего считается выморочным. Порядок наследования выморочного имущества установлен в ст.1151 ГК РФ. В частности, жилое помещение в порядке наследования по закону как выморочное имущество переходит в собственность городского или сельского поселения, муниципального района (в части межселенных территорий) либо городского округа, на территории которого оно находится. </w:t>
      </w:r>
    </w:p>
    <w:p w14:paraId="706550E0"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Согласно разъяснениям, содержащимся в пунктах 15, 16 постановления Пленума Верховного Суда Российской Федерации и Пленума Высшего Арбитражного Суда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при разрешении споров, связанных с возникновением права собственности в силу приобретательной давности, судам необходимо учитывать следующее: давностное владение является добросовестным, если лицо, получая владение, не знало и не должно было знать об отсутствии основания возникновения у него права собственности; давностное владение признается открытым, если лицо не скрывает факта нахождения имущества в его владении. Принятие обычных мер по обеспечению сохранности имущества не свидетельствует о сокрытии этого имущества; 63 давностное владение признается непрерывным, если оно не прекращалось в течение всего срока приобретательной давности. Не наступает перерыв давностного владения также в том случае, если новый владелец имущества является сингулярным или универсальным правопреемником предыдущего владельца (пункт 3 статьи 234 ГК РФ); владение имуществом как своим собственным означает владение не по договору. По смыслу статей 225 и 234 Гражданского кодекса Российской Федерации, право собственности в силу приобретательной давности может быть приобретено на имущество, принадлежащее на праве собственности другому лицу, а также на бесхозяйное имущество. Таким образом, закон допускает признание права собственности в силу приобретательной давности не только на бесхозяйное имущество, но также и на имущество, принадлежащее на праве собственности другому лицу. В связи с этим, тот факт, что спорная доля в праве собственности на квартиру является выморочным имуществом и в силу закона признается принадлежащей с января 1994 г. муниципальному образованию, сам по себе не является препятствием для применения статьи 234 Гражданского кодекса Российской Федерации. Согласно правовой позиции, изложенной в постановлении Конституционного Суда Российской Федерации от 22 июня 2017 г. N 16-П по делу о проверке конституционности положения пункта 1 статьи 302 Гражданского кодекса Российской Федерации в связи с жалобой гражданина А.Н. Дубовца, переход выморочного имущества в собственность публичноправового образования независимо от государственной регистрации права собственности и совершения публично-правовым образованием каких-либо действий, направленных на принятие наследства, не отменяет требования о государственной регистрации права собственности. Собственник имущества, по общему правилу, несет бремя содержания принадлежащего ему имущества (статья 210 Гражданского кодекса Российской Федерации), что предполагает и регистрацию им своего права, законодательное закрепление необходимости которой является признанием со стороны государства публично-правового интереса в установлении принадлежности недвижимого имущества конкретному лицу. Бездействие же публично-правового образования как участника гражданского оборота, не оформившего в разумный срок право собственности, в определенной степени создает предпосылки к его утрате. Доказательства по делу могут быть любые, в т.ч. квитанции, чеки, счета за указанный период, свидетельские показания и др.</w:t>
      </w:r>
    </w:p>
    <w:p w14:paraId="79DCA2C6"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4. Кабанова должна была обратиться в суд общей юрисдикции (городской, районный) по месту нахождения недвижимого имущества. Иск следует удовлетворить (см. Определение Верховного Суда РФ от 20.03.2018 N 5-КГ18-3). </w:t>
      </w:r>
    </w:p>
    <w:p w14:paraId="205D7A72" w14:textId="77777777" w:rsidR="00D33D00" w:rsidRPr="00613994" w:rsidRDefault="00D33D00" w:rsidP="00613994">
      <w:pPr>
        <w:pStyle w:val="a9"/>
        <w:widowControl/>
        <w:ind w:left="0" w:firstLine="567"/>
        <w:jc w:val="both"/>
        <w:rPr>
          <w:rFonts w:ascii="Times New Roman" w:hAnsi="Times New Roman" w:cs="Times New Roman"/>
          <w:sz w:val="28"/>
          <w:szCs w:val="28"/>
        </w:rPr>
      </w:pPr>
    </w:p>
    <w:p w14:paraId="3D2F2C46" w14:textId="77777777" w:rsidR="00D33D00" w:rsidRPr="006853BA" w:rsidRDefault="00D33D00" w:rsidP="006853BA">
      <w:pPr>
        <w:widowControl/>
        <w:tabs>
          <w:tab w:val="left" w:pos="4110"/>
          <w:tab w:val="center" w:pos="4890"/>
        </w:tabs>
        <w:jc w:val="center"/>
        <w:rPr>
          <w:rFonts w:ascii="Times New Roman" w:hAnsi="Times New Roman" w:cs="Times New Roman"/>
          <w:b/>
          <w:sz w:val="28"/>
          <w:szCs w:val="28"/>
        </w:rPr>
      </w:pPr>
      <w:r w:rsidRPr="006853BA">
        <w:rPr>
          <w:rFonts w:ascii="Times New Roman" w:hAnsi="Times New Roman" w:cs="Times New Roman"/>
          <w:b/>
          <w:sz w:val="28"/>
          <w:szCs w:val="28"/>
        </w:rPr>
        <w:t>Казус №23</w:t>
      </w:r>
    </w:p>
    <w:p w14:paraId="55C2507F"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Иванов в июне 2015 взял кредит года в филиале банка РГБ в г.Вологде в размере 400000 рублей на основании кредитного договора сроком на 5 лет для личных нужд. При этом банк-кредитор включил в кредитный договор с Ивановым условие о том, что Иванов обязуется не брать кредиты в иных банках до момента погашения кредита по настоящему договору, а также, что споры по настоящему договору рассматриваются в суде по месту нахождения банка (г.Москва). Однако, в дальнейшем Иванов решил взять кредит в другом банке под более низкий процент с тем, чтобы погасить первый кредит. В декабре 2018 года Иванов обратился в суд по своему месту жительства с иском о признании условия кредитного договора недействительным, а также недействительным и условия о договорной подсудности. Банк же считал, что заключив с банком кредитный договор с данными условиями добровольно, заемщик тем самым соглашается с необходимостью их исполнять надлежащим образом. </w:t>
      </w:r>
    </w:p>
    <w:p w14:paraId="1A96F487" w14:textId="77777777" w:rsidR="00D33D00" w:rsidRPr="00613994" w:rsidRDefault="00D33D00"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Вопросы: </w:t>
      </w:r>
    </w:p>
    <w:p w14:paraId="2C2F9119"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Определите нормы права, регулирующие описанные в ситуации общественные отношения и их соотношение между собой по юридической силе. </w:t>
      </w:r>
    </w:p>
    <w:p w14:paraId="37DE2C72"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Каковы существенные условия данного вида кредитного договора? С какого момента он считается заключенным? </w:t>
      </w:r>
    </w:p>
    <w:p w14:paraId="615BEC60"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Как определяется подсудность данной категории споров? Каковы иные процессуальные особенности обращения в суд в данной ситуации? Имеются ли основания для удовлетворения иска Иванова? </w:t>
      </w:r>
    </w:p>
    <w:p w14:paraId="1E880C59"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Имеются ли основания для признания условий договора недействительными? Как следует решить спор? </w:t>
      </w:r>
    </w:p>
    <w:p w14:paraId="644E7444" w14:textId="77777777" w:rsidR="00D33D00" w:rsidRPr="00613994" w:rsidRDefault="00D33D00" w:rsidP="00613994">
      <w:pPr>
        <w:pStyle w:val="a9"/>
        <w:widowControl/>
        <w:ind w:left="0" w:firstLine="567"/>
        <w:jc w:val="both"/>
        <w:rPr>
          <w:rFonts w:ascii="Times New Roman" w:hAnsi="Times New Roman" w:cs="Times New Roman"/>
          <w:sz w:val="28"/>
          <w:szCs w:val="28"/>
        </w:rPr>
      </w:pPr>
    </w:p>
    <w:p w14:paraId="30CF4EEA" w14:textId="77777777" w:rsidR="00D33D00" w:rsidRPr="00613994" w:rsidRDefault="00D33D00"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Ответы: </w:t>
      </w:r>
    </w:p>
    <w:p w14:paraId="1C13244D"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ГК РФ (ст.10, 22, нормы о кредитном договоре и, субсидиарно, о договоре займа), ФЗ «О потребительском кредите», Закон «О защите прав потребителей». В качестве акта толкования норм права - Постановление Пленума Верховного Суда РФ от 28.06.2012 N 17 "О рассмотрении судами гражданских дел по спорам о защите прав потребителей". Приоритет в регулировании имеет ГК РФ (см.ст.3 ГК РФ). На втором месте стоит ФЗ «О потребительском кредите», поскольку п.2 Постановления Пленума Верховного Суда РФ от 28.06.2012 N 17 "О рассмотрении судами гражданских дел по спорам о защите прав потребителей" гласит: 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w:t>
      </w:r>
    </w:p>
    <w:p w14:paraId="256467C7"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Договор потребительского кредита (займа) состоит из общих условий и индивидуальных условий (установлены в ст.5 ФЗ «О потребительском кредите»). Общие условия договора потребительского кредита (займа) устанавливаются кредитором в одностороннем порядке в целях многократного применения (перечень см.ст.5 указанного Закона).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 1) сумма потребительского кредита (займа) или лимит кредитования и порядок его изменения; 2) срок действия договора потребительского кредита (займа) и срок возврата потребительского кредита (займа); 3) валюта, в которой предоставляется потребительский кредит (заем); 4) процентная ставка в процентах годовых, а при применении переменной процентной ставки - порядок ее определения, ее значение на дату предоставления заемщику индивидуальных условий и др. Договор потребительского кредита считается заключенным, если между сторонами договора достигнуто согласие по всем индивидуальным условиям договора. Договор потребительского займа считается заключенным с момента передачи заемщику денежных средств (ст.7 ФЗ «О потребительском кредите»).</w:t>
      </w:r>
    </w:p>
    <w:p w14:paraId="17EE13EA"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3. Иск следует подать в городской (районный) суд. Иски о защите прав потребителей могут быть предъявлены по выбору истца в суд по месту: нахождения организации, а если ответчиком является индивидуальный предприниматель, - его жительства; жительства или пребывания истца; заключения или исполнения договора. 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Условия договора, ограничивающие данное право потребителя, признаются недействительными (ст.16 Закона «О защите прав потребителей»). В индивидуальных условиях договора потребительского кредита (займа) по соглашению сторон может быть изменена территориальная подсудность дела по иску кредитора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 При изменении территориальной подсудности в индивидуальных условиях договора потребительского кредита (займа) стороны обязаны определить суд, к подсудности которого будет отнесен спор по иску кредитора, в пределах субъекта Российской Федерации по месту нахождения заемщика, указанному им в договоре потребительского кредита (займа), или по месту получения заемщиком оферты (предложения заключить договор) (п.2 и 3 ст.13 Федерального закона от 21.12.2013 N 353- ФЗ "О потребительском кредите (займе)"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w:t>
      </w:r>
    </w:p>
    <w:p w14:paraId="237EAA96"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В соответствии со ст.16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 Поскольку в законодательстве о защите прав потребителей нет такового ограничения, то условие кредитного договора ущемляет права потребителя. Пунктом 1 ст. 819 Гражданского кодекса РФ предусмотрено, что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Как следует из п. п. 1, 4 ст. 421 ГК РФ, 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При этом необходимо учитывать, что на основании п. 2 ст. 9 ГК РФ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В соответствии с п. 1 ст. 1 ГК РФ гражданское законодательство основывается в том числе на признании равенства участников регулируемых им отношений и необходимости беспрепятственного осуществления гражданских прав. На основании п. 1 ст. 10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Не допускается использование гражданских прав в целях ограничения конкуренции, а также злоупотребление доминирующим положением на рынке. Согласно ст. 22. ГК РФ никто не может быть ограничен в  правоспособности и дееспособности иначе, как в случаях и в порядке, установленных законом (п.1).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 (п.3). Основания для удовлетворения иска имеются.</w:t>
      </w:r>
    </w:p>
    <w:p w14:paraId="4D630745" w14:textId="77777777" w:rsidR="00D33D00" w:rsidRPr="00613994" w:rsidRDefault="00D33D00" w:rsidP="00613994">
      <w:pPr>
        <w:pStyle w:val="a9"/>
        <w:widowControl/>
        <w:ind w:left="0" w:firstLine="567"/>
        <w:jc w:val="both"/>
        <w:rPr>
          <w:rFonts w:ascii="Times New Roman" w:hAnsi="Times New Roman" w:cs="Times New Roman"/>
          <w:sz w:val="28"/>
          <w:szCs w:val="28"/>
        </w:rPr>
      </w:pPr>
    </w:p>
    <w:p w14:paraId="6B1AC68B" w14:textId="77777777" w:rsidR="00D33D00" w:rsidRPr="00613994" w:rsidRDefault="00D33D00"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24</w:t>
      </w:r>
    </w:p>
    <w:p w14:paraId="7D3FB296"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Истец Волков И.А. обратился в суд с иском к ответчику Сивкову Л.Н., мотивируя свои требования тем, что 20.06.2016 истец передал ответчику денежные средства в сумме 5 000 000 руб. на срок до 20.07.2016. Факт передачи денежных средств подтверждается распиской. Вследствие ненадлежащего исполнения обязательств истец начислил ответчику проценты за пользование чужими денежными средствами в соответствии со ст.395 ГК РФ в сумме 803 219,04 руб. за период с 21.07.2016 по 30.04.2018 включительно. Ссылаясь на неисполнение обязательств, истец просит взыскать с Сивкова Л.Н. в свою пользу задолженность по расписке от 20.06.2016 в размере 5 000 000 руб., проценты за пользование чужими денежными средствами в сумме 803 219,04 руб., расходы по уплате государственной пошлины. Ответчик не оспаривал в суде, что написал вышеназванную расписку на сумму 5 000 000 руб., но при этом ссылался, что фактически денежных средств 20 июня 2016 года от Волкова И.А. он не получал, поскольку тот проживает в г.Астрахани. Представитель истца пояснил, что денежные средства передавались через общего знакомого Цыплакова О.Н., который проживает в г.Вологде, представил факсимильную копию письма Истца об одобрении им этой сделки. Ответчик заявил, что о существовании такого письма не знал, денежных средств не получал. Суд посчитал факсимильную копию ненадлежащим доказательством в отсутствие подлинника письма и отказал в удовлетворении исковых требований. </w:t>
      </w:r>
    </w:p>
    <w:p w14:paraId="0FB31A82"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650CA3FF"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Какова форма договора займа и была ли она соблюдена в данном случае? Какую роль играет расписка по данному делу? </w:t>
      </w:r>
    </w:p>
    <w:p w14:paraId="30FC6560" w14:textId="77777777" w:rsidR="002B263F"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Определить обстоятельства, имеющие значения для решения описанной проблемы, и доказательства, необходимые для обоснования позиции. </w:t>
      </w:r>
    </w:p>
    <w:p w14:paraId="5DC9D164" w14:textId="77777777" w:rsidR="002B263F"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Является ли надлежащим доказательством по делу факсимильная копия письма, представленная в суд? Необходимо ли вызвать в суд в качестве свидетеля Цыплакова? </w:t>
      </w:r>
    </w:p>
    <w:p w14:paraId="2272C80A" w14:textId="77777777" w:rsidR="002B263F"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В каком порядке и сроки Волков И.А. может защитить свои права? </w:t>
      </w:r>
    </w:p>
    <w:p w14:paraId="2870F1E3" w14:textId="77777777" w:rsidR="002B263F" w:rsidRPr="00613994" w:rsidRDefault="002B263F" w:rsidP="00613994">
      <w:pPr>
        <w:pStyle w:val="a9"/>
        <w:widowControl/>
        <w:ind w:left="0" w:firstLine="567"/>
        <w:jc w:val="both"/>
        <w:rPr>
          <w:rFonts w:ascii="Times New Roman" w:hAnsi="Times New Roman" w:cs="Times New Roman"/>
          <w:sz w:val="28"/>
          <w:szCs w:val="28"/>
        </w:rPr>
      </w:pPr>
    </w:p>
    <w:p w14:paraId="0FFC6B88" w14:textId="77777777" w:rsidR="002B263F" w:rsidRPr="00613994" w:rsidRDefault="00D33D00"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Ответы: </w:t>
      </w:r>
    </w:p>
    <w:p w14:paraId="61B6009E" w14:textId="77777777" w:rsidR="002B263F" w:rsidRPr="00613994" w:rsidRDefault="00D33D00" w:rsidP="00613994">
      <w:pPr>
        <w:pStyle w:val="a9"/>
        <w:widowControl/>
        <w:numPr>
          <w:ilvl w:val="0"/>
          <w:numId w:val="36"/>
        </w:numPr>
        <w:ind w:left="0" w:firstLine="567"/>
        <w:jc w:val="both"/>
        <w:rPr>
          <w:rFonts w:ascii="Times New Roman" w:hAnsi="Times New Roman" w:cs="Times New Roman"/>
          <w:sz w:val="28"/>
          <w:szCs w:val="28"/>
        </w:rPr>
      </w:pPr>
      <w:r w:rsidRPr="00613994">
        <w:rPr>
          <w:rFonts w:ascii="Times New Roman" w:hAnsi="Times New Roman" w:cs="Times New Roman"/>
          <w:sz w:val="28"/>
          <w:szCs w:val="28"/>
        </w:rPr>
        <w:t>Договор займа между гражданами должен быть заключен в письменной форме, если его сумма превыш</w:t>
      </w:r>
      <w:r w:rsidR="002B263F" w:rsidRPr="00613994">
        <w:rPr>
          <w:rFonts w:ascii="Times New Roman" w:hAnsi="Times New Roman" w:cs="Times New Roman"/>
          <w:sz w:val="28"/>
          <w:szCs w:val="28"/>
        </w:rPr>
        <w:t xml:space="preserve">ает десять тысяч рублей, а в </w:t>
      </w:r>
      <w:r w:rsidRPr="00613994">
        <w:rPr>
          <w:rFonts w:ascii="Times New Roman" w:hAnsi="Times New Roman" w:cs="Times New Roman"/>
          <w:sz w:val="28"/>
          <w:szCs w:val="28"/>
        </w:rPr>
        <w:t xml:space="preserve">случае, когда займодавцем является юридическое лицо, - независимо от суммы.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 Расписка не является письменной формой договора, поэтому при несоблюдении простой письменной формы договора займа (в случаях, когда она была необходима) нельзя ссылаться на свидетельские показания в целях подтверждения факта совершения сделки и ее условий, но можно использовать иные доказательства. Расписка – одно из важных письменных доказательств факта заключения договора займа. </w:t>
      </w:r>
    </w:p>
    <w:p w14:paraId="1E42A0CA" w14:textId="77777777" w:rsidR="002B263F" w:rsidRPr="00613994" w:rsidRDefault="002B263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w:t>
      </w:r>
      <w:r w:rsidR="00D33D00" w:rsidRPr="00613994">
        <w:rPr>
          <w:rFonts w:ascii="Times New Roman" w:hAnsi="Times New Roman" w:cs="Times New Roman"/>
          <w:sz w:val="28"/>
          <w:szCs w:val="28"/>
        </w:rPr>
        <w:t xml:space="preserve"> Для решения описанной проблемы имеют значение: факт передачи денежных средств заемщику, наличие задолженности, факт одобрения сделки истцом. Доказательства, необходимые для обоснования позиции: подлинник расписки, устное одобрение сделки истцом или его представителем, расчет суммы задолженности. </w:t>
      </w:r>
    </w:p>
    <w:p w14:paraId="7D1F34BA" w14:textId="77777777" w:rsidR="002B263F"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силу ч. 2 ст. 71 ГПК РФ письменные доказательства представляются в подлиннике или в форме надлежащим образом заверенной копии. В соответствии с п. 6 ст. 67 ГПК РФ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 В соответствии с п. 7 ст. 67 ГПК РФ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 Таким образом, копия письма в отсутствие его оригинала, не может служить доказательством. Однако, устное одобрения сделки также является доказательством в суде и не ограничено законом (ст.183 ГК РФ). </w:t>
      </w:r>
    </w:p>
    <w:p w14:paraId="3136D17C" w14:textId="77777777" w:rsidR="00D33D00" w:rsidRPr="00613994" w:rsidRDefault="00D33D00"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Волкову следует обратиться с апелляционной жалобой на решение суда. Апелляционная жалоба подается через суд, принявший решение. Апелляционные жалоба, представление могут быть поданы в течение месяца со дня принятия решения суда в окончательной форме</w:t>
      </w:r>
      <w:r w:rsidR="002B263F" w:rsidRPr="00613994">
        <w:rPr>
          <w:rFonts w:ascii="Times New Roman" w:hAnsi="Times New Roman" w:cs="Times New Roman"/>
          <w:sz w:val="28"/>
          <w:szCs w:val="28"/>
        </w:rPr>
        <w:t>.</w:t>
      </w:r>
    </w:p>
    <w:p w14:paraId="1F0F5D16" w14:textId="77777777" w:rsidR="002B263F" w:rsidRPr="00613994" w:rsidRDefault="002B263F" w:rsidP="00613994">
      <w:pPr>
        <w:pStyle w:val="a9"/>
        <w:widowControl/>
        <w:ind w:left="0" w:firstLine="567"/>
        <w:jc w:val="both"/>
        <w:rPr>
          <w:rFonts w:ascii="Times New Roman" w:hAnsi="Times New Roman" w:cs="Times New Roman"/>
          <w:sz w:val="28"/>
          <w:szCs w:val="28"/>
        </w:rPr>
      </w:pPr>
    </w:p>
    <w:p w14:paraId="2B72E312" w14:textId="77777777" w:rsidR="002B263F" w:rsidRPr="00613994" w:rsidRDefault="002B263F"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 xml:space="preserve">Казус № </w:t>
      </w:r>
      <w:r w:rsidR="00B02867" w:rsidRPr="00613994">
        <w:rPr>
          <w:rFonts w:ascii="Times New Roman" w:hAnsi="Times New Roman" w:cs="Times New Roman"/>
          <w:b/>
          <w:sz w:val="28"/>
          <w:szCs w:val="28"/>
        </w:rPr>
        <w:t>25</w:t>
      </w:r>
    </w:p>
    <w:p w14:paraId="717DE75A" w14:textId="77777777" w:rsidR="00B02867" w:rsidRPr="00613994" w:rsidRDefault="002B263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Между филиалом "Вологодский" коммерческого банка "Россельхозбанк» и Петровым О.П. 30 сентября 2007 г. заключен кредитный договор на приобретение транспортного средства - автомобиля "Тойота", по условиям которого приобретенный автомобиль передан в залог банку до момента полного исполнения обязательств по погашению задолженности по кредитному договору. Подлинник паспорта транспортного средства согласно договора остался у залогодержателя. По условиям договора покупатель автомобиля не мог распорядиться авто без согласия залогодержателя, но в нарушение данного условия 25 декабря 2010 года он продал автомобиль по дубликату ПТС гражданке Сивуновой А.Г., которая зарегистрировала его на свое имя. В дальнейшем Петров О.П. перестал оплачивать кредит, в связи с чем банк в 2017 году обратился в суд с иском к нему и к гражданке Сивуновой А.Г. с требованиями о взыскании суммы задолженности, об обращении взыскания на предмет залога путем продажи с публичных торгов, об установлении начальной продажной цены автомобиля и взыскании расходов по уплате госпошлины. Сивунова А.Г. заявила, что она являлась добросовестным приобретателем автомобиля и не знала, что он в залоге у банка. Суд удовлетворил требования банка к Петрову О.П. о взыскании задолженности по кредитному договору, но отказал банку в обращении взыскания на автомобиль и об установлении начальной продажной цены автомобиля со ссылкой на новую редакцию норм ГК РФ о залоге. </w:t>
      </w:r>
    </w:p>
    <w:p w14:paraId="06216248" w14:textId="77777777" w:rsidR="00B02867" w:rsidRPr="00613994" w:rsidRDefault="002B263F"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Вопросы: </w:t>
      </w:r>
    </w:p>
    <w:p w14:paraId="49C41DED" w14:textId="77777777" w:rsidR="00B02867" w:rsidRPr="00613994" w:rsidRDefault="002B263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Раскройте основания прекращения залога. </w:t>
      </w:r>
    </w:p>
    <w:p w14:paraId="03BCE8AA" w14:textId="77777777" w:rsidR="00B02867" w:rsidRPr="00613994" w:rsidRDefault="002B263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Определите процессуальное положение лиц участвующих в деле.</w:t>
      </w:r>
    </w:p>
    <w:p w14:paraId="013673E4" w14:textId="77777777" w:rsidR="00B02867" w:rsidRPr="00613994" w:rsidRDefault="002B263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3.Каковы последствия реализации заложенного имущества без согласия залогодателя? Каковы последствия покупки заложенного автомобиля покупателем?</w:t>
      </w:r>
    </w:p>
    <w:p w14:paraId="210892CC" w14:textId="77777777" w:rsidR="00B02867" w:rsidRPr="00613994" w:rsidRDefault="002B263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4. В каком порядке можно установить добросовестность приобретателя заложенного автомобиля и имеет ли это правовое значение применительно к данной ситуации? </w:t>
      </w:r>
    </w:p>
    <w:p w14:paraId="60F472F3" w14:textId="77777777" w:rsidR="00B02867" w:rsidRPr="00613994" w:rsidRDefault="00B02867" w:rsidP="00613994">
      <w:pPr>
        <w:pStyle w:val="a9"/>
        <w:widowControl/>
        <w:ind w:left="0" w:firstLine="567"/>
        <w:jc w:val="both"/>
        <w:rPr>
          <w:rFonts w:ascii="Times New Roman" w:hAnsi="Times New Roman" w:cs="Times New Roman"/>
          <w:sz w:val="28"/>
          <w:szCs w:val="28"/>
        </w:rPr>
      </w:pPr>
    </w:p>
    <w:p w14:paraId="1CEACDA0" w14:textId="77777777" w:rsidR="00B02867" w:rsidRPr="00613994" w:rsidRDefault="002B263F"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Ответы:</w:t>
      </w:r>
    </w:p>
    <w:p w14:paraId="76DF4026" w14:textId="77777777" w:rsidR="00B02867" w:rsidRPr="00613994" w:rsidRDefault="002B263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Залог прекращается (ст.352 ГК РФ): 1) с прекращением обеспеченного залогом обязательства; 2) если заложенное имущество возмездно приобретено лицом, которое не знало и не должно было знать, что это имущест</w:t>
      </w:r>
      <w:r w:rsidR="00B02867" w:rsidRPr="00613994">
        <w:rPr>
          <w:rFonts w:ascii="Times New Roman" w:hAnsi="Times New Roman" w:cs="Times New Roman"/>
          <w:sz w:val="28"/>
          <w:szCs w:val="28"/>
        </w:rPr>
        <w:t xml:space="preserve">во является предметом залога; </w:t>
      </w:r>
      <w:r w:rsidRPr="00613994">
        <w:rPr>
          <w:rFonts w:ascii="Times New Roman" w:hAnsi="Times New Roman" w:cs="Times New Roman"/>
          <w:sz w:val="28"/>
          <w:szCs w:val="28"/>
        </w:rPr>
        <w:t xml:space="preserve"> 3) в случае гибели заложенной вещи или прекращения заложенного права ; 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(пункт 5 статьи 350.2 ГК РФ); 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 6) по решению суда в случае, предусмотренном пунктом 3 статьи 343 ГК РФ; 7) в случае изъятия заложенного имущества (статьи 167, 327 ГК РФ); 8) в случае реализации заложенного имущества в целях удовлетворения требований предшествующего залогодержателя (пункт 3 статьи 342.1 ГК РФ); 9) в случаях, указанных в пункте 2 статьи 354 и статье 355 ГК РФ; 10) в иных случаях, предусмотренных законом или договором. При прекращении залога залогодержатель, у которого находилось заложенное имущество, обязан возвратить его залогодателю или иному управомоченному лицу. </w:t>
      </w:r>
    </w:p>
    <w:p w14:paraId="6DACE784" w14:textId="77777777" w:rsidR="00B02867" w:rsidRPr="00613994" w:rsidRDefault="00B02867"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w:t>
      </w:r>
      <w:r w:rsidR="002B263F" w:rsidRPr="00613994">
        <w:rPr>
          <w:rFonts w:ascii="Times New Roman" w:hAnsi="Times New Roman" w:cs="Times New Roman"/>
          <w:sz w:val="28"/>
          <w:szCs w:val="28"/>
        </w:rPr>
        <w:t>. Истец – банк, ответчики Сивунова А.Г. и Петров О.П.</w:t>
      </w:r>
    </w:p>
    <w:p w14:paraId="1D3A9A95" w14:textId="77777777" w:rsidR="00B02867" w:rsidRPr="00613994" w:rsidRDefault="002B263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случае отчуждения залогодателем заложенного имущества без согласия залогодержателя последний вправе потребовать досрочного исполнения обязательства (или обращения взыскания на предмет залога, если оно не будет выполнено), или залог прекращается, если предмет приобретен добросовестным покупателем. Залогодатель также обязан возместить убытки, причиненные залогодержателю в результате отчуждения заложенного имущества. Статьей 1 Федерального закона N 367-ФЗ статья 352 Гражданского кодекса Российской Федерации изложена в новой редакции, предусматривающей прекращение залога, если заложенное имущество возмездно приобретено лицом, которое не знало и не должно было знать, что это имущество является предметом залога (подпункт 2 пункта 1). В соответствии со статьей 3 (пункты 1, 3) Федерального закона N 367- ФЗ положения Гражданского кодекса Российской Федерации (в редакции указанного федерального закона) применяются к правоотношениям, возникшим после дня вступления в силу этого федерального закона, то есть с 1 июля 2014 г. Таким образом, поскольку правоотношения, регулируемые подпунктом 2 пункта 1 статьи 352 Гражданского кодекса Российской Федерации, возникли в связи с возмездным приобретением Сивуновой заложенного имущества по договору купли-продажи от </w:t>
      </w:r>
      <w:r w:rsidR="00B02867" w:rsidRPr="00613994">
        <w:rPr>
          <w:rFonts w:ascii="Times New Roman" w:hAnsi="Times New Roman" w:cs="Times New Roman"/>
          <w:sz w:val="28"/>
          <w:szCs w:val="28"/>
        </w:rPr>
        <w:t xml:space="preserve">25 декабря 2010 г., то есть до </w:t>
      </w:r>
      <w:r w:rsidRPr="00613994">
        <w:rPr>
          <w:rFonts w:ascii="Times New Roman" w:hAnsi="Times New Roman" w:cs="Times New Roman"/>
          <w:sz w:val="28"/>
          <w:szCs w:val="28"/>
        </w:rPr>
        <w:t xml:space="preserve"> вступления в силу Федерального закона N 367-ФЗ, положения указанной нормы к возникшим правоотношениям применению не подлежали. Ни на момент возникновения спорных правоотношений (25 декабря 2010 г.), ни на дату принятия постановления Пленума ВАС Российской Федерации N 10 (17 февраля 2011 г.) действовавшая в тот период редакция статьи 352 Гражданского кодекса Российской Федерации не содержала такого основания для прекращения залога, как возмездное приобретение имущества лицом, которое не знало и не должно было знать, что это имущество является предметом залога. Согласно действовавшему в то время правовому регулированию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Гражданского кодекса Российской Федерации) либо в порядке универсального правопреемства залог сохраняется. 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 (статья 353 Гражданского кодекса Российской Федерации). К примеру, Определением №67-КГ-15-16 от 12.01.2016 судебная коллегия по гражданским делам ВС РФ направила на новое рассмотрение дело по иску банка «Открытие» к Горбачевой об обращении взыскания на заложенное авто. Суды первой и апелляционной инстанций отказали банку в иске к Горбачевой со ссылкой на новую редакцию ГК. Верховный Суд при рассмотрении дела по кассационной жалобе напомнил, что гражданское законодательство не имеет обратной силы и применяется только к отношениям, возникшим после введения соответствующей нормы в действие. Поскольку продажа авто произошла до 01.07.2014, применять новую редакцию закона в данном деле нельзя. </w:t>
      </w:r>
    </w:p>
    <w:p w14:paraId="6C4901B2" w14:textId="77777777" w:rsidR="002B263F" w:rsidRPr="00613994" w:rsidRDefault="002B263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Добросовестность покупателя может быть установлена любыми доказательствами в соответствии с ГПК РФ. В данном случае будут иметь значение приобретение авто по дубликату ПТС, а также то, что Сивунова А.Г. могла обратиться к нотариусу и взять выписку из реестра залогов движимого имущества, но не сделала этого. Поэтому даже если бы договор кредита был заключен после 1 июля 2014 года, то суд не применит правила о добросовестности приобретателя, и поэтому залог сохранит силу.</w:t>
      </w:r>
    </w:p>
    <w:p w14:paraId="47D2F303" w14:textId="77777777" w:rsidR="00B02867" w:rsidRPr="00613994" w:rsidRDefault="00B02867" w:rsidP="00613994">
      <w:pPr>
        <w:pStyle w:val="a9"/>
        <w:widowControl/>
        <w:ind w:left="0" w:firstLine="567"/>
        <w:jc w:val="both"/>
        <w:rPr>
          <w:rFonts w:ascii="Times New Roman" w:hAnsi="Times New Roman" w:cs="Times New Roman"/>
          <w:b/>
          <w:sz w:val="28"/>
          <w:szCs w:val="28"/>
        </w:rPr>
      </w:pPr>
    </w:p>
    <w:p w14:paraId="02C1A2EB" w14:textId="77777777" w:rsidR="006B0AA9" w:rsidRPr="00613994" w:rsidRDefault="006B0AA9"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26</w:t>
      </w:r>
    </w:p>
    <w:p w14:paraId="5993C944"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Гражданин Федоров обратился в Вологодский городской суд с иском к Мамухину и Рулову о признании недействительным договора дарения доли в праве собственности на двухкомнатную квартиру, заключенного между Мамухиным и Руловым, поскольку фактически имел место быть договор купли-продажи доли с целью избежать реализации права преимущественной покупки доли Федоровым как сособственником. Федоров как сособственник давно имел желание приобрести данную долю и стать единоличным собственником квартиры. Мамухин подтвердил в суде, что действительно получил часть суммы за квартиру, в остальной части его обманул Рулов. Расписку же он написал Рулову на всю сумму. Также подтвердил, что Федорову предложение о покупке не направлялось. </w:t>
      </w:r>
    </w:p>
    <w:p w14:paraId="159D22E1" w14:textId="77777777" w:rsidR="006B0AA9" w:rsidRPr="00613994" w:rsidRDefault="006B0AA9"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Вопросы: </w:t>
      </w:r>
    </w:p>
    <w:p w14:paraId="484FCECE"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Каков порядок отчуждения доли в праве общей долевой собственности? </w:t>
      </w:r>
    </w:p>
    <w:p w14:paraId="38BD9019"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Определите обстоятельства, имеющие значение для решения возникшей проблемы, и доказательства, необходимые для обоснования позиции Федорова, а также Мамухина. </w:t>
      </w:r>
    </w:p>
    <w:p w14:paraId="5B4DF210"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Верный ли способ защиты выбрал Федоров? Является ли он надлежащим истцом по делу? </w:t>
      </w:r>
    </w:p>
    <w:p w14:paraId="584C27A1" w14:textId="77777777" w:rsidR="006B0AA9" w:rsidRPr="00613994" w:rsidRDefault="006B0AA9" w:rsidP="00613994">
      <w:pPr>
        <w:pStyle w:val="a9"/>
        <w:widowControl/>
        <w:ind w:left="0" w:firstLine="567"/>
        <w:jc w:val="both"/>
        <w:rPr>
          <w:rFonts w:ascii="Times New Roman" w:hAnsi="Times New Roman" w:cs="Times New Roman"/>
          <w:sz w:val="28"/>
          <w:szCs w:val="28"/>
        </w:rPr>
      </w:pPr>
    </w:p>
    <w:p w14:paraId="7C9920D4" w14:textId="77777777" w:rsidR="006B0AA9" w:rsidRPr="00613994" w:rsidRDefault="006B0AA9"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Ответы: </w:t>
      </w:r>
    </w:p>
    <w:p w14:paraId="198D60F3"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Согласно ст.250 ГК РФ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 </w:t>
      </w:r>
    </w:p>
    <w:p w14:paraId="5FCD0E89"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В данном деле значимыми будут являться следующие обстоятельства: - о том, было ли направлено предложение сособственнику; - были ли уплачены денежные средства и в каком размере; - имеет ли гражданин Федоров денежные средства для покупки доли. Данные обстоятельства могут быть подтверждены распиской Мамухина, свидетельскими показания (если таковые присутствовали при передаче денег), выпиской с банковского счета. </w:t>
      </w:r>
    </w:p>
    <w:p w14:paraId="58B389D1" w14:textId="77777777" w:rsidR="00B02867"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Нет, не верный. По смыслу пункта 3 статьи 250 ГК РФ при продаже доли в праве общей собственности с нарушением преимущественного права покупки других участников долевой собственности любой участник долевой собственности имеет право в течение трех месяцев со дня, когда ему стало известно или должно было стать известно о совершении сделки, требовать в судебном порядке перевода на него прав и обязанностей покупателя. Исковые требования, предъявленные с пропуском указанного срока, удовлетворению не подлежат. В случае нарушения права преимущественной покупки сособственника недвижимого имущества судебный акт, которым удовлетворен иск о переводе прав и обязанностей покупателя, является основанием для внесения соответствующих записей в ЕГРП. Следует иметь в виду, что истец в этом случае не имеет права на удовлетворение иска о признании сделки недействительной, поскольку гражданским законодательством предусмотрены иные последствия нарушения требований пункта 3 статьи 250 ГК РФ (п. 14 Постановления Пленума Верховного Суда РФ и Пленума Высшего Арбитражного Суда РФ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Федорову следовало подать иск о переводе на себя прав и обязанностей покупателя по договору куплипродажи. В данном случае суд признает недействительным договор дарения и применит к нему правила о купле-продаже (по правилам о притворной сделке) при наличии доказательств возмездности сделки, но не сможет выйти за рамки предъявленного требования</w:t>
      </w:r>
    </w:p>
    <w:p w14:paraId="7ABAEDEA" w14:textId="77777777" w:rsidR="00B02867" w:rsidRPr="00613994" w:rsidRDefault="00B02867" w:rsidP="00613994">
      <w:pPr>
        <w:pStyle w:val="a9"/>
        <w:widowControl/>
        <w:ind w:left="0" w:firstLine="567"/>
        <w:jc w:val="both"/>
        <w:rPr>
          <w:rFonts w:ascii="Times New Roman" w:hAnsi="Times New Roman" w:cs="Times New Roman"/>
          <w:sz w:val="28"/>
          <w:szCs w:val="28"/>
        </w:rPr>
      </w:pPr>
    </w:p>
    <w:p w14:paraId="704625C9" w14:textId="77777777" w:rsidR="006B0AA9" w:rsidRPr="00613994" w:rsidRDefault="006B0AA9"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27</w:t>
      </w:r>
    </w:p>
    <w:p w14:paraId="4E2492EB"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01.02.2012 года умер Воронин Ф.А, после смерти которого осталось наследство в виде деревянного дома на ст.Дикая Вологодской области, а также земельного участка. При жизни дедушка в 1995 года составил завещание, по которому дом и земля должны были перейти к внуку Белякову О.А., удостоверил его в органе местного самоуправления (Администрации сельского поселения). Наследниками по закону после его смерти являлись его супруга Воронкова К.М. 86 лет (инвалид 1 группы), его дочь Шеина З.Ф. 53 лет, его дочь Гусева Т.А. 54 лет (инвалид 2 группы) Беляков О.А. принял наследство фактическими действиями, однако, к нотариусу с заявлением о принятии наследства не обращался. В октябре 2016 года Беляков О.А. узнал, что летом 2016 года внучка Мельниченкова О.А. убедила бабушку выдать ей доверенность на оформление наследства на Воронину К.М. как на пережившую супругу, что Воронина К.М. сделала в присутствии нотариуса. В дальнейшем Мельниченкова И.А. обратилась с заявлением к нотариусу о принятии наследства от имени Ворониной К.М., не указав в нем иных наследников, в частности, Белякова О.А. и его мать Гусеву Т.Ф. Мельниченкова О.А. получила свидетельства о праве Ворониной К.М. на наследство на дом и на земельный участок, и на следующий день свозила бабушку в Управление Росреестра по Вологодской области, где та подписала договор дарения наследственного имущества в пользу Мельниченковой О.А. Сведения о новом собственнике (Мельниченковой О.А.) внесены в ЕГРП. На вопросы внука бабушка пояснила, что внучка Мельниченкова О.А. ввела ее в заблуждение, убедив, что бабушке следует оформить свои наследственные права. Намерения же одарить Мельниченкову О.А. у бабушки не было. Беляков О.А. с бабушкой обратились к Вам за консультацией. </w:t>
      </w:r>
    </w:p>
    <w:p w14:paraId="6C2527CC" w14:textId="77777777" w:rsidR="006B0AA9" w:rsidRPr="00613994" w:rsidRDefault="006B0AA9"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Вопросы: </w:t>
      </w:r>
    </w:p>
    <w:p w14:paraId="6874A28F"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Какие способы принятия наследства Вы знаете? В чем их отличие? </w:t>
      </w:r>
    </w:p>
    <w:p w14:paraId="5D8D460D"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Определите обстоятельства, имеющие значение для решения возникшей проблемы, и доказательства, необходимые для обоснования позиции Белякова О.А.</w:t>
      </w:r>
    </w:p>
    <w:p w14:paraId="0FC55577"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3. В каком порядке могут быть защищены права Белякова О.А.? Требуется ли ему восстановить срок на принятие наследства? </w:t>
      </w:r>
    </w:p>
    <w:p w14:paraId="206C698F" w14:textId="77777777" w:rsidR="006B0AA9" w:rsidRPr="00613994" w:rsidRDefault="006B0AA9" w:rsidP="00613994">
      <w:pPr>
        <w:pStyle w:val="a9"/>
        <w:widowControl/>
        <w:ind w:left="0" w:firstLine="567"/>
        <w:jc w:val="both"/>
        <w:rPr>
          <w:rFonts w:ascii="Times New Roman" w:hAnsi="Times New Roman" w:cs="Times New Roman"/>
          <w:sz w:val="28"/>
          <w:szCs w:val="28"/>
        </w:rPr>
      </w:pPr>
    </w:p>
    <w:p w14:paraId="7A1A56AE"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1. Существует два способа принятия наследства: юридический и фактический (ст.1153 ГК РФ).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(это юридический способ принятия наследства). Общий срок для принятия наследства составляет 6 месяцев (за рядом исключений).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вступил во владение или в управление наследственным имуществом; принял меры по сохранению наследственного имущества, защите его от посягательств или притязаний третьих лиц; произвел за свой счет расходы на содержание наследственного имущества; оплатил за свой счет долги наследодателя или получил от третьих лиц причитавшиеся наследодателю денежные средства (это фактическое принятие наследства). В данном случае факт принятия наследства должен быть подтвержден документально или необходимо решение суда об установлении факта принятия наследства (если отсутствует спор о праве) или о признании права собственности за фактическим наследником (если имеется спор о праве). Наследник, принявший наследство, независимо от времени и способа его принятия считается собственником наследственного имущества, носителем имущественных прав и обязанностей со дня открытия наследства вне зависимости от факта государственной регистрации прав на наследственное имущество и ее момента (если такая регистрация предусмотрена законом). </w:t>
      </w:r>
    </w:p>
    <w:p w14:paraId="5F7C5934"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В данном деле значимыми будут являться следующие обстоятельства: факт наличия не отмененного ранее завещания, факт принятия наследства Беляковым фактическими действиями, факт пользования домом, факт принятия наследства бабушкой как пережившим супругом, факт заключения договора дарения и внесения соответствующих данных в ЕГРПН. Доказательствами могут быть квитанции на оплату коммунальных услуг и чеки приобретение вещей в дом, договоры на производство ремонтных работ, свидетельские показания. </w:t>
      </w:r>
    </w:p>
    <w:p w14:paraId="407713CE" w14:textId="77777777" w:rsidR="00B02867"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Беляков фактическими действиями принял наследство, следовательно, восстанавливать срок для его принятия ему не требуется, он собственник со дня открытия наследства (но это право не признается, и его следует доказать в суде – фактическое принятие наследства).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вступил во владение или в управление наследственным имуществом (пункт 2 ст.1153 ГК РФ). Согласно пункту 36 Постановления Пленума Верховного Суда Российской Федерации от 29 мая 2012 г. № 9 «О судебной практике по делам о наследовании» под совершением наследником действий, свидетельствующих о фактическом принятии наследства, следует понимать совершение предусмотренных пунктом 2 статьи 1153 Гражданского кодекса Российской Федерации действий, а также иных действий по управлению, распоряжению и пользованию наследственным имуществом, поддержанию его в надлежащем состоянии, в которых проявляется отношение наследника к наследству как к собственному имуществу. Получение же истцом свидетельства о праве на наследство являлось его правом, а не обязанностью (пункт 7 постановления Пленума Верховного Суда Российской Федерации от 29 мая 2012 г. № 9 «О судебной практике по делам о наследовании»). Согласно пункту 1 статьи 209 Гражданского кодекса Российской Федерации собственнику принадлежит право владения, пользования и распоряжения своим имуществом. Лицо, считающее себя собственником находящегося в его владении недвижимого имущества, право на которое зарегистрировано за иным субъектом, вправе обратиться в суд с иском о признании права собственности. Если иное не предусмотрено законом, иск о признании права подлежит удовлетворению в случае представления истцом доказательств возникновения у него соответствующего права (пункты 58, 59 постановления Пленума Верховного Суда Российской Федерации № 10, Пленума Высшего Арбитражного Суда Российской Федерации №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(определение ВС РФ от 19 января 2016 года, дело № 5-КГ15-180). Также истцу не подходит и такой способ защиты как установление юридического факта принятия наследства, поскольку имеется спор о праве и дело не может рассматриваться в порядке особого производства, только исковое. Завещание действительно, что определяется по действующему на момент его составления ГК РСФСР 1964 года. Поскольку право собственности уже зарегистрировано за Мельниченковой, то суд не сможет его признать еще и за внуком, даже если он докажет вступление в наследство фактическими действиями. Поэтому самой бабушке следует подать иск о признании договора дарения недействительным как совершенный под влиянием заблуждения.</w:t>
      </w:r>
    </w:p>
    <w:p w14:paraId="333F9F9A" w14:textId="77777777" w:rsidR="006B0AA9" w:rsidRPr="00613994" w:rsidRDefault="006B0AA9" w:rsidP="00613994">
      <w:pPr>
        <w:pStyle w:val="a9"/>
        <w:widowControl/>
        <w:ind w:left="0" w:firstLine="567"/>
        <w:jc w:val="both"/>
        <w:rPr>
          <w:rFonts w:ascii="Times New Roman" w:hAnsi="Times New Roman" w:cs="Times New Roman"/>
          <w:sz w:val="28"/>
          <w:szCs w:val="28"/>
        </w:rPr>
      </w:pPr>
    </w:p>
    <w:p w14:paraId="2ADAA1A7" w14:textId="77777777" w:rsidR="006B0AA9" w:rsidRPr="00613994" w:rsidRDefault="006B0AA9"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28</w:t>
      </w:r>
    </w:p>
    <w:p w14:paraId="20783AD1"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Пенсионер Марков принял решение о приватизации жилого помещения – двухкомнатной благоустроенной квартиры, которую он занимал по договору социального найма. Марков собрал все необходимые документы и вместе с заявлением представил их в орган местного самоуправления (уполномоченный орган) в феврале 2018 года. Пока документы рассматривались уполномоченным органом в пределах установленного законом срока, гражданин Марков умер. Его наследники хотели бы получить данную квартиру по наследству, но сомневаются в такой возможности, и обратились к Вам за консультацией.</w:t>
      </w:r>
    </w:p>
    <w:p w14:paraId="3F7531C7"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0E036E92"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Раскройте правовую природу и форму договора в рассматриваемой ситуации. </w:t>
      </w:r>
    </w:p>
    <w:p w14:paraId="34B59142"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 какого момента данный договор считается заключенным и с какого момента переходит право собственности? </w:t>
      </w:r>
    </w:p>
    <w:p w14:paraId="34926FFD"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обстоятельства, имеющие значение для решения возникшей проблемы, и доказательства, необходимые для защиты прав наследников. </w:t>
      </w:r>
    </w:p>
    <w:p w14:paraId="70DEFCAC"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Какие способы защиты своих прав Вы порекомендуете применить наследникам Маркова? В каком порядке могут быть защищены права наследников? </w:t>
      </w:r>
    </w:p>
    <w:p w14:paraId="3590426E" w14:textId="77777777" w:rsidR="006B0AA9" w:rsidRPr="00613994" w:rsidRDefault="006B0AA9" w:rsidP="00613994">
      <w:pPr>
        <w:pStyle w:val="a9"/>
        <w:widowControl/>
        <w:ind w:left="0" w:firstLine="567"/>
        <w:jc w:val="both"/>
        <w:rPr>
          <w:rFonts w:ascii="Times New Roman" w:hAnsi="Times New Roman" w:cs="Times New Roman"/>
          <w:b/>
          <w:sz w:val="28"/>
          <w:szCs w:val="28"/>
        </w:rPr>
      </w:pPr>
    </w:p>
    <w:p w14:paraId="7A5137D2"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18D76688"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Передача жилых помещений в собственность граждан оформляется договором передачи, заключаемым органами государственной власти или органами местного самоуправления поселений, предприятием, учреждением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государственная регистрация договора также не требуется. Договор является непрописанным в ГК РФ и регулируется общими положениями части первой ГК РФ, Федеральным законом "О государственной регистрации недвижимости" от 13.07.2015 N 218-ФЗ, Законом РФ от 04.07.1991 N 1541-1 "О приватизации жилищного фонда в Российской Федерации". Также следует учесть положения решения Роскоммунхоза от 18.11.1993 N 4 "Об утверждении Примерного положения о бесплатной приватизации жилищного фонда в Российской Федерации" и Постановления Пленума Верховного Суда РФ от 24 августа 1993 г. N 8 "О некоторых вопросах применения судами Закона Российской Федерации "О приватизации жилищного фонда в Российской Федерации". </w:t>
      </w:r>
    </w:p>
    <w:p w14:paraId="1A8530F9"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 Договор считается заключенным с момента подписания. </w:t>
      </w:r>
    </w:p>
    <w:p w14:paraId="02B47177"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данном деле значимыми будут являться следующие обстоятельства: факт обращения в орган местного самоуправления и представления всего пакета документов, факт того, что Марков не отозвал свое заявление и оно не было возвращено уполномоченным органом, факт смерти Маркова, факт отнесения лиц к числу наследников. Данные обстоятельства могут быть подтверждены распиской о получении документов, свидетельством о смерти Маркова, документами, подтверждающими родство или наличие завещания. </w:t>
      </w:r>
    </w:p>
    <w:p w14:paraId="5F718DC3"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Наследникам следует подать исковое заявление в городской (районный) суд по месту нахождения недвижимости о включении жилого помещения в состав наследственной массы или о признании права собственности в порядке наследования. При отсутствии надлежаще оформленных документов, подтверждающих право собственности наследодателя на имущество, судами до истечения срока принятия наследства (статья 1154 ГК РФ) рассматриваются требования наследников о включении этого имущества в состав наследства, а если в указанный срок решение не было вынесено, - также требования о признании права собственности в порядке наследования (п.8 Постановления Пленума ВС РФ от 29 мая 2012 г. N 9 «О судебной практике по делам о наследовании»). Ответчиком будет выступать орган уполномоченный распоряжаться муниципальным имуществом. Исходя из смысла преамбулы и ст. ст. 1, 2 Закона Российской Федерации "О приватизации жилищного фонда в Российской Федерации", гражданам не может быть отказано в приватизации занимаемых ими жилых помещений на предусмотренных этим Законом условиях, если они обратились с таким требованием. При этом необходимо учитывать, что соблюдение установленного ст.ст. 7, 8 названного Закона порядка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 (в частности, вопрос о приватизации должен быть решен в двухмесячный срок, заключен договор на передачу жилья в собственность, право собственности подлежит государственной регистрации в Едином государственном реестре учреждениями юстиции, со времени совершения которой и возникает право собственности гражданина на жилое помещение). Однако если гражданин, подавший заявление о приватизации и необходимые для этого документы, умер до оформления договора на передачу жилого помещения в собственность или до государственной регистрации права собственности, то в случае возникновения спора по поводу включения этого жилого помещения или его части в наследственную массу, необходимо иметь в виду, что указанное обстоятельство само по себе не может служить основанием к отказу в удовлетворении требования наследника, если наследодатель, выразив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(п. 8 Постановления Пленума Верховного Суда РФ от 24.08.1993г. №8 «О некоторых вопросах применения судами Закона РФ «О приватизации жилищного фонда в РФ»).</w:t>
      </w:r>
    </w:p>
    <w:p w14:paraId="22586024" w14:textId="77777777" w:rsidR="006B0AA9" w:rsidRPr="00613994" w:rsidRDefault="006B0AA9" w:rsidP="00613994">
      <w:pPr>
        <w:pStyle w:val="a9"/>
        <w:widowControl/>
        <w:ind w:left="0" w:firstLine="567"/>
        <w:jc w:val="both"/>
        <w:rPr>
          <w:rFonts w:ascii="Times New Roman" w:hAnsi="Times New Roman" w:cs="Times New Roman"/>
          <w:sz w:val="28"/>
          <w:szCs w:val="28"/>
        </w:rPr>
      </w:pPr>
    </w:p>
    <w:p w14:paraId="336CF795" w14:textId="77777777" w:rsidR="006B0AA9" w:rsidRPr="00613994" w:rsidRDefault="00123CBF"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29</w:t>
      </w:r>
    </w:p>
    <w:p w14:paraId="7662D2F0"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Гражданин Баруздин С.В. обратился в юридическое бюро за консультацией по вопросу о возможности признания его отца Баруздина В.П. безвестно отсутствующим. В ходе беседы пояснил, что его отец Баруздин В.П. 18.04.2016 года ушел из дома и до настоящего времени не вернулся. Было подано заявление о розыске Баруздина В.П., поведена проверка, по результатам которой возбуждено уголовное дело по признакам преступления, предусмотренного ст. 105 УК РФ, производство по нему в настоящее время приостановлено. Баруздин В.П. объявлен в федеральный розыск, который до настоящего времени результатов не дал. Кроме того, 15.05.2016 года им был заключен договор с ИП Иванов А.А. об оказании детективных услуг по установлению местонахождения без вести пропавшего Баруздина В.П., которые не принесли результата. В рамках возбуждённого уголовного дела отрабатывались различные версии, было допрошено много лиц, изучен компьютер пропавшего. Кроме того, родственники обращались за помощью к экстрасенсам, искали Баруздина В.П. самостоятельно, его друзья помогали в этом, но никаких следов установлено не было. Лицами, знавшими его, Баруздин В.П. характеризуется исключительно с положительной стороны. Взаимоотношения с женой и сыном хорошие, вредных привычек не имел, увлекался компьютерами и единоборствами. Он пропал днём, вышел покурить и не вернулся на работу. До настоящего времени розыск никаких результатов не дал. Во время консультации также пояснил, что его отец Баруздин В.П. состоит в браке с его матерью Баруздиной Л.И. Все трое зарегистрированы в квартире, принадлежащей единолично на праве собственности пропавшему Баруздину В.П. Баруздин С.В. хочет признать отца Баруздина В.П. безвестно отсутствующим и снять его с регистрационного учёта. По его мнению, это позволит ему реализовать право на распоряжение принадлежащей ему на праве собственности квартирой. Однако он сомневается, имеется ли у него законное основание для этого. Поэтому и обратился в юридическое бюро за консультацией. </w:t>
      </w:r>
    </w:p>
    <w:p w14:paraId="484329CA"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53A6F3BD"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Укажите основания для признания гражданина безвестно отсутствующим или объявления умершим. </w:t>
      </w:r>
    </w:p>
    <w:p w14:paraId="46E16CD5"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Раскройте процессуальный порядок признания гражданина безвестно отсутствующим или объявления умершим. </w:t>
      </w:r>
    </w:p>
    <w:p w14:paraId="5118F2AE"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обстоятельства, имеющие значение для разрешения данной ситуации, и доказательства, необходимые для обоснования позиции. </w:t>
      </w:r>
    </w:p>
    <w:p w14:paraId="4522EC1B"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Дайте правовое заключение по данному делу, ответ обоснуйте. </w:t>
      </w:r>
    </w:p>
    <w:p w14:paraId="67C89B0D" w14:textId="77777777" w:rsidR="006B0AA9" w:rsidRPr="00613994" w:rsidRDefault="006B0AA9" w:rsidP="00613994">
      <w:pPr>
        <w:pStyle w:val="a9"/>
        <w:widowControl/>
        <w:ind w:left="0" w:firstLine="567"/>
        <w:jc w:val="both"/>
        <w:rPr>
          <w:rFonts w:ascii="Times New Roman" w:hAnsi="Times New Roman" w:cs="Times New Roman"/>
          <w:sz w:val="28"/>
          <w:szCs w:val="28"/>
        </w:rPr>
      </w:pPr>
    </w:p>
    <w:p w14:paraId="15F13A5C" w14:textId="77777777" w:rsidR="00123CBF"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 xml:space="preserve"> Ответы:</w:t>
      </w:r>
      <w:r w:rsidRPr="00613994">
        <w:rPr>
          <w:rFonts w:ascii="Times New Roman" w:hAnsi="Times New Roman" w:cs="Times New Roman"/>
          <w:sz w:val="28"/>
          <w:szCs w:val="28"/>
        </w:rPr>
        <w:t xml:space="preserve"> 1. Длительное отсутствие гражданина в месте его жительства при неизвестности места его нахождения может способствовать возникновению правовой неопределенности как статуса самого гражданина, так и его имущества. Исчисление срока для признания гражданина безвестно отсутствующим начинается с первого числа месяца, следующего за тем, в котором были получены последние сведения об отсутствующем, а при невозможности установить этот месяц - с первого января следующего года (п. 2 ст. 42 ГК РФ). Правовыми последствиями признания гражданина безвестно отсутствующим являются: - передача имущества гражданина, признанного безвестно отсутствующим, при необходимости постоянного управления им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 - выдача содержания из этого имущества гражданам, которых безвестно отсутствующий обязан содержать; - погашение задолженности по другим обязательствам безвестно отсутствующего за счет его имущества.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 Институт объявления гражданина умершим также имеет целью устранение неопределенности в гражданских правоотношениях, возникающей в связи с его длительным отсутствием по месту жительства. Основаниями для объявления гражданина умершим являются: - отсутствие сведений в месте жительства о месте его постоянного пребывания в течение пяти лет; - отсутствие сведений в месте жительства о месте его постоянного пребывания в течение шести месяцев, если гражданин пропал без вести при наличии обстоятельств, угрожавших смертью или дающих основание предполагать его смерть от несчастного случая (стихийные бедствия, катастрофы и т. п.); - истечение двух лет после окончания военных действий для граждан, пропавших без вести в связи с военными действиями, при условии истечения одного из вышеуказанных сроков (ст. 45 ГК РФ).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В случае явки или обнаружения места пребывания гражданина, признанного безвестно отсутствующим или объявленного умершим, суд отменяет ранее принятое решение. Новое решение суда является основанием для отмены управления имуществом гражданина и для аннулирования актовой записи о смерти. </w:t>
      </w:r>
    </w:p>
    <w:p w14:paraId="62589FD4" w14:textId="77777777" w:rsidR="00123CBF"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В целях защиты прав такого гражданина и заинтересованных лиц (иждивенцев, кредиторов и пр.) законодателем установлена процедура признания гражданина безвестно отсутствующим или объявления умершим. Такая процедура осуществляется судом в порядке особого производства с обязательным участием прокурора. Суд принимает меры к установлению места пребывания гражданина, выясняет, когда были получены последние сведения о нем. </w:t>
      </w:r>
    </w:p>
    <w:p w14:paraId="7CF881FF" w14:textId="77777777" w:rsidR="00123CBF"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данном деле значимыми будут являться следующие обстоятельства: отсутствие сведений о месте нахождения лица более года, отсутствие данных о совершенном в отношении лица преступления, факт наличия имущества, обязательств у пропавшего, факт заключенного брака. </w:t>
      </w:r>
    </w:p>
    <w:p w14:paraId="64A008BF" w14:textId="77777777" w:rsidR="006B0AA9" w:rsidRPr="00613994" w:rsidRDefault="006B0AA9"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Результатом правового заключения будет рекомендация для обращения в суд по месту жительства или по месту нахождения заинтересованного лица с заявлением о признании гражданина безвестно отсутствующим. Признание Баруздина В.П. безвестно отсутствующим имеет для его сына и жены юридическое значение в связи с необходимостью установления доверительного управления имуществом пропавшего, а также для расторжения брака в случае такой необходимости. В данном случае расторжение брака возможно по заявлению супруги, если другой супруг признан судом безвестно отсутствующим (ст.19 СК РФ).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 В соответствии со ст. 25 СК РФ брак, расторгаемый в органах ЗАГС, прекращается со дня государственной регистрации расторжения брака в книге регистрации актов гражданского состояния</w:t>
      </w:r>
      <w:r w:rsidR="00123CBF" w:rsidRPr="00613994">
        <w:rPr>
          <w:rFonts w:ascii="Times New Roman" w:hAnsi="Times New Roman" w:cs="Times New Roman"/>
          <w:sz w:val="28"/>
          <w:szCs w:val="28"/>
        </w:rPr>
        <w:t>.</w:t>
      </w:r>
    </w:p>
    <w:p w14:paraId="6A7C83FD" w14:textId="77777777" w:rsidR="00123CBF" w:rsidRPr="00613994" w:rsidRDefault="00123CBF" w:rsidP="00613994">
      <w:pPr>
        <w:pStyle w:val="a9"/>
        <w:widowControl/>
        <w:ind w:left="0" w:firstLine="567"/>
        <w:jc w:val="both"/>
        <w:rPr>
          <w:rFonts w:ascii="Times New Roman" w:hAnsi="Times New Roman" w:cs="Times New Roman"/>
          <w:sz w:val="28"/>
          <w:szCs w:val="28"/>
        </w:rPr>
      </w:pPr>
    </w:p>
    <w:p w14:paraId="45E083BC" w14:textId="77777777" w:rsidR="00123CBF" w:rsidRPr="00613994" w:rsidRDefault="00123CBF"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30.</w:t>
      </w:r>
    </w:p>
    <w:p w14:paraId="512AA2AE"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М.И., М.А. - сын и супруга умершего 19 января 2015 г. М. - обратились в суд с иском к банку о признании обязательств по кредитному договору исполненными, взыскании компенсации морального вреда и расходов на оплату юридических услуг. В обоснование требований указали, что 28 июля 2014 г. между М. и банком заключен договор потребительского кредита. После смерти отца М.И. направил ответчику письменное уведомление о смерти заемщика, а также заявление о приостановлении начисления процентов и исполнения обязательств по договору потребительского кредита до вступления наследников в наследство. Впоследствии М.И. оплатил основной долг, однако полагает незаконными действия банка по начислению процентов по договору потребительского кредита. </w:t>
      </w:r>
    </w:p>
    <w:p w14:paraId="6BAFCFD0"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52C46043"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Укажите, в чем отличие процентов за просрочку исполнения денежного обязательства от процентов за пользование суммой займа? </w:t>
      </w:r>
    </w:p>
    <w:p w14:paraId="52ADD45D"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Прекращаются ли обязательства, возникшие из кредитного договора, смертью должника? </w:t>
      </w:r>
    </w:p>
    <w:p w14:paraId="71B8CE72"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Входят ли в состав наследства обязательства по уплате процентов за пользование денежными средствами? Продолжается ли начисление данных процентов и после открытия наследства? </w:t>
      </w:r>
    </w:p>
    <w:p w14:paraId="59D4E35F"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Могут ли быть начислены банком проценты, предусмотренные ст. 395 ГК РФ, за неисполнение денежного обязательства, за время, необходимое для принятия наследства? </w:t>
      </w:r>
    </w:p>
    <w:p w14:paraId="5723AC5F" w14:textId="77777777" w:rsidR="00123CBF" w:rsidRPr="00613994" w:rsidRDefault="00123CBF" w:rsidP="00613994">
      <w:pPr>
        <w:pStyle w:val="a9"/>
        <w:widowControl/>
        <w:ind w:left="0" w:firstLine="567"/>
        <w:jc w:val="both"/>
        <w:rPr>
          <w:rFonts w:ascii="Times New Roman" w:hAnsi="Times New Roman" w:cs="Times New Roman"/>
          <w:sz w:val="28"/>
          <w:szCs w:val="28"/>
        </w:rPr>
      </w:pPr>
    </w:p>
    <w:p w14:paraId="0E9891D4"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0E1F3947"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В отличие от процентов за просрочку исполнения денежного обязательства проценты за пользование суммой займа подлежат уплате наследниками заемщика с момента открытия наследства. </w:t>
      </w:r>
    </w:p>
    <w:p w14:paraId="5EE5024D"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Согласно ст. 418 ГК РФ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В силу положений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Обязательства, возникшие из кредитного договора, смертью должника не прекращаются и входят в состав наследства. </w:t>
      </w:r>
    </w:p>
    <w:p w14:paraId="129635F1"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Начисление процентов по кредиту после смерти должника и до принятия наследниками наследства является незаконным, а поскольку основной долг по кредитному договору наследниками погашен, то обязательства по договору являются исполненными. </w:t>
      </w:r>
    </w:p>
    <w:p w14:paraId="27A01C98"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Проценты, подлежащие уплате в соответствии со ст. 395 ГК РФ, взимаются за неисполнение денежного обязательства наследодателем по день открытия наследства, а после открытия наследства за неисполнение денежного обязательства наследником, по смыслу п. 1 ст. 401 ГК РФ, - по истечении времени, необходимого для принятия наследства (приобретения выморочного имущества). Размер задолженности, подлежащей взысканию с наследника, определяется на время вынесения решения суда. При разрешении споров о взыскании процентов годовых суд должен определить, требует ли истец уплаты процентов за пользование денежными средствами, предоставленными в качестве займа или коммерческого кредита, либо существо требования составляет применение ответственности за неисполнение или просрочку исполнения денежного обязательства (ст. 395 ГК РФ). Обязательства по уплате процентов за пользование денежными средствами входят в состав наследства, данные проценты продолжают начисляться и после открытия наследства, а проценты, предусмотренные ст. 395 ГК РФ, являющиеся мерой ответственности за неисполнение денежного обязательства, не начисляются за время, необходимое для принятия наследства.</w:t>
      </w:r>
    </w:p>
    <w:p w14:paraId="4475B5FB" w14:textId="77777777" w:rsidR="00B02867" w:rsidRPr="00613994" w:rsidRDefault="00B02867" w:rsidP="00613994">
      <w:pPr>
        <w:pStyle w:val="a9"/>
        <w:widowControl/>
        <w:ind w:left="0" w:firstLine="567"/>
        <w:jc w:val="both"/>
        <w:rPr>
          <w:rFonts w:ascii="Times New Roman" w:hAnsi="Times New Roman" w:cs="Times New Roman"/>
          <w:sz w:val="28"/>
          <w:szCs w:val="28"/>
        </w:rPr>
      </w:pPr>
    </w:p>
    <w:p w14:paraId="72D331F3" w14:textId="77777777" w:rsidR="00123CBF" w:rsidRPr="00613994" w:rsidRDefault="00123CBF"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31.</w:t>
      </w:r>
    </w:p>
    <w:p w14:paraId="2B303A54" w14:textId="77777777" w:rsidR="007057F2"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К. обратился в суд с иском к Министерству финансов Российской Федерации, Министерству культуры Российской Федерации о взыскании вознаграждения, составляющих 25% от стоимости клада, переданного им в государственную собственность. В обоснование требований истец указал, что 8 ноября 2010 года в ходе проведения строительных работ на участке по адресу: г. Казань, ул. Кремлевская, д. 18 им обнаружен клад из 818 монет, относящихся к памятникам истории и культуры. Об обнаружении клада он сообщил органам полиции, которым передал монеты. Впоследствии монеты переданы в ГБУК «Национальный музей Республики Татарстан». Экспертным заключением № 25 от 19 июня 2013 года клад оценен, 25% от данной суммы подлежит взысканию в его пользу. С Министерства финансов Российской Федерации за счет средств казны Российской Федерации в пользу К. взыскана сумма в счет компенсации стоимости переданного государству клада, сумма – в счет компенсации расходов по уплате государственной пошлины. Судебная коллегия по гражданским делам Верховного Суда Республики Татарстан в апелляционном порядке рассмотрела жалобу Министерства финансов Российской Федерации в лице Управления Федерального казначейства по Республике Татарстан на решение Казанского городского суда Республики Татарстан. В апелляционной жалобе Минфин России в лице Управления Федерального казначейства по Республике Татарстан просит отменить решение суда, принять новое об отказе удовлетворении исковых требований, ссылаясь на то, что оно является ненадлежащим ответчиком по заявленным требованиям. В качестве доводов в апелляционной жалобе указано, что клад фактически перешел в собственность не Российской Федерации, а Республики Татарстан, в связи с чем Минфин России не может быть признан надлежащим ответчиком, В возражениях на апелляционную жалобу Минкультуры России просило оставить решение суда без изменения.</w:t>
      </w:r>
    </w:p>
    <w:p w14:paraId="743A7683" w14:textId="77777777" w:rsidR="007057F2" w:rsidRPr="00613994" w:rsidRDefault="00123CBF"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Вопросы: </w:t>
      </w:r>
    </w:p>
    <w:p w14:paraId="01E1832B" w14:textId="77777777" w:rsidR="007057F2"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Каким образом производится раздел клада по законодательству Российской Федерации? </w:t>
      </w:r>
    </w:p>
    <w:p w14:paraId="4371BA99" w14:textId="77777777" w:rsidR="007057F2"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Чем клад отличается от находки? </w:t>
      </w:r>
    </w:p>
    <w:p w14:paraId="7D105F57" w14:textId="77777777" w:rsidR="007057F2"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Выполнил ли К. обязанности, предусмотренные гражданским законодательством, по передаче клада государству? </w:t>
      </w:r>
    </w:p>
    <w:p w14:paraId="782682B0" w14:textId="77777777" w:rsidR="007057F2"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Влияет ли на возникшее у истца право на получение вознаграждения тот факт, что сотрудники </w:t>
      </w:r>
      <w:r w:rsidR="007057F2" w:rsidRPr="00613994">
        <w:rPr>
          <w:rFonts w:ascii="Times New Roman" w:hAnsi="Times New Roman" w:cs="Times New Roman"/>
          <w:sz w:val="28"/>
          <w:szCs w:val="28"/>
        </w:rPr>
        <w:t xml:space="preserve">полиции не передали имущество </w:t>
      </w:r>
      <w:r w:rsidRPr="00613994">
        <w:rPr>
          <w:rFonts w:ascii="Times New Roman" w:hAnsi="Times New Roman" w:cs="Times New Roman"/>
          <w:sz w:val="28"/>
          <w:szCs w:val="28"/>
        </w:rPr>
        <w:t xml:space="preserve"> Минкультуры России или Росимуществу? Кто является надлежащим ответчиком по делу? Подлежит ли удовлетворению апелляционная жалоба? </w:t>
      </w:r>
    </w:p>
    <w:p w14:paraId="7870A454" w14:textId="77777777" w:rsidR="007057F2" w:rsidRPr="00613994" w:rsidRDefault="007057F2" w:rsidP="00613994">
      <w:pPr>
        <w:pStyle w:val="a9"/>
        <w:widowControl/>
        <w:ind w:left="0" w:firstLine="567"/>
        <w:jc w:val="both"/>
        <w:rPr>
          <w:rFonts w:ascii="Times New Roman" w:hAnsi="Times New Roman" w:cs="Times New Roman"/>
          <w:sz w:val="28"/>
          <w:szCs w:val="28"/>
        </w:rPr>
      </w:pPr>
    </w:p>
    <w:p w14:paraId="145D173D" w14:textId="77777777" w:rsidR="007057F2"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p>
    <w:p w14:paraId="52514837" w14:textId="77777777" w:rsidR="007057F2"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1. Согласно ст. 233 ГК РФ кладом признаются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 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 </w:t>
      </w:r>
    </w:p>
    <w:p w14:paraId="134C43A5" w14:textId="77777777" w:rsidR="007057F2"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Отличия клада от находки заключаются, во-первых, в том, что кладом могут быть только деньги или ценные предметы, а находкой – любое имущество. Во-вторых, при находке имущество выбывает из владения собственника, который известен или может быть установлен, против его воли. Клад же подразумевает намерение неизвестного лица-собственника специально скрыть ценное имущество. В-третьих, отнесение имущества к разряду клада предполагает его закапывание в земле или сокрытие «иным способом». Следовательно, наличие денег или ценных предметов на поверхности земли будет означать их квалификацию в качестве находки. Клад отличается от находки тем, что он не имеет конкретного собственника или его собственник не может быть установлен в силу любых причин, а не только неизвестен, как это указано в статье 225 ГК РФ применительно к находкам. </w:t>
      </w:r>
    </w:p>
    <w:p w14:paraId="6FCBC65D" w14:textId="77777777" w:rsidR="007057F2"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Согласно п. 2 ст. 233 ГК РФ К. выполнил обязанности по передаче клада. </w:t>
      </w:r>
    </w:p>
    <w:p w14:paraId="7785CB2D" w14:textId="77777777" w:rsidR="00123CBF" w:rsidRPr="00613994" w:rsidRDefault="00123CBF"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Тот факт, что впоследствии сотрудниками полиции имущество не передано Минкультуры России либо Росимуществу, не может влиять на возникшее у истца право на получение вознагр</w:t>
      </w:r>
      <w:r w:rsidR="007057F2" w:rsidRPr="00613994">
        <w:rPr>
          <w:rFonts w:ascii="Times New Roman" w:hAnsi="Times New Roman" w:cs="Times New Roman"/>
          <w:sz w:val="28"/>
          <w:szCs w:val="28"/>
        </w:rPr>
        <w:t>аждения, обязательство по его</w:t>
      </w:r>
      <w:r w:rsidRPr="00613994">
        <w:rPr>
          <w:rFonts w:ascii="Times New Roman" w:hAnsi="Times New Roman" w:cs="Times New Roman"/>
          <w:sz w:val="28"/>
          <w:szCs w:val="28"/>
        </w:rPr>
        <w:t xml:space="preserve"> выплате лежит именно на Министерстве финансов Российской Федерации, как финансовом органе государства. Обжалуемое решение не препятствует соответствующим государственным органам принять необходимые меры по обращению найденного клада в федеральную государственную собственность в установленном порядке. Жалоба удовлетворению не подлежит</w:t>
      </w:r>
      <w:r w:rsidR="007057F2" w:rsidRPr="00613994">
        <w:rPr>
          <w:rFonts w:ascii="Times New Roman" w:hAnsi="Times New Roman" w:cs="Times New Roman"/>
          <w:sz w:val="28"/>
          <w:szCs w:val="28"/>
        </w:rPr>
        <w:t>.</w:t>
      </w:r>
    </w:p>
    <w:p w14:paraId="62D0850A" w14:textId="77777777" w:rsidR="00123CBF" w:rsidRPr="00613994" w:rsidRDefault="00123CBF" w:rsidP="00613994">
      <w:pPr>
        <w:pStyle w:val="a9"/>
        <w:widowControl/>
        <w:ind w:left="0" w:firstLine="567"/>
        <w:jc w:val="both"/>
        <w:rPr>
          <w:rFonts w:ascii="Times New Roman" w:hAnsi="Times New Roman" w:cs="Times New Roman"/>
          <w:sz w:val="28"/>
          <w:szCs w:val="28"/>
        </w:rPr>
      </w:pPr>
    </w:p>
    <w:p w14:paraId="748CCF09" w14:textId="77777777" w:rsidR="007057F2" w:rsidRPr="00613994" w:rsidRDefault="007057F2"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32.</w:t>
      </w:r>
    </w:p>
    <w:p w14:paraId="58EF7684"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Территориальное управление Росимущества обратилось в суд с иском о признании отсутствующим права собственности общества на объект незавершенного строительства (благоустроенная площадка) степенью готовности 1,18%, ссылаясь на то, что право собственности на данный объект зарегистрировано как на недвижимость, тогда как он не обладает ее признаками. Из исследованных судами по делу документов, в том числе акта о государственной регистрации права собственности на объект незавершенного строительства (благоустроенная площадка) с указанием степени готовности объекта 1,18%, исходя из конструктивных элементов, приведенных судами при его описании (щебень, асфальтовое покрытие), спорный объект ввиду отсутствия неразрывной связи с землей следует признать замощением земельного участка, которое является его частью. Суд первой инстанции отказал в удовлетворении заявленных требований, сделав вывод об избрании территориальным управлением Росимущества ненадлежащего способа защиты, поскольку оно не владеет спорным объектом, а с иском о признании права собственности ответчика отсутствующим может обратиться только лицо, фактически владеющее имуществом. Самостоятельным основанием для отказа в иске суд признал также истечение исковой давности, о применении которой заявил ответчик. </w:t>
      </w:r>
    </w:p>
    <w:p w14:paraId="75A295AB"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7954BAA7"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Понятие и правовой режим недвижимого имущества. </w:t>
      </w:r>
    </w:p>
    <w:p w14:paraId="42898A7C"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Какие условия необходимо установить суду при разрешении вопроса о признании правомерно строящегося объекта недвижимой вещью (объектом незавершенного строительства). Может ли замощение земельного участка, не отвечающее признакам сооружения, быть признано самостоятельной недвижимой вещью? </w:t>
      </w:r>
    </w:p>
    <w:p w14:paraId="31928D97"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Возможно ли рассматривать иск о признании отсутствующим права собственности на объект незавершенного строительства негаторным иском? </w:t>
      </w:r>
    </w:p>
    <w:p w14:paraId="5E4EABD3"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Верны ли выводы суда о возможности применения последствий истечения срока исковой давности? </w:t>
      </w:r>
    </w:p>
    <w:p w14:paraId="0B22B2EB" w14:textId="77777777" w:rsidR="007057F2" w:rsidRPr="00613994" w:rsidRDefault="007057F2" w:rsidP="00613994">
      <w:pPr>
        <w:pStyle w:val="a9"/>
        <w:widowControl/>
        <w:ind w:left="0" w:firstLine="567"/>
        <w:jc w:val="both"/>
        <w:rPr>
          <w:rFonts w:ascii="Times New Roman" w:hAnsi="Times New Roman" w:cs="Times New Roman"/>
          <w:b/>
          <w:sz w:val="28"/>
          <w:szCs w:val="28"/>
        </w:rPr>
      </w:pPr>
    </w:p>
    <w:p w14:paraId="4D369F1D"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4382E8C9"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Гражданский кодекс РФ (ст. 130) дает следующее понятие недвижимости.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 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 В ст. 130 ГК РФ определены критерии отнесения вещей как объектов гражданских прав к недвижимому имуществу: прочная связь с землей (недвижимость по природе); невозможность перемещения без несоразмерного ущерба их назначению; прямое указание в законе (недвижимость в силу закона). Исходя из данных критериев в качестве основных (родовых) признаков недвижимости (исключая недвижимость «по природе») можно выделить: индивидуальную определенность - объекты недвижимости материальны и функционируют в натурально-вещественной форме и стоимостной форме. Ссылка в ст. 131 ГК РФ на необходимость государственной регистрации прав на недвижимость позволяет выделить еще один признак недвижимости; прочную связь с земельным участком, которая выражается в невозможности перемещения объекта; признак публичности (регистрационный порядок признания и перехода права собственности и иного вещного права на объекты недвижимости). К недвижимости также относятся предприятия как имущественные комплексы (ст. 132 ГК РФ), единый недвижимый комплекс (ст. 133.1 ГК РФ). Согласно ст. 131 ГК РФ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ГК РФ и иными законами. См. также ФЗ от 13.07.2015 № 218-ФЗ «О государственной регистрации недвижимости». </w:t>
      </w:r>
    </w:p>
    <w:p w14:paraId="10294B47"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При разрешении вопроса о признании правомерно строящегося объекта недвижимой вещью (объектом незавершенного строительства) необходимо установить, что на нем, по крайней мере, полностью завершены  работы по сооружению фундамента или аналогичные им работы (п. 1 ст. 130 ГК РФ). При этом замощение земельного участка, не отвечающее признакам сооружения, является его частью и не может быть признано самостоятельной недвижимой вещью (п. 1 ст. 133 ГК РФ).</w:t>
      </w:r>
    </w:p>
    <w:p w14:paraId="1B39979F"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3. Иск о признании права отсутствующим на объект, не обладающий признаками недвижимой вещи, но права на который зарегистрированы как на недвижимость, является разновидностью негаторного иска. </w:t>
      </w:r>
    </w:p>
    <w:p w14:paraId="0B7A646A"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Выводы не верны. Исковая давность на такое требование не распространяется.</w:t>
      </w:r>
    </w:p>
    <w:p w14:paraId="716AEC14" w14:textId="77777777" w:rsidR="007057F2" w:rsidRPr="00613994" w:rsidRDefault="007057F2" w:rsidP="00613994">
      <w:pPr>
        <w:pStyle w:val="a9"/>
        <w:widowControl/>
        <w:ind w:left="0" w:firstLine="567"/>
        <w:jc w:val="both"/>
        <w:rPr>
          <w:rFonts w:ascii="Times New Roman" w:hAnsi="Times New Roman" w:cs="Times New Roman"/>
          <w:sz w:val="28"/>
          <w:szCs w:val="28"/>
        </w:rPr>
      </w:pPr>
    </w:p>
    <w:p w14:paraId="2DEFB699" w14:textId="77777777" w:rsidR="007057F2" w:rsidRPr="00613994" w:rsidRDefault="007057F2"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33.</w:t>
      </w:r>
    </w:p>
    <w:p w14:paraId="603CE4D2"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Общество защиты прав потребителей «МАЯК» обратилось в суд с иском к ООО «ПЕГАС» от имени гражданки Петровой О.В. о взыскании денежных средств, уплаченных за туристическую путевку. 01.12.2017 года Петрова О.В. заключила с ООО «ПЕГАС» договор на предоставление туристических услуг по маршруту – Москва - Бали (Индонезия) - Москва, срок поездки - с 29.12.2017 года по 09.01.2018 года, стоимость тура – 100 000 рублей. Петрова О.В. оплатила тур полностью 09.12.2017. 26.12.2017 года произошло стихийное бедствие в Юго-Восточной Азии - цунами, вследствие чего побережье было непригодно для отдыха. Петрова О.В. обратилась в ООО «ПЕГАС» с заявлением, в котором указала, что в связи со стихийным бедствием в Юго-Восточной Азии ее семья вынуждена отказаться от туристической поездки на Бали, при этом Петрова О.В. просила возвратить ей денежные средства, оплаченные за тур в размере 100 000 рублей. Общество защиты прав потребителей «МАЯК» в судебном порядке требует вернуть Петровой О.В. денежные средства в размере 100 000 рублей, а также взыскать с ответчика в пользу Общества штраф за несоблюдение в добровольном порядке удовлетворения требований потребителя в размере 50 000 рублей и компенсацию морального вреда. Ответчик не признает исковые требования, ссылаясь на содержание договора на предоставление туристических услуг, заключенного между ответчиком и Петровой О.В. от 01.12.2017 года. Согласно указанному договору клиент вправе отказаться от поездки, изменить ранее согласованную программу тура или сроки поездки в любое время до ее начала, уведомив фирму, то есть ответчика, о своем решении в письменной форме. В случае расторжения договора либо изменении условий поездки по инициативе клиента, у клиента при извещении об отмене тура за 8-14 дней до начала тура удерживается 30% от стоимости турпакета; при извещении об отмене тура за 14-9 дней до начала тура удерживается 50% от стоимости турпакета, при извещении об отмене тура за 5-8 дней до начала тура удерживается 80% от стоимости турпакета; при извещении об отмене тура за 4 дня до начала тура удерживается 100% от стоимости турпакета, но не менее фактически понесенных затрат на момент расторжения договора. Ответчик не представил доказательств о фактически понесенных расходах в связи с заключенным с Петровой О.В. 01.12.2017 года договором на предоставление туристических услуг. Кроме того, сослался на то, что договором турагента и туроператора предусмотрены штрафные санкции, которые взыскиваются с турагента в случае отказа от тура. Данные санкции должен оплатить турагент, что составит его убытки. </w:t>
      </w:r>
    </w:p>
    <w:p w14:paraId="1B2332F2"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30661B8C"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Какой договор был заключен между сторонами, и какими нормами он регулируется? 2 Определите процессуальное положение лиц, участвующих в деле. </w:t>
      </w:r>
    </w:p>
    <w:p w14:paraId="583B9516"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Каковы последствия отказа туриста от тура? Имеет ли значение причина отказа? Имеет ли место здесь непреодолимая сила и каковы будут ее последствия? </w:t>
      </w:r>
    </w:p>
    <w:p w14:paraId="00D354EC"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Составьте проект претензии по ситуации. Является ли соблюдение данного порядка обязательным по делам данной категории? </w:t>
      </w:r>
    </w:p>
    <w:p w14:paraId="466D92BD" w14:textId="77777777" w:rsidR="007057F2" w:rsidRPr="00613994" w:rsidRDefault="007057F2" w:rsidP="00613994">
      <w:pPr>
        <w:pStyle w:val="a9"/>
        <w:widowControl/>
        <w:ind w:left="0" w:firstLine="567"/>
        <w:jc w:val="both"/>
        <w:rPr>
          <w:rFonts w:ascii="Times New Roman" w:hAnsi="Times New Roman" w:cs="Times New Roman"/>
          <w:sz w:val="28"/>
          <w:szCs w:val="28"/>
        </w:rPr>
      </w:pPr>
    </w:p>
    <w:p w14:paraId="74A32E8E"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333DF758"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Между сторонами был заключен договор возмездного оказания туристических услуг, который регулируется нормами гл. 39 «Возмездное указание услуг», ФЗ от 24.11.1996 № 132-ФЗ «Об основах туристкой деятельности в Российской Федерации», а также Постановления Правительства РФ от 18.07.2007 № 452 «Об утверждении Правил оказания услуг по реализации туристского продукта», Закона РФ «О защите прав потребителей». </w:t>
      </w:r>
    </w:p>
    <w:p w14:paraId="6B46CB40"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 Истец Петрова О.В., Общество защиты прав потребителей «МАЯК», – представитель истца, ответчик ООО «ПЕГАС».</w:t>
      </w:r>
    </w:p>
    <w:p w14:paraId="15F03FC0"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Ст. 782 ГК РФ и ст. 32 Закона «О защите прав потребителей» предусматривает право потребителя расторгнуть договор на оказание услуг в любое время, оплатив исполнителю только фактически понесенные расходы. Причина отказа при этом значения не имеет. Требования Общества должны быть удовлетворены в полном объеме. Положения договора противоречат законодательству о защите прав потребителей (ст.16 Закона). Так как туристическая фирма не представила доказательств о фактически понесенных расходах, то должна будет вернуть деньги в полном объеме. Условие договора турагента с туроператором является злоупотреблением правом со стороны туроператора.</w:t>
      </w:r>
    </w:p>
    <w:p w14:paraId="3CCA7900"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4. Соблюдение данного порядка обязательно в силу Федерального закона "Об основах туристской деятельности в Российской Федерации" от 24.11.1996 N 132-ФЗ (ст.10).</w:t>
      </w:r>
    </w:p>
    <w:p w14:paraId="3E90BD15" w14:textId="77777777" w:rsidR="007057F2" w:rsidRPr="00613994" w:rsidRDefault="007057F2" w:rsidP="00613994">
      <w:pPr>
        <w:pStyle w:val="a9"/>
        <w:widowControl/>
        <w:ind w:left="0" w:firstLine="567"/>
        <w:jc w:val="both"/>
        <w:rPr>
          <w:rFonts w:ascii="Times New Roman" w:hAnsi="Times New Roman" w:cs="Times New Roman"/>
          <w:sz w:val="28"/>
          <w:szCs w:val="28"/>
        </w:rPr>
      </w:pPr>
    </w:p>
    <w:p w14:paraId="51B29E6D" w14:textId="77777777" w:rsidR="007057F2" w:rsidRPr="00613994" w:rsidRDefault="007057F2"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34</w:t>
      </w:r>
    </w:p>
    <w:p w14:paraId="4C74A698"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Гражданка Сидорова Е.С. обратилась в суд с иском к Министерству финансов Российской Федерации, управлению Федерального казначейства по субъекту Российской Федерации о взыскании компенсации морального вреда. В исковом заявлении Сидорова Е.С. указала, что в квартире, принадлежащей ей и ее брату Карташову Д.С. на праве общей долевой собственности и в которой она постоянно проживает, был произведен обыск, впоследствии признанный судом незаконным. Учитывая, что неправомерно произведенное следственное действие причинило ей нравственные страдания, Сидорова Е.С. считает, что имеет право на получение соответствующего возмещения вреда за счет казны Российской Федерации. В результате обыска из-за перенесенных переживаний у нее резко ухудшилось самочувствие и она была вынуждена вызвать скорую помощь, которая констатировала у истицы гипертонический криз. Возражая против иска, ответчики указали на то, что обыск на квартире был произведен в связи с тем, что брат истицы, Карташов Д.С., подозревался в совершении ряда краж и в последствие был осужден за их совершение. В отношении Сидоровой Е.С. каких-либо незаконных следственных действий не проводилось. Кроме того, истица не представила доказательств наличия причинно-следственной связи между незаконным производством обыска и перенесенными нравственными страданиями, на которые она ссылалась при обращении в суд. Рассматривая иск, суд первой инстанции согласился с доводами ответчиков и в иске отказал. Истец с постановленным судебным актом не согласен. </w:t>
      </w:r>
    </w:p>
    <w:p w14:paraId="3227FDBF"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433E4AC6"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Что следует понимать под моральным вредом? Нарушение каких нематериальных благ может стать основанием для взыскания компенсации морального вреда? </w:t>
      </w:r>
    </w:p>
    <w:p w14:paraId="47C76539"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Определите нормы права, регулирующие общественные отношения, указанные в данной ситуации. </w:t>
      </w:r>
    </w:p>
    <w:p w14:paraId="478306A3"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Нарушены ли в результате проведения незаконного обыска в жилище Сидоровой Е.С. ее личные неимущественные права? Обоснованно ли она требует компенсации морального вреда? Ответ подтвердите ссылками на нормы права. </w:t>
      </w:r>
    </w:p>
    <w:p w14:paraId="08A26745"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Как надлежит дальше действовать истцу? Помогите Сидоровой мотивировать свое несогласие с решением суда. </w:t>
      </w:r>
    </w:p>
    <w:p w14:paraId="5960838D" w14:textId="77777777" w:rsidR="007057F2" w:rsidRPr="00613994" w:rsidRDefault="007057F2" w:rsidP="00613994">
      <w:pPr>
        <w:pStyle w:val="a9"/>
        <w:widowControl/>
        <w:ind w:left="0" w:firstLine="567"/>
        <w:jc w:val="both"/>
        <w:rPr>
          <w:rFonts w:ascii="Times New Roman" w:hAnsi="Times New Roman" w:cs="Times New Roman"/>
          <w:sz w:val="28"/>
          <w:szCs w:val="28"/>
        </w:rPr>
      </w:pPr>
    </w:p>
    <w:p w14:paraId="66A3AEFB"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w:t>
      </w: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307CCF91"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Основанием для взыскания данной компенсации служит нарушение любых нематериальных благ (как указанных в ст.150 ГК РФ, так и не указанных в ней). </w:t>
      </w:r>
    </w:p>
    <w:p w14:paraId="3F33B53C"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Конституция РФ, Ст.150-151 ГК РФ, глава 59 ГК РФ, УПК РФ. </w:t>
      </w:r>
    </w:p>
    <w:p w14:paraId="3DBC842E"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соответствии со ст. 25 Конституции Российской Федерации жилище неприкосновенно. Статья 23 Конституции устанавливает, что каждый имеет право на неприкосновенность частной жизни, личную и семейную тайну, защиту своей чести и доброго имени, а также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Проведением незаконного обыска были нарушены личные неимущественные права Сидоровой Е.С - право на неприкосновенность жилища и неприкосновенность частной жизни. Доводы ответчиков о том, что поскольку в отношении Сидоровой Е.С не проводились незаконные следственные действия, то она не имеет право на компенсацию морального вреда, не заслуживают внимания. В соответствии с положениями ч.3 ст. 133 УПК РФ, право на возмещение вреда в порядке, установленном главой 18 УПК РФ, имеет также любое лицо, незаконно подвергнутое мерам процессуального принуждения в ходе производства по уголовному делу. Право на компенсацию в связи с проведением в жилище обыска, признанного судом незаконным, возникает как у лиц, в отношении которых судебным решением было санкционировано его проведение, так и у иных лиц, проживающих в жилом помещении, подвергнутом обыску. В силу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 На основании п. 2 ст. 1070 ГК РФ вред, причиненный гражданину или юридическому лицу в результате незаконной деятельности органов дознания, 96 предварительного следствия, прокуратуры, не повлекший последствий, предусмотренных п. 1 этой статьи, возмещается по основаниям и в порядке, которые предусмотрены ст. 1069 данного кодекса. Согласно п. 1 ст. 1099 ГК РФ основания и размер компенсации гражданину морального вреда определяются правилами, предусмотренными гл. 59 и ст. 151 данного кодекса. Судом установлены факт проведения органами следствия обыска в жилище истца, неправомерность указанных действий, а также то, что истец претерпела нравственные страдания. </w:t>
      </w:r>
    </w:p>
    <w:p w14:paraId="0427BA32"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Сидоровой следует обжаловать судебный акт в апелляционном порядке по мотивам его незаконности и необоснованности.</w:t>
      </w:r>
    </w:p>
    <w:p w14:paraId="031ECFB5" w14:textId="77777777" w:rsidR="007057F2" w:rsidRPr="00613994" w:rsidRDefault="007057F2" w:rsidP="00613994">
      <w:pPr>
        <w:pStyle w:val="a9"/>
        <w:widowControl/>
        <w:ind w:left="0" w:firstLine="567"/>
        <w:jc w:val="both"/>
        <w:rPr>
          <w:rFonts w:ascii="Times New Roman" w:hAnsi="Times New Roman" w:cs="Times New Roman"/>
          <w:sz w:val="28"/>
          <w:szCs w:val="28"/>
        </w:rPr>
      </w:pPr>
    </w:p>
    <w:p w14:paraId="5013076E" w14:textId="77777777" w:rsidR="007057F2" w:rsidRPr="00613994" w:rsidRDefault="007057F2"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35.</w:t>
      </w:r>
    </w:p>
    <w:p w14:paraId="0510D50B"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Гражданин Семенов Д.В. обратился к юристу за консультацией. С его слов, он заключил с соседом по садовому кооперативу, Козловым Г.Б., договор, согласно которому сосед обязуется возвести на садовом участке Семенова дачный дом под ключ. Семенов Д.В. пояснил, что Козлов Г.Б. работает плотником в ООО «СТРОЙДОМ», которое осуществляет изготовление и продажу срубов для населения. Козлов предложил Семенову приобрести один из срубов, изготовленных в ООО, под дачный дом. Остальные работы, связанные с возведением дачного дома, Козлов Г.Б. обязался выполнить сам. По условиям заключенного договора Козлов Г.Б. обязуется выполнить работы по установке сруба на дачном участке Семенова, возведению крыши, веранды, а также окон и металлической входной двери. Цена работ по договору составляет 500000 рублей, из которых 300000 рублей стоимость сруба и его доставки, 150000 рублей стоимость других материалов, включая стоимость двери и окон, и 50000 рублей составляет вознаграждение Козлова Г.Б. за выполненную работу. Договор предусматривал окончательный расчет за выполненные работы – в течение 3 дней с момента приемки выполненных работ. Договор также предусматривал возможность уплаты Заказчиком авансовых платежей для приобретения необходимых материалов для проведения работ. Срок выполнения работ – в течение месяца с момента подписания договора сторонами. Договор был подписан 15 августа 2015 г. В установленный срок работы по договору подряда были не выполнены. По словам Семенова, при установке сруба, приобретенного в ООО «СТРОЙДОМ» оказалось, что сруб выполнен некачественно из непригодной для строительства древесины, что сделало невозможным проведение дальнейших работ. По истечении срока договора Семенов заявил Козлову, что расторгает договор и потребовал возмещения денег, потраченных на приобретение сруба. Козлов отказался удовлетворить требования Семенова, заявив, что сруб приобретен за деньги Семенова, является его собственностью, и Семенов должен обращаться к ООО с требованием о возмещении стоимости некачественного сруба. Семенов в свою очередь пояснил, что для приобретения сруба Козлов пригласил его на производственную базу ООО «СТРОЙДОМ», где сообщил, что выбрал необходимый сруб и предложил оплатить его стоимость и доставку. </w:t>
      </w:r>
    </w:p>
    <w:p w14:paraId="71C9B573"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6242EE4B"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Проведите юридическую квалификацию правоотношений сторон: какой договор был заключен между Семе</w:t>
      </w:r>
      <w:r w:rsidR="00356DB5" w:rsidRPr="00613994">
        <w:rPr>
          <w:rFonts w:ascii="Times New Roman" w:hAnsi="Times New Roman" w:cs="Times New Roman"/>
          <w:sz w:val="28"/>
          <w:szCs w:val="28"/>
        </w:rPr>
        <w:t xml:space="preserve">новым и Козловым? каковы его </w:t>
      </w:r>
      <w:r w:rsidRPr="00613994">
        <w:rPr>
          <w:rFonts w:ascii="Times New Roman" w:hAnsi="Times New Roman" w:cs="Times New Roman"/>
          <w:sz w:val="28"/>
          <w:szCs w:val="28"/>
        </w:rPr>
        <w:t xml:space="preserve">существенные условия? Найдите нормы права, регулирующие данные общественные отношения. </w:t>
      </w:r>
    </w:p>
    <w:p w14:paraId="3CBC9447"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Какие вопросы нужно уточнить, чтобы дать правильную оценку обстоятельствам дела и решить вопрос о правомерности заявляемых Семеновым требований? </w:t>
      </w:r>
    </w:p>
    <w:p w14:paraId="29914A40"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Дайте правовую оценку возражений Козлова. </w:t>
      </w:r>
    </w:p>
    <w:p w14:paraId="45DA46A7"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Помогите Семенову определить: способ защиты его права, обстоятельства, имеющие значение для дела и доказательства, которыми они могут быть подтверждены. </w:t>
      </w:r>
    </w:p>
    <w:p w14:paraId="61D5407E" w14:textId="77777777" w:rsidR="00356DB5" w:rsidRPr="00613994" w:rsidRDefault="00356DB5" w:rsidP="00613994">
      <w:pPr>
        <w:pStyle w:val="a9"/>
        <w:widowControl/>
        <w:ind w:left="0" w:firstLine="567"/>
        <w:jc w:val="both"/>
        <w:rPr>
          <w:rFonts w:ascii="Times New Roman" w:hAnsi="Times New Roman" w:cs="Times New Roman"/>
          <w:sz w:val="28"/>
          <w:szCs w:val="28"/>
        </w:rPr>
      </w:pPr>
    </w:p>
    <w:p w14:paraId="4D181B15"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30D3D164" w14:textId="77777777" w:rsidR="00356DB5"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w:t>
      </w:r>
      <w:r w:rsidR="007057F2" w:rsidRPr="00613994">
        <w:rPr>
          <w:rFonts w:ascii="Times New Roman" w:hAnsi="Times New Roman" w:cs="Times New Roman"/>
          <w:sz w:val="28"/>
          <w:szCs w:val="28"/>
        </w:rPr>
        <w:t xml:space="preserve"> Между Семеновым и Козловым был заключен договор строительного подряда, существенными условиями которого являются предмет (характер и объем выполняемых работ) и сроки выполнения работ (начальный и конечный). Отношения сторон регулируются положениями параграфа 1 (Общие положения) и параграфа 3 (Строительный подряд) главы 37 ГК РФ. </w:t>
      </w:r>
    </w:p>
    <w:p w14:paraId="4914BE39" w14:textId="77777777" w:rsidR="00356DB5"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2.</w:t>
      </w:r>
      <w:r w:rsidR="007057F2" w:rsidRPr="00613994">
        <w:rPr>
          <w:rFonts w:ascii="Times New Roman" w:hAnsi="Times New Roman" w:cs="Times New Roman"/>
          <w:sz w:val="28"/>
          <w:szCs w:val="28"/>
        </w:rPr>
        <w:t xml:space="preserve"> Для оценки правомерности требований Семенова следует уяснить то, кто из сторон договора подряда обязан обеспечить материалами проводимые работы. В соответствии с п.1 ст. 745 ГК РФ, обязанность по обеспечению строительства материалами, в том числе деталями и конструкциями,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14:paraId="3BD262D4" w14:textId="77777777" w:rsidR="00356DB5"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3.</w:t>
      </w:r>
      <w:r w:rsidR="007057F2" w:rsidRPr="00613994">
        <w:rPr>
          <w:rFonts w:ascii="Times New Roman" w:hAnsi="Times New Roman" w:cs="Times New Roman"/>
          <w:sz w:val="28"/>
          <w:szCs w:val="28"/>
        </w:rPr>
        <w:t xml:space="preserve"> Возражения Козлова не следует принимать во внимание. То, что приобретенный сруб был оплачен Семеновым, не устраняет ответственность Козлова, поскольку в соответствии с п.2 ст. 704 ГК РФ подрядчик несет ответственность за ненадлежащее качество предоставленных им материалов и оборудования. Поскольку подрядчик осуществил выбор сруба для проведения работ, то он отвечает за его недостатки. Отвечает за качество материала не тот, кто его оплатил (так или иначе оплату материалов всегда осуществляет заказчик), а тот, кто произвел выбор материала для проведения работ.</w:t>
      </w:r>
    </w:p>
    <w:p w14:paraId="11263BDB"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4. Семенову следует обратиться в суд с иском о защите своих нарушенных прав. При рассмотрении судом дела к обстоятельствам, подлежащим установлению, будут относиться: условия заключенного между сторонами договора, размер оплаченных истцом денежных средств, наличие у сруба недостатков. Указанные обстоятельства могут подтверждаться: договором строительного подряда, документами о перечислении денежных средств, доказательства, подтверждающие нен</w:t>
      </w:r>
      <w:r w:rsidR="00356DB5" w:rsidRPr="00613994">
        <w:rPr>
          <w:rFonts w:ascii="Times New Roman" w:hAnsi="Times New Roman" w:cs="Times New Roman"/>
          <w:sz w:val="28"/>
          <w:szCs w:val="28"/>
        </w:rPr>
        <w:t xml:space="preserve">адлежащее качество древесины. </w:t>
      </w:r>
    </w:p>
    <w:p w14:paraId="02D2F610" w14:textId="77777777" w:rsidR="00356DB5" w:rsidRPr="00613994" w:rsidRDefault="00356DB5" w:rsidP="00613994">
      <w:pPr>
        <w:pStyle w:val="a9"/>
        <w:widowControl/>
        <w:ind w:left="0" w:firstLine="567"/>
        <w:jc w:val="both"/>
        <w:rPr>
          <w:rFonts w:ascii="Times New Roman" w:hAnsi="Times New Roman" w:cs="Times New Roman"/>
          <w:sz w:val="28"/>
          <w:szCs w:val="28"/>
        </w:rPr>
      </w:pPr>
    </w:p>
    <w:p w14:paraId="72366B72" w14:textId="77777777" w:rsidR="00356DB5" w:rsidRPr="00613994" w:rsidRDefault="00356DB5"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36</w:t>
      </w:r>
    </w:p>
    <w:p w14:paraId="2CC4F7FE"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10 мая 2016г. Воронов обратился в суд с исковым заявлением к Груздеву о взыскании задолженности по договору займа, в обоснование ссылаясь на то, что 01.02.2013 стороны заключили устно договор займа, в соответствии с которым безналично, на счет Груздева были перечислены денежные средства в размере 550 000 руб. Средства предоставлялись до 01.05.2013 включительно. Поскольку до момента обращения в суд денежные средства не были возвращены, истец просил взыскать в его пользу с Груздева сумму займа. В ходе предварительного судебного заседания по данному делу ответчик Груздев ходатайствовал перед судьей об отказе в удовлетворении исковых требований, ссылаясь на то, что Вороновым пропущен срок исковой давности без уважительной причины. Истец доказательств уважительности причин пропуска срока исковой давности не назвал. Судья принял решение об отказе в удовлетворении исковых требований Воронова без исследования фактических обстоятельств дела в связи с пропуском срока исковой давности, указав, что данное решение окончательно и обжалованию не подлежит. </w:t>
      </w:r>
    </w:p>
    <w:p w14:paraId="1B6A9455" w14:textId="77777777" w:rsidR="00356DB5" w:rsidRPr="00613994" w:rsidRDefault="007057F2"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 xml:space="preserve">Вопросы: </w:t>
      </w:r>
    </w:p>
    <w:p w14:paraId="62C9382D"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Раскройте порядок применения срока исковой давности в суде. </w:t>
      </w:r>
    </w:p>
    <w:p w14:paraId="5C7CF222"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Раскройте правила исчисления сроков в гражданском праве. </w:t>
      </w:r>
    </w:p>
    <w:p w14:paraId="4061EFBF"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обстоятельства, имеющие значения для решения описанной проблемы, и доказательства, необходимые для обоснования позиции. </w:t>
      </w:r>
    </w:p>
    <w:p w14:paraId="083753B9"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Укажите цели и порядок проведения предварительного судебного заседания. Проанализируйте действия суда в описанной ситуации с точки зрения закона.</w:t>
      </w:r>
    </w:p>
    <w:p w14:paraId="4D9391CF" w14:textId="77777777" w:rsidR="00356DB5" w:rsidRPr="00613994" w:rsidRDefault="00356DB5" w:rsidP="00613994">
      <w:pPr>
        <w:pStyle w:val="a9"/>
        <w:widowControl/>
        <w:ind w:left="0" w:firstLine="567"/>
        <w:jc w:val="both"/>
        <w:rPr>
          <w:rFonts w:ascii="Times New Roman" w:hAnsi="Times New Roman" w:cs="Times New Roman"/>
          <w:sz w:val="28"/>
          <w:szCs w:val="28"/>
        </w:rPr>
      </w:pPr>
    </w:p>
    <w:p w14:paraId="314D957B"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w:t>
      </w: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086C5D03"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В соответствии со статьей 195 ГК РФ исковой давностью признается срок для защиты права по иску лица, право которого нарушено.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(т.е. до удаления в совещательную комнату). Заявление о пропуске срока может быть сделано как устно (тогда заносится в протокол судебного заседания), так и в письменной форме. Суд не вправе применить исковую давность по своей инициативе (в отсутствие заявления об этом стороны спора). Истечение срока исковой </w:t>
      </w:r>
      <w:r w:rsidR="00356DB5" w:rsidRPr="00613994">
        <w:rPr>
          <w:rFonts w:ascii="Times New Roman" w:hAnsi="Times New Roman" w:cs="Times New Roman"/>
          <w:sz w:val="28"/>
          <w:szCs w:val="28"/>
        </w:rPr>
        <w:t xml:space="preserve">давности, о применении </w:t>
      </w:r>
      <w:r w:rsidRPr="00613994">
        <w:rPr>
          <w:rFonts w:ascii="Times New Roman" w:hAnsi="Times New Roman" w:cs="Times New Roman"/>
          <w:sz w:val="28"/>
          <w:szCs w:val="28"/>
        </w:rPr>
        <w:t>которой заявлено стороной в споре, является основанием к вынесению судом решения об отказе в иске (ст.199 ГК РФ).</w:t>
      </w:r>
    </w:p>
    <w:p w14:paraId="403900F3"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Если иное не установлено законом, течение срока исковой давности начинается со дня, когда лицо, право которого нарушено, узнало или должно было узнать о совокупности следующих обстоятельств: о нарушении своего права и о том, кто является надлежащим ответчиком по иску о защите этого права (пункт 1 статьи 200 ГК РФ). По обязательствам с определенным сроком исполнения течение срока исковой давности начинается по окончании срока исполнения, т.е. в данном случае со 2 мая 2013 года и заканчивается в соответствующие месяц и число последнего года срока (2 мая 2016 года). Однако, если последний день срока приходится на нерабочий день, днем окончания срока считается ближайший следующий за ним рабочий день (ст.193 ГК РФ). В соответствии с Постановлением Правительства РФ от 24 сентября 2015 г. № 1017 «О переносе выходных дней в 2016 году» последним праздничным днем в начале мая было 3 мая 2016 года, в данном случае срок исковой давности пропущен.</w:t>
      </w:r>
    </w:p>
    <w:p w14:paraId="65E64158" w14:textId="77777777" w:rsidR="00356DB5"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3. Для решения описанной ситуации имеют значение: факт наличия заемных отношений, наступление срока платежа и наличие задолженности, момент начала течения срока исковой давности. Факт заключения договора может быть доказан выпиской о перечислении средств с банковского счета (ст.162, 808 ГК РФ), пояснениями ответчика, который не опровергает данный факт. </w:t>
      </w:r>
    </w:p>
    <w:p w14:paraId="4D65A95B" w14:textId="77777777" w:rsidR="007057F2" w:rsidRPr="00613994" w:rsidRDefault="007057F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Допускается участие сторон в предварительном судебном заседании путем использования систем видеоконференц-связи. В описанной ситуации суд был вправе в ходе предварительного судебного заседания принять решение об отказе в иске, поскольку в соответствии с ч. 6 ст. 152 ГПК РФ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 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w:t>
      </w:r>
      <w:r w:rsidR="00356DB5" w:rsidRPr="00613994">
        <w:rPr>
          <w:rFonts w:ascii="Times New Roman" w:hAnsi="Times New Roman" w:cs="Times New Roman"/>
          <w:sz w:val="28"/>
          <w:szCs w:val="28"/>
        </w:rPr>
        <w:t xml:space="preserve">делу. Кроме того, </w:t>
      </w:r>
      <w:r w:rsidRPr="00613994">
        <w:rPr>
          <w:rFonts w:ascii="Times New Roman" w:hAnsi="Times New Roman" w:cs="Times New Roman"/>
          <w:sz w:val="28"/>
          <w:szCs w:val="28"/>
        </w:rPr>
        <w:t xml:space="preserve"> суд ошибочно указал, что решение окончательно и обжалованию не подлежит, согласно ч. 6 ст. 152 ГПК РФ данное решение суда может быть обжаловано</w:t>
      </w:r>
      <w:r w:rsidR="00356DB5" w:rsidRPr="00613994">
        <w:rPr>
          <w:rFonts w:ascii="Times New Roman" w:hAnsi="Times New Roman" w:cs="Times New Roman"/>
          <w:sz w:val="28"/>
          <w:szCs w:val="28"/>
        </w:rPr>
        <w:t>.</w:t>
      </w:r>
    </w:p>
    <w:p w14:paraId="501EE079" w14:textId="77777777" w:rsidR="00356DB5" w:rsidRPr="00613994" w:rsidRDefault="00356DB5" w:rsidP="00613994">
      <w:pPr>
        <w:pStyle w:val="a9"/>
        <w:widowControl/>
        <w:ind w:left="0" w:firstLine="567"/>
        <w:jc w:val="both"/>
        <w:rPr>
          <w:rFonts w:ascii="Times New Roman" w:hAnsi="Times New Roman" w:cs="Times New Roman"/>
          <w:sz w:val="28"/>
          <w:szCs w:val="28"/>
        </w:rPr>
      </w:pPr>
    </w:p>
    <w:p w14:paraId="4B9668AF" w14:textId="77777777" w:rsidR="00356DB5" w:rsidRPr="00613994" w:rsidRDefault="00356DB5"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37.</w:t>
      </w:r>
    </w:p>
    <w:p w14:paraId="643ADC89" w14:textId="77777777" w:rsidR="00356DB5"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Фабрикантов Олег Ильич решил приобрести земельный участок для строительства жилого дома, расположенный в с. Большая Кушта Харовского района Вологодской области, для чего обратился к риелтору Цветкову Антону Петровичу. Риелтор предложил Фабрикантову для покупки земельный участок в с. Большая Кушта, которым владел сам на праве собственности, привез Фабрикантова в с. Большая Кушта на своей машине с водителем, показала ему (Фабрикантову) земельный участок. Участок Фабрикантову понравился, он решил его купить, для чего 10.03.2015 г. заключил предварительный договор купли-продажи с Цветковым, передав ему по данному договору 25 000 рублей. 20.03.2015 г. между Фабрикантовым и Цветковым был заключен так же и основной договор купли-продажи, согласно которому цена земельного участка составила 300 000 рублей. В реальности, земельный участок стоил 500 000 рублей, которые Фабрикантов и передал на руки Цветкову наличными деньгами без расписки. Договор был сдан сторонами в Управление Росреестра по Вологодской области с целью регистрации перехода права собственности. Купив земельный участок, Фабрикантов начал подготовку к строительству на нем жилого дома (выкопал котлован для фундамента и завез 15 кубометров деревянных досок). 25.03.2014 г. к Фабрикантову на земельный участок пришла Петрова Наталья Андреевна и пояснила, что в действительности земельный участок, который «купил» Фабрикантов принадлежит ей, показала свидетельство о государственной регистрации права собственности. Изучив договор купли-продажи земельного участка с Цветковым Фабрикантов обнаружил, что кадастровый номер земельного участка, указанный в договоре и кадастровый номер земельного участка, на котором он работал и который ему ранее показывал Цветков, не совпадают. Из информации, полученной Фабрикантовым от Администрации Куштинского сельского поселения стало известно, что кадастровый номер земельного участка, указанного в договоре с Цветковым, принадлежит другому земельному участку, расположенному в с. Малая Кушта и непригодному для строительства жилья, т.к. участок расположен не берегу реки Копоти и почва размыта. Фабрикантов обратился в Управление Росреестра с заявлением о приостановлении регистрации сделки. 1.04.2015 г. Фабрикантов обратился в суд с иском о признании договора купли-продажи земельного участка между ним и Цветковым недействительным и взыскании с Цветкова денежных средств в размере 525000 рублей. Цветков с исковыми требованиями не согласился, пояснив, что показывал Фабрикантову именно тот земельный участок, кадастровый номер  которого указан в договоре. Просил допросить в качестве свидетеля водителя автомобиля, вместе с которым они возили Фабрикантова в с. Малая Кушта. </w:t>
      </w:r>
    </w:p>
    <w:p w14:paraId="412B613D" w14:textId="77777777" w:rsidR="00356DB5" w:rsidRPr="00613994" w:rsidRDefault="00356DB5"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Вопросы:</w:t>
      </w:r>
    </w:p>
    <w:p w14:paraId="383E4976" w14:textId="77777777" w:rsidR="00356DB5"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1. Раскройте существенные условия договора купли-продажи земельного участка. </w:t>
      </w:r>
    </w:p>
    <w:p w14:paraId="489507B6" w14:textId="77777777" w:rsidR="00356DB5"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Какие права, обязанности и ответственность возникают у сторон при заключении договора купли-продажи недвижимости? </w:t>
      </w:r>
    </w:p>
    <w:p w14:paraId="1855B4C6" w14:textId="77777777" w:rsidR="00356DB5"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процессуальное положение лиц, участвующих в деле. </w:t>
      </w:r>
    </w:p>
    <w:p w14:paraId="2B04D9BC" w14:textId="77777777" w:rsidR="00356DB5"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Какие способы защиты и в каком порядке может применить Цветков? </w:t>
      </w:r>
    </w:p>
    <w:p w14:paraId="7421D7E9" w14:textId="77777777" w:rsidR="00356DB5" w:rsidRPr="00613994" w:rsidRDefault="00356DB5" w:rsidP="00613994">
      <w:pPr>
        <w:pStyle w:val="a9"/>
        <w:widowControl/>
        <w:ind w:left="0" w:firstLine="567"/>
        <w:jc w:val="both"/>
        <w:rPr>
          <w:rFonts w:ascii="Times New Roman" w:hAnsi="Times New Roman" w:cs="Times New Roman"/>
          <w:sz w:val="28"/>
          <w:szCs w:val="28"/>
        </w:rPr>
      </w:pPr>
    </w:p>
    <w:p w14:paraId="516504F2" w14:textId="77777777" w:rsidR="00356DB5"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2B7BA922" w14:textId="77777777" w:rsidR="00503B32"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В договоре купли-продажи недвижимости два существенных условия согласно ГК РФ – предмет и цена. 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 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 (ст.554 ГК РФ). Договор продажи недвижимости должен предусматривать цену этого имущества. 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статьи 424 ГК РФ, не применяются (ст.555 ГК РФ).</w:t>
      </w:r>
    </w:p>
    <w:p w14:paraId="42144270" w14:textId="77777777" w:rsidR="00503B32"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и оплатить его. Передача недвижимости осуществляется по передаточному акту. 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 Переход права собственности на недвижимость по договору продажи недвижимости к покупат</w:t>
      </w:r>
      <w:r w:rsidR="00503B32" w:rsidRPr="00613994">
        <w:rPr>
          <w:rFonts w:ascii="Times New Roman" w:hAnsi="Times New Roman" w:cs="Times New Roman"/>
          <w:sz w:val="28"/>
          <w:szCs w:val="28"/>
        </w:rPr>
        <w:t xml:space="preserve">елю подлежит государственной </w:t>
      </w:r>
      <w:r w:rsidRPr="00613994">
        <w:rPr>
          <w:rFonts w:ascii="Times New Roman" w:hAnsi="Times New Roman" w:cs="Times New Roman"/>
          <w:sz w:val="28"/>
          <w:szCs w:val="28"/>
        </w:rPr>
        <w:t xml:space="preserve"> регистрации в соответствии с ФЗ «О государственной регистрации недвижимости».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 </w:t>
      </w:r>
    </w:p>
    <w:p w14:paraId="1E45884C" w14:textId="77777777" w:rsidR="00503B32"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Фабрикантов – истец, Цветков – ответчик, Петрова – третье лицо, заявляющее самостоятельные требования, Управление Росреестра по Вологодской области – третье лицо, не заявляющее самостоятельных требований, Администрация Куштинского сельского поселения – третье лицо, не заявляющее самостоятельных требований, Джон Сноуфлоу – свидетель. </w:t>
      </w:r>
    </w:p>
    <w:p w14:paraId="6C8A9BA1" w14:textId="77777777" w:rsidR="00356DB5" w:rsidRPr="00613994" w:rsidRDefault="00356DB5"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Цветков может предъявить встречный иск о понуждении к государственной регистрации. Согласно ст. 137 ГПК РФ встречный иск может быть предъявлен до принятия судом решения в порядке и по общим правилам предъявления иска. Условия предъявления встречного иска: встречное требование направлено к зачету первоначального требования; удовлетворение встречного иска полностью или в части исключает удовлетворение первоначального иска;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 В данном случае встречный иск мог быть предъявлен по последнему основанию: для более быстрого рассмотрения спора.</w:t>
      </w:r>
    </w:p>
    <w:p w14:paraId="1C816F65" w14:textId="77777777" w:rsidR="007057F2" w:rsidRPr="00613994" w:rsidRDefault="007057F2" w:rsidP="00613994">
      <w:pPr>
        <w:pStyle w:val="a9"/>
        <w:widowControl/>
        <w:ind w:left="0" w:firstLine="567"/>
        <w:jc w:val="both"/>
        <w:rPr>
          <w:rFonts w:ascii="Times New Roman" w:hAnsi="Times New Roman" w:cs="Times New Roman"/>
          <w:sz w:val="28"/>
          <w:szCs w:val="28"/>
        </w:rPr>
      </w:pPr>
    </w:p>
    <w:p w14:paraId="2C9B2B91" w14:textId="77777777" w:rsidR="00503B32" w:rsidRPr="00613994" w:rsidRDefault="00503B32"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38</w:t>
      </w:r>
    </w:p>
    <w:p w14:paraId="57E32427"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Гражданин Иванов С.А. обратился в суд с исковым заявлением к своему работодателю ООО «ПоставщикПлюс» о защите чести и достоинства. В исковом заявлении гражданин Иванов С.А. указал, что 01.04.2010 года между ним и ООО «ПоставщикПлюс» был заключен трудовой договор, по которому гражданин Иванов С.А. обязывался выполнять трудовую функцию водителя грузового автомобиля, осуществляя грузоперевозки по территории Российской Федерации в рамках заключаемых работодателем гражданско-правовых договоров. 01.07.2016 в арбитражный суд к ООО «ПоставщикПлюс» был подан иск о взыскании убытков, причиненных неисполнением договора поставки. Как следует из материалов дела, между ООО «ПоставщикПлюс» и ООО «Древстрой» был заключен договор поставки пиломатериалов. Транспортировку в рамках выполняемой трудовой функции должен был осуществить гражданин Иванов С.А. Однако в силу нарушения трудовой дисциплины и неподобающего поведения гражданин Иванов С.А. выполнил данную работу со значительным превышением срока. Ввиду просрочки исполнения обязательства ООО «Древстрой» отказалось принять исполнение, обратилось в суд к ООО «ПоставщикПлюс» с требованием о взыскании убытков, причиненных неисполнением договора поставки. В судебном заседании истец свои требования поддержал. Ответчик же сослался на вину водителя - гражданина Иванова С.А., который действовал самостоятельно, по личной инициативе, без соответствующего поручения со стороны руководства. Более того, ответчик указал на нарушение истцом трудовой дисциплины, его безответственное и легкомысленное отношение к выполняемым трудовым обязанностям. В своем исковом заявлении гражданин Иванов С.А. считает, что подобными действиями работодатель посягнул на его честь и достоинство, поскольку публично в судебном заседании (в частности, в присутствии представителей соответчиков, коллегии судей, аппарата суда) заявил порочащие честь и достоинство истца сведения, которые не соответствуют действительности. В обоснование своих требований истец указал, что выполнял спорный рейс на автомобиле, принадлежащем работодателю, в установленное трудовым договором рабочее время. Кроме того, истец заявил, что у ответчика имеется заключенный договор перевозки, однако ответчик намеренно не предоставляет его суду, чтобы избежать привлечения к ответственности. Также истец отметил, что публичное распространение порочащих сведений - в частности, об исключительной вине гражданина Иванова С.А. в сложившейся ситуации, о его легкомысленном и безответственном отношении к своей работе - наносит серьезный вред психологическому здоровью истца, приводит его в депрессивное состояние и  нарушает обычный режим сна. В связи с этим истец дополнительно выдвигает требование о компенсации морального вреда. В судебном заседании истец и представитель истца свои требования поддержали. Ответчик с заявленными требованиями не согласился, указав, что для гражданина Иванова С.А. подобный случай нарушения трудовой дисциплины - не первый, что может быть доказано свидетельскими показаниями сотрудников ООО «ПоставщикПлюс». Таким образом, ответчик считает, что спорные сведения не являются порочащими, не посягают на честь и достоинство истца, так как являются достоверными, что может быть доказано, в том числе и в судебном заседании. </w:t>
      </w:r>
    </w:p>
    <w:p w14:paraId="3FEEDB23" w14:textId="77777777" w:rsidR="00503B32" w:rsidRPr="00613994" w:rsidRDefault="00503B32" w:rsidP="00613994">
      <w:pPr>
        <w:pStyle w:val="a9"/>
        <w:widowControl/>
        <w:ind w:left="0" w:firstLine="567"/>
        <w:jc w:val="both"/>
        <w:rPr>
          <w:rFonts w:ascii="Times New Roman" w:hAnsi="Times New Roman" w:cs="Times New Roman"/>
          <w:sz w:val="28"/>
          <w:szCs w:val="28"/>
        </w:rPr>
      </w:pPr>
    </w:p>
    <w:p w14:paraId="4959A7EE"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0F8C239D"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Раскройте понятие и особенности защиты чести и достоинства гражданина. </w:t>
      </w:r>
    </w:p>
    <w:p w14:paraId="0E3F02D3"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Может ли быть возложена на водителя ответственность за неисполнение договора поставки? </w:t>
      </w:r>
    </w:p>
    <w:p w14:paraId="225C0264"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процессуальное положение лиц, участвующих в деле. </w:t>
      </w:r>
    </w:p>
    <w:p w14:paraId="3ED47079"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Кто и какие обстоятельства обязан доказывать по такой категории дел? Подлежит ли удовлетворению требование истца? В какой суд должен был обратиться Иванов? </w:t>
      </w:r>
    </w:p>
    <w:p w14:paraId="76EBA9FF" w14:textId="77777777" w:rsidR="00503B32" w:rsidRPr="00613994" w:rsidRDefault="00503B32" w:rsidP="00613994">
      <w:pPr>
        <w:pStyle w:val="a9"/>
        <w:widowControl/>
        <w:ind w:left="0" w:firstLine="567"/>
        <w:jc w:val="both"/>
        <w:rPr>
          <w:rFonts w:ascii="Times New Roman" w:hAnsi="Times New Roman" w:cs="Times New Roman"/>
          <w:sz w:val="28"/>
          <w:szCs w:val="28"/>
        </w:rPr>
      </w:pPr>
    </w:p>
    <w:p w14:paraId="49E585E3"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p>
    <w:p w14:paraId="054E1ED3"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(ст.152 ГК РФ). </w:t>
      </w:r>
    </w:p>
    <w:p w14:paraId="21013176"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Ответственность на водителя не может быть возложена, поскольку он не является стороной договора, ответственность будет нести сам контрагент, причем независимо от вины по ст.401 ГК РФ. </w:t>
      </w:r>
    </w:p>
    <w:p w14:paraId="45D3472C"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Гражданин - истец; ООО (работодатель) - ответчик. П. 2 Постановления Пленума Верховного Суда РФ от 24.02.2005 N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граждане и юридические лица, которые считают, что о  них распространены не соответствующие действительности порочащие сведения. П. 5 Постановления Пленума Верховного Суда РФ от 24.02.2005 N 3 "О судебной практике по делам о защите чести и достоинства граждан, а также деловой репутации граждан и юридических лиц": надлежащими ответчиками по искам о защите чести, достоинства и деловой репутации являются авторы не соответствующих действительности порочащих сведений, а также лица, распространившие эти сведения. </w:t>
      </w:r>
    </w:p>
    <w:p w14:paraId="555E2B84"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П. 7 и 9 Постановления Пленума Верховного Суда РФ от 24.02.2005 N 3 "О судебной практике по делам о защите чести и достоинства граждан, а также деловой репутации граждан и юридических лиц": по делам данной категории необходимо иметь в виду, что обстоятельствами, имеющими в силу статьи 152 Гражданского кодекса Российской Федерации значение для дела, которые должны быть определены судьей при принятии искового заявления и подготовке дела к судебному разбирательству, а также в ходе судебного разбирательства, являются: факт распространения ответчиком сведений об истце, порочащий характер этих сведений и несоответствие их действительности. При отсутствии хотя бы одного из указанных обстоятельств иск не может быть удовлетворен судом. 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 В силу пункта 1 статьи 152 Гражданского кодекса Российской Федерации обязанность доказывать соответствие действительности распространенных сведений лежит на ответчике. Истец обязан доказать факт распространения сведений лицом, к которому предъявлен иск, а также порочащий характер этих сведений. Статьи 151 и 1100 ГК РФ - при причинении истцу морального вреда (физических или нравственных страданий) в рамках производства по делу о защите чести и достоинства суд может возложить на нарушителя обязанность денежной компенсации морального вреда. Обратиться должен был в суд общей юрисдикции.</w:t>
      </w:r>
    </w:p>
    <w:p w14:paraId="18B83A34" w14:textId="77777777" w:rsidR="00503B32" w:rsidRPr="00613994" w:rsidRDefault="00503B32" w:rsidP="00613994">
      <w:pPr>
        <w:pStyle w:val="a9"/>
        <w:widowControl/>
        <w:ind w:left="0" w:firstLine="567"/>
        <w:jc w:val="both"/>
        <w:rPr>
          <w:rFonts w:ascii="Times New Roman" w:hAnsi="Times New Roman" w:cs="Times New Roman"/>
          <w:sz w:val="28"/>
          <w:szCs w:val="28"/>
        </w:rPr>
      </w:pPr>
    </w:p>
    <w:p w14:paraId="6E9D88CC" w14:textId="77777777" w:rsidR="00503B32" w:rsidRPr="00613994" w:rsidRDefault="00503B32" w:rsidP="00415ED4">
      <w:pPr>
        <w:pStyle w:val="a9"/>
        <w:keepNext/>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39</w:t>
      </w:r>
    </w:p>
    <w:p w14:paraId="2C95E4E2"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Соловьев Андрей Михайлович 01.09.2012 г. заключил договор куплипродажи скульптуры с Тереховым Никитой Владимировичем, по которому Терехов Н.В. был обязан в срок до 01.10.2012 г. передать Соловьеву А.М. указанную скульптуру. 02.09.2012 г. Соловьев А.М. перевел на счет Терехова Н.В. денежную сумму в размере 200 000 рублей в счет оплаты скульптуры. В указанный в договоре срок скульптура передан не была и Соловьев А.М. 01.10.2014 г. обратился в суд общей юрисдикции с иском к Терехову Н.В. о понуждении к исполнению договора купли-продажи и взыскании неустойки. В судебном заседании Терехов Н.В. исковые требования не признал, пояснил, что в указанный в договоре срок передал скульптуру Соловьеву А.М., хотя оплаты со стороны покупателя не поступало. В связи с этим Терехов Н.В. заявил встречный иск к Соловьеву А.М. о взыскании оплаты по договору купли-продажи. В дальнейшем выяснилось, что Соловьев А.М. ошибочно перевел деньги на счет Мальцева Антона Викторовича, с которым он в этот же период заключал договор купли-продажи грузового прицепа, вместо счета Терехова Н.В., а Терехов Н.В., в свою очередь, ошибочно передал скульптуру не Соловьеву А.М., а Совельеву А.М. </w:t>
      </w:r>
    </w:p>
    <w:p w14:paraId="0D7A85CD"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306BB8D4"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1.Какие Вы знаете вещно-правовые и обязательственно-правовые способы защиты права собственности, в чем особенности их применения? </w:t>
      </w:r>
    </w:p>
    <w:p w14:paraId="2F9E6F10"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Какие права, обязанности и ответственность возникают у сторон при заключении договора купли-продажи? </w:t>
      </w:r>
    </w:p>
    <w:p w14:paraId="6C178EAE"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Какие действия должен предпринять суд в данной ситуации? </w:t>
      </w:r>
    </w:p>
    <w:p w14:paraId="5EC98931"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Какие способы защиты и в каком порядке могут использовать Соловьев А.М. и Терехов Н.В.? </w:t>
      </w:r>
    </w:p>
    <w:p w14:paraId="74A110DD" w14:textId="77777777" w:rsidR="00503B32" w:rsidRPr="00613994" w:rsidRDefault="00503B32" w:rsidP="00613994">
      <w:pPr>
        <w:pStyle w:val="a9"/>
        <w:widowControl/>
        <w:ind w:left="0" w:firstLine="567"/>
        <w:jc w:val="both"/>
        <w:rPr>
          <w:rFonts w:ascii="Times New Roman" w:hAnsi="Times New Roman" w:cs="Times New Roman"/>
          <w:sz w:val="28"/>
          <w:szCs w:val="28"/>
        </w:rPr>
      </w:pPr>
    </w:p>
    <w:p w14:paraId="6210D5FC"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3AEE0D5F" w14:textId="77777777" w:rsidR="00CF14BD"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При наличии обязательства между сторонами, должны применяться обязательственно-правовые способы защиты права собственности, такие как, возмещение убытков, уплата неустойки, обязание исполнить обязательство в натуре и т.п. Вещно-правовыми способами защиты являются: виндикационный иск, негаторный иск, иск о признании вещного права (права собственности или иного), они применяются только, если стороны не связаны между собой договорным или внедоговорным обязательством. Спор о возврате имущества, вытекающий</w:t>
      </w:r>
      <w:r w:rsidR="00CF14BD" w:rsidRPr="00613994">
        <w:rPr>
          <w:rFonts w:ascii="Times New Roman" w:hAnsi="Times New Roman" w:cs="Times New Roman"/>
          <w:sz w:val="28"/>
          <w:szCs w:val="28"/>
        </w:rPr>
        <w:t xml:space="preserve"> из договорных отношений или </w:t>
      </w:r>
      <w:r w:rsidRPr="00613994">
        <w:rPr>
          <w:rFonts w:ascii="Times New Roman" w:hAnsi="Times New Roman" w:cs="Times New Roman"/>
          <w:sz w:val="28"/>
          <w:szCs w:val="28"/>
        </w:rPr>
        <w:t xml:space="preserve"> отношений, связанных с применением последствий недействительности сделки, подлежит разрешению в соответствии с законодательством, регулирующим данные отношения (п.34 Постановления Пленума Верховного Суда РФ и Пленума Высшего Арбитражного Суда РФ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w:t>
      </w:r>
    </w:p>
    <w:p w14:paraId="5983D3C5" w14:textId="77777777" w:rsidR="00CF14BD"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(ст.454 ГК РФ). Продавец обязан передать покупателю товар, предусмотренный договором купли-продажи. Если продавец отказывается передать покупателю проданный товар, покупатель вправе отказаться от исполнения договора купли-продажи. При отказе продавца передать индивидуально-определенную вещь покупатель вправе предъявить продавцу требования, предусмотренные статьей 398 ГК РФ (т.е. отобрания индивидуально-определенной веща у должника и передачи ее кредитору). </w:t>
      </w:r>
    </w:p>
    <w:p w14:paraId="316019BD" w14:textId="77777777" w:rsidR="00CF14BD"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По ходатайству истца суд должен привлечь в качестве соответчика Мальцева А.В. и Совельева А.М. </w:t>
      </w:r>
    </w:p>
    <w:p w14:paraId="4EC83416" w14:textId="77777777" w:rsidR="00503B32" w:rsidRPr="00613994" w:rsidRDefault="00503B32"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Истец должен предъявить требование о взыскании неосновательного обогащения к Мальцеву А.В, а к Совельеву А.М. - требование об истребовании имущества из чужого незаконного владения. Суд должен удовлетворить требования Соловьева А.М. по первоначальному иску и требования Терехова Н.В. по встречному иску, посредством зачета заявленных требований (статья 138 ГПК РФ). Требования Соловьева А.М. к Мальцеву А.В. подлежат удовлетворению, так как перечислялись не в счет погашения суммы долга по исполнительному листу, а в силу ошибки</w:t>
      </w:r>
      <w:r w:rsidR="00CF14BD" w:rsidRPr="00613994">
        <w:rPr>
          <w:rFonts w:ascii="Times New Roman" w:hAnsi="Times New Roman" w:cs="Times New Roman"/>
          <w:sz w:val="28"/>
          <w:szCs w:val="28"/>
        </w:rPr>
        <w:t>.</w:t>
      </w:r>
    </w:p>
    <w:p w14:paraId="71831452" w14:textId="77777777" w:rsidR="00CF14BD" w:rsidRPr="00613994" w:rsidRDefault="00CF14BD" w:rsidP="00613994">
      <w:pPr>
        <w:pStyle w:val="a9"/>
        <w:widowControl/>
        <w:ind w:left="0" w:firstLine="567"/>
        <w:jc w:val="both"/>
        <w:rPr>
          <w:rFonts w:ascii="Times New Roman" w:hAnsi="Times New Roman" w:cs="Times New Roman"/>
          <w:sz w:val="28"/>
          <w:szCs w:val="28"/>
        </w:rPr>
      </w:pPr>
    </w:p>
    <w:p w14:paraId="4CAF6FF2" w14:textId="77777777" w:rsidR="00CF14BD" w:rsidRPr="00613994" w:rsidRDefault="00CF14BD"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40</w:t>
      </w:r>
    </w:p>
    <w:p w14:paraId="01666EF5"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Возвращаясь поздно вечером домой из магазина, 22-летний Х. поскользнулся на льду на бетонной плите у крыльца подъезда, упал и получил травму. С места происшествия Х. был госпитализирован на машине скорой помощи, ему была проведена экстренная операция, а потом еще одна - в порядке оказания высокотехнологичной помощи в НИИ им. Бакулева в Москве. За весь период лечения (более 1 года) Х. четыре раза был госпитализирован, кроме того, в общей сложности около 5 месяцев проходил амбулаторное лечение. У Х. на руках имеются копии больничных листов, выписки из лечебных учреждений, чеки, подтверждающие приобретение лекарственных средств, договор перевозки, согласно которому осуществлялась его транспортировка в Москву на лечение и обратно, справки о заработной плате, а также справки, подтверждающие оплату больничных листов в размере 60% от заработной платы. В медицинских учреждениях также имеются медицинские карты больного, подтверждающие порядок и длительность амбулаторного и стационарного лечения. Падение Х. видели его соседи, которые и вызвали скорую помощь. После падения и весь период лечения Х. вел замкнутый образ жизни, утратил привычный круг общения, в связи с запретом на физические нагрузки набрал лишний вес. Представители управляющей компании ни сразу после инцидента, ни позже к Х. не обращались, извинений не принесли, вред компенсировать не попытались. Х. обратился к юристу, хочет взыскать с управляющей компании компенсацию морального вреда, расходы на лечение и проезд к месту лечения и обратно. </w:t>
      </w:r>
    </w:p>
    <w:p w14:paraId="51BB70E3"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1EE6A409"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Раскройте условия и порядок компенсации морального вреда. Какими нормами Х. следует обосновывать исковые требования? </w:t>
      </w:r>
    </w:p>
    <w:p w14:paraId="112FBDF8"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Определите правовые основы взыскания в пользу потерпевшего дополнительно понесенных расходов. Что к ним может относиться? </w:t>
      </w:r>
    </w:p>
    <w:p w14:paraId="6F979E9E"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Определите обстоятельства, имеющие значение для дела по каждому из требований Х. Соотнесите факты, входящие в предмет доказывания и имеющиеся у Х. доказательства. Распределите обязанность по доказыванию между сторонами. </w:t>
      </w:r>
    </w:p>
    <w:p w14:paraId="26AD1733"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Какие еще способы защиты может использовать Х. в отношении управляющей компании? </w:t>
      </w:r>
    </w:p>
    <w:p w14:paraId="595FC67C" w14:textId="77777777" w:rsidR="00CF14BD" w:rsidRPr="00613994" w:rsidRDefault="00CF14BD" w:rsidP="00613994">
      <w:pPr>
        <w:pStyle w:val="a9"/>
        <w:widowControl/>
        <w:ind w:left="0" w:firstLine="567"/>
        <w:jc w:val="both"/>
        <w:rPr>
          <w:rFonts w:ascii="Times New Roman" w:hAnsi="Times New Roman" w:cs="Times New Roman"/>
          <w:sz w:val="28"/>
          <w:szCs w:val="28"/>
        </w:rPr>
      </w:pPr>
    </w:p>
    <w:p w14:paraId="4A4E5D69" w14:textId="77777777" w:rsidR="00CF14BD" w:rsidRPr="00613994" w:rsidRDefault="00CF14BD" w:rsidP="00613994">
      <w:pPr>
        <w:pStyle w:val="a9"/>
        <w:widowControl/>
        <w:ind w:left="0" w:firstLine="567"/>
        <w:jc w:val="both"/>
        <w:rPr>
          <w:rFonts w:ascii="Times New Roman" w:hAnsi="Times New Roman" w:cs="Times New Roman"/>
          <w:b/>
          <w:sz w:val="28"/>
          <w:szCs w:val="28"/>
        </w:rPr>
      </w:pPr>
      <w:r w:rsidRPr="00613994">
        <w:rPr>
          <w:rFonts w:ascii="Times New Roman" w:hAnsi="Times New Roman" w:cs="Times New Roman"/>
          <w:b/>
          <w:sz w:val="28"/>
          <w:szCs w:val="28"/>
        </w:rPr>
        <w:t>Ответы:</w:t>
      </w:r>
    </w:p>
    <w:p w14:paraId="3B62613B"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Х. хочет предъявить к управляющей компании два требования: о взыскании компенсации морального вреда и о взыскании дополнительных расходов. Оба требования могут быть соединены в одном исковом заявлении. </w:t>
      </w:r>
    </w:p>
    <w:p w14:paraId="4838F757"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В соответствии с ч. 1 ст. 1064 ГК РФ, вред, причиненный личности или имуществу гражданина, подлежит возмещению в полном объеме лицом, причинившим вред. Согласно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В соответствие с ч. 2 ст.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w:t>
      </w:r>
    </w:p>
    <w:p w14:paraId="4C759574"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Согласно ч. 1 ст. 1085 ГК РФ, при причинении гражданину увечья или ином повреждении его здоровья возмещению подлежит дополнительно понесенные расходы, вызванные повреждением здоровья, в том числе расходы на лечение, приобретение лекарств. К этой же категории расходов могут быть отнесены расходы на проезд к месту лечения и обратно, расходы на реабилитацию и прочее. </w:t>
      </w:r>
    </w:p>
    <w:p w14:paraId="55F35C9B"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Согласно ч. 1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В соответствие с ч.2 ст. 56 ГПК РФ, суд определяет, какие именно обстоятельства имеют значение для дела, какой стороне надлежит их. По искам о компенсации морального вреда имеют значение для дела (входят в предмет доказывания) следующие обстоятельства: 1) Факт противоправного поведения причинителя вреда. Указанное может быть подтверждено: свидетельскими показаниями, медицинскими документами (выписки из лечебных учреждений, медицинские карты больного, подтверждающие порядок и длительность амбулаторного и стационарного лечения). Для истребования из медицинских учреждений медицинских карт, Х. следует заявить соответствующее ходатайство суду (ч. 1 ст. 57 ГПК РФ). 2) Причинно-следственная связь между противоправным поведением и наступившими неблагоприятными последствиями. На бетонной плите подъезда имелась наледь, которая и послужила причиной падения Х. Указанное может быть подтверждено: свидетельскими показаниями соседей-очевидцев происшествия. 3) Вина причинителя вреда. Согласно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В соответствие с ч. 2 ст. 1064 ГК РФ, лицо, причинившее вред, освобождается от возмещения вреда, если докажет, что вред причинен не по его вине (презумпция вины причинителя вреда). Таким образом, потерпевший не должен доказывать вину причинителя вреда, если доказаны все иные связанные с причинением вреда обстоятельства. Обязанность по доказыванию своей невиновности лежит на причинителе вреда (управляющей компании). 4) Степень физических страданий Х. Х. понес физические страдания, которые выразились: в болевых ощущениях, возникших непосредственно при падении и в постоперационные периоды. Указанное может быть подтверждено: свидетельскими показаниями, медицинскими документами (выписки из лечебных учреждений, медицинские карты больного, подтверждающие порядок и длительность амбулаторного и стационарного лечения). 5) Степень нравственных страданий Х. Х. понес нравственные страдания, которые выразились в переживаниях, вызванных почти полным исключением истца на длительный период из трудовой и социальной деятельности, полным отсутствием любых видов физической активности, набором лишнего веса. Указанное может быть подтверждено: свидетельскими показаниями (друзей, близких), медицинскими документами (набор веса). 6) Индивидуальные особенности потерпевшего, повлиявшие на степень физических и нравственных страданий Х. Имеются следующие индивидуальные особенности потерпевшего – истец является молодым человеком 22 лет, склонен к набору лишнего веса. Своего увечья и изменений во внешности стеснялся, а потому вынужден был отказаться от привычного круга общения, стал вести замкнутый образ жизни. Данные обстоятельства повлияли на степень нравственных страданий истца. Указанное может быть подтверждено: документами, подтверждающими возраст Х. (паспорт), свидетельскими показаниями (друзей, близких), медицинскими документами (набор веса). 7) Иные заслуживающие внимания обстоятельства. К иным заслуживающим внимание обстоятельствам может относиться то, что представители управляющей компании ни сразу после инцидента, ни позже, к Х. не обращались, извинений не принесли, вред компенсировать не попытались. По искам о взыскании расходов на лечение и проезд к месту лечения и обратно (дополнительно понесенных расходов). В период лечения Х., согласно назначениям врачей приобретал лекарственные средства для лечения. Также он понес расходы на транспортировку к месту лечения и обратно. По данному требованию, помимо изложенного выше, также подлежат доказыванию следующие обстоятельства: 1) Факт приобретения лекарственных препаратов за счет собственных средств. Доказательствами данного факта являются: чеки, подтверждающие приобретение лекарственных средств, медицинские документы, подтверждающие факт назначения приобретаемых лекарств. 2) Факт наличия расходов на транспортировку к месту лечения и обратно. Доказательствами данного факта является договор перевозки, согласно которому осуществлялась доставка Х. в Москву на лечение и обратно </w:t>
      </w:r>
    </w:p>
    <w:p w14:paraId="74347B80"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В соответствии с ч. 1 ст.1085 ГК РФ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Согласно ч. 1 ст. 1086 ГК РФ,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 </w:t>
      </w:r>
    </w:p>
    <w:p w14:paraId="1C72CB7F" w14:textId="77777777" w:rsidR="00CF14BD" w:rsidRPr="00613994" w:rsidRDefault="00CF14BD" w:rsidP="00613994">
      <w:pPr>
        <w:pStyle w:val="a9"/>
        <w:widowControl/>
        <w:ind w:left="0" w:firstLine="567"/>
        <w:jc w:val="both"/>
        <w:rPr>
          <w:rFonts w:ascii="Times New Roman" w:hAnsi="Times New Roman" w:cs="Times New Roman"/>
          <w:sz w:val="28"/>
          <w:szCs w:val="28"/>
        </w:rPr>
      </w:pPr>
    </w:p>
    <w:p w14:paraId="7AF5937C" w14:textId="77777777" w:rsidR="00CF14BD" w:rsidRPr="00613994" w:rsidRDefault="00CF14BD" w:rsidP="00613994">
      <w:pPr>
        <w:pStyle w:val="a9"/>
        <w:widowControl/>
        <w:ind w:left="0" w:firstLine="567"/>
        <w:jc w:val="center"/>
        <w:rPr>
          <w:rFonts w:ascii="Times New Roman" w:hAnsi="Times New Roman" w:cs="Times New Roman"/>
          <w:b/>
          <w:sz w:val="28"/>
          <w:szCs w:val="28"/>
        </w:rPr>
      </w:pPr>
      <w:r w:rsidRPr="00613994">
        <w:rPr>
          <w:rFonts w:ascii="Times New Roman" w:hAnsi="Times New Roman" w:cs="Times New Roman"/>
          <w:b/>
          <w:sz w:val="28"/>
          <w:szCs w:val="28"/>
        </w:rPr>
        <w:t>Казус № 41</w:t>
      </w:r>
    </w:p>
    <w:p w14:paraId="3A27FFC6"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Гражданин С. обратился к юристу за консультацией. С. пояснил, что в течение трех лет состоял в зарегистрированном браке с гражданкой С., на настоящий момент брак расторгнут. От брака имеется 4х летняя дочь, отцом которой он является. После расторжения брака ребенок остался проживать с матерью, но он и его мать (бабушка ребенка) продолжали принимать активное участие в жизни ребенка - навещали, регулярно и без ограничений по времени разговаривали по телефону, часто брали ребенка к себе в гости (в том числе на ночь), в летний период ребенок неделями проводил с бабушкой на даче. Мать не препятствовала общению с ребенком, наоборот, расценивала это как возможность посвятить время себе. Однако, позже ответчица вновь вышла замуж, после чего любое общение с ребенком со стороны отца и бабушки стало под запретом – ребенка не показывают, дверь не открывают, к телефону ребенка не зовут. Сама ответчица, ни на какие разговоры и увещевания не реагирует, к телефону не подходит, полностью поддерживая позицию нового супруга, который заявил, что «теперь они одна семья и у ребенка будет один отец – он». Чтобы увидеть ребенка, приходится подкарауливать его во время гуляния с няней, украдкой и на несколько минут или на прогулке в саду. Гражданин С. хочет добиться для себя и своей матери такого общения с ребенком, как было ранее. Его интересует, каким образом он и его престарелая мать могут защитить свои права и какие доказательства ему нужно собрать, чтобы достойно представить свою позицию в суде. </w:t>
      </w:r>
    </w:p>
    <w:p w14:paraId="2B8C0EFF"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r w:rsidRPr="00613994">
        <w:rPr>
          <w:rFonts w:ascii="Times New Roman" w:hAnsi="Times New Roman" w:cs="Times New Roman"/>
          <w:sz w:val="28"/>
          <w:szCs w:val="28"/>
        </w:rPr>
        <w:t xml:space="preserve"> </w:t>
      </w:r>
    </w:p>
    <w:p w14:paraId="37280BBA"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Определите содержание и порядок реализации права на общение с ребенком родителем, проживающим отдельно от ребенка, и другими близкими родственниками. 2. Допускается ли ограничение или лишение родителя этого права? Если да, то в чьих интересах и по каким обстоятельствам?</w:t>
      </w:r>
    </w:p>
    <w:p w14:paraId="1656B62A"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3. Каким образом С. и его мать могут осуществить защиту своих нарушенных прав? Будет ли порядок защиты права одинаковым для них обоих? </w:t>
      </w:r>
    </w:p>
    <w:p w14:paraId="179729B3"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4. Определите, какие обстоятельства будут иметь значение при рассмотрении дела и какими доказательствами они могут быть подтверждены? </w:t>
      </w:r>
    </w:p>
    <w:p w14:paraId="1D277399" w14:textId="77777777" w:rsidR="00CF14BD" w:rsidRPr="00613994" w:rsidRDefault="00CF14BD" w:rsidP="00613994">
      <w:pPr>
        <w:pStyle w:val="a9"/>
        <w:widowControl/>
        <w:ind w:left="0" w:firstLine="567"/>
        <w:jc w:val="both"/>
        <w:rPr>
          <w:rFonts w:ascii="Times New Roman" w:hAnsi="Times New Roman" w:cs="Times New Roman"/>
          <w:sz w:val="28"/>
          <w:szCs w:val="28"/>
        </w:rPr>
      </w:pPr>
    </w:p>
    <w:p w14:paraId="0D8A7792"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1419DE5B"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1. Согласно ст. 54 СК РФ, каждый ребенок имеет право знать своих родителей, право на их заботу … право на воспитание своими родителями, обеспечение его интересов, всестороннее развитие, уважение его человеческого достоинства. Согласно ст. 55 СК РФ,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 В соответствие со ст. 67 СК РФ, дедушка, бабушка, братья, сестры и другие родственники имеют право на общение с ребенком. Таким образом, в данной ситуации матерью ребенка были нарушены права самого ребенка, отца ребенка и бабушки ребенка. </w:t>
      </w:r>
    </w:p>
    <w:p w14:paraId="3F73F305"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СК РФ допускает ограничение и лишение родителя права на общение с ребенком. Это происходит в судебном порядке и исключительно в интересах ребенка. Основанием для лишения родительских прав являются: уклонение от выполнения обязанностей родителей, в том числе при злостном уклонении от уплаты алиментов; злоупотребление своими родительскими правами; жестокое обращение с детьми, хронические алкоголизм или наркомания родителя;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 (статья 69 СК РФ). Согласно ст. 73 СК РФ,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 В соответствие со ст. 75 СК РФ, 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 </w:t>
      </w:r>
    </w:p>
    <w:p w14:paraId="5E3ED5DD"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3. В соответствие с ч.ч. 2-3 ст. 67 СК РФ,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Таким образом, бабушка ребенка, до реализации судебного порядка, должна обратиться в органы опеки и попечительства с заявлением об обязании ответчика не препятствовать такому общению. И лишь при невозможности урегулирования спора с участием органов опеки и попечительства – в суд с иском об определении порядка общения с ребенком. Реализация права на общение отцом ребенка (в случае их нарушения) может происходить в судебном порядке путем предъявления исков об определении порядка общения с ребенком. Такого рода требования могут быть поданы отцом ребенка и бабушкой ребенка отдельно, а могут быть и объединены в одном исковой заявлении на основании ст. 151 ГПК РФ (альтернативное процессуальное соучастие). </w:t>
      </w:r>
    </w:p>
    <w:p w14:paraId="2B9F7154"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Для рассмотрения дела имеют значение следующие обстоятельства: 1) После расторжения брака отец и бабушка продолжали принимать активное участие в жизни ребенка (встречались с ребенком, часто брали ребенка к себе, в т.ч. на ночь; в летний период ребенок неделями проводил с бабушкой на даче, регулярно общался с папой и бабушкой по телефону без ограничения по времени; ответчик доверяла им ребенка, несмотря на то, что ребенок находился в более раннем возрасте). Указанное может быть подтверждено показаниями соседей по многоквартирному дому и даче, которые могут подтвердить периодичность и длительность общения ребенка с отцом и бабушкой по их месту жительства, характер отношений между истцами и ребенком, привязанность друг к другу, отсутствие матери ребенка при данных встречах и пр.; - показаниями воспитателей детского сада, руководителей детских кружков и секций, которые могут описать характер отношений между истцами и ребенком, факт их взаимной привязанности, частоту посещения детского учреждения;  - фотографиями, видеозаписями совместных встреч. - распечаткой телефонных звонков. 2) Отец и бабушка имеют все необходимые бытовые условия для общения с ребенком (имеют в собственности или на ином праве жилое помещение, в котором для ребенка оборудовано собственное спальное место, имеются детские игрушки, игры). Указанное может быть подтверждено документами, подтверждающими наличие прав на жилое помещение, актом обследования органами опеки и попечительства жилищно-бытовых условий истцов, справкой ТСЖ о составе зарегистрированных. 3) Положительная характеристика личности истцов (состояние здоровья, отсутствие судимости и пр.). Указанное может подтверждаться: справкой об отсутствии судимости, характеристиками с места работы и с места жительства, справками из медицинских учреждений, психоневрологического и наркологического стационаров. 4) Также по делу могут быть учтены следующие обстоятельства: степень привязанности ребенка к отцу и бабушке; привычный режим дня ребенка; наличие у ребенка тяжелых заболеваний, требующих соблюдения особого режима; жилищные условия, в которых проживает ребенок; график работы обоих родителей; расстояние между местами проживания отца и ребенка и другие обстоятельства, конкретный состав которых определяется судом применительно к обстоятельствам конкретного дела В связи с тем, что Х. за период нахождения на больничных частично утратил заработок, в судебном порядке также может быть взыскан утраченный Х. заработок.</w:t>
      </w:r>
    </w:p>
    <w:p w14:paraId="1ECB6887" w14:textId="77777777" w:rsidR="00CF14BD" w:rsidRPr="00613994" w:rsidRDefault="00CF14BD" w:rsidP="00613994">
      <w:pPr>
        <w:pStyle w:val="a9"/>
        <w:widowControl/>
        <w:ind w:left="0" w:firstLine="567"/>
        <w:jc w:val="both"/>
        <w:rPr>
          <w:rFonts w:ascii="Times New Roman" w:hAnsi="Times New Roman" w:cs="Times New Roman"/>
          <w:sz w:val="28"/>
          <w:szCs w:val="28"/>
        </w:rPr>
      </w:pPr>
    </w:p>
    <w:p w14:paraId="7C75C1AE" w14:textId="77777777" w:rsidR="00CF14BD" w:rsidRPr="00613994" w:rsidRDefault="00CF14BD" w:rsidP="00613994">
      <w:pPr>
        <w:pStyle w:val="a9"/>
        <w:widowControl/>
        <w:ind w:left="0" w:firstLine="567"/>
        <w:jc w:val="center"/>
        <w:rPr>
          <w:rFonts w:ascii="Times New Roman" w:hAnsi="Times New Roman" w:cs="Times New Roman"/>
          <w:sz w:val="28"/>
          <w:szCs w:val="28"/>
        </w:rPr>
      </w:pPr>
      <w:r w:rsidRPr="00613994">
        <w:rPr>
          <w:rFonts w:ascii="Times New Roman" w:hAnsi="Times New Roman" w:cs="Times New Roman"/>
          <w:b/>
          <w:sz w:val="28"/>
          <w:szCs w:val="28"/>
        </w:rPr>
        <w:t>Казус № 42</w:t>
      </w:r>
    </w:p>
    <w:p w14:paraId="4C942AB8"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Гражданин Л. приобрел для личных нужд в магазине, принадлежащем ООО «Техник» телевизор фирмы Philips. В течение гарантийного срока телевизор сломался и потребитель обратился в сервисный центр с требованием устранить недостаток товара. Недостаток был устранен, но установленный законом срок на устранение недостатка товара был просрочен по причине отсутствия необходимых деталей. Получив товар из ремонта, потребитель обратился в суд с требованием о взыскании неустойки за нарушение сроков устранения недостатков товара. Иск потребитель предъявил к сервисному центру, так как в нарушении установленных сроков считает именно его. В обоснование исковых требований истец ссылается на ст.ст. 20, 23 ФЗ от 07.02.1992 N 2300-1 «О защите прав потребителей». К делу в качестве третьих лиц, не заявляющих самостоятельных требований относительно предмета спора, были привлечены: Управление Роспотребнадзора по Вологодской области, ООО «Техник», ООО «Ти Пи Ай» - официальный представитель фирмы Philips на территории Российской Федерации, с которым у ответчика было заключено сервисное соглашение. Сервисный центр осуществляет свою деятельность на основании сервисного соглашения с ООО «Ти Пи Ай», согласно которому ответчик принял на себя обязательство по сервисному обслуживанию телевизионной техники и аксессуаров под товарным знаком «Philips». При этом в соглашении прямо оговорено, что сервисный центр не уполномочен на «принятие и удовлетворение требований потребителей» от имени фирмы «Philips» или от имени продавца товара. Иных договоров сервисный центр ни с продавцом, ни с производителем товара не заключал. На официальном сайте производителя ответчик числится исключительно в качестве сервисного центра, в контактах на территории России указано только ООО «Ти Пи Ай». Иных сведений об уполномоченных организациях на сайте не имеется. </w:t>
      </w:r>
    </w:p>
    <w:p w14:paraId="6B37AE15"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b/>
          <w:sz w:val="28"/>
          <w:szCs w:val="28"/>
        </w:rPr>
        <w:t>Вопросы:</w:t>
      </w:r>
    </w:p>
    <w:p w14:paraId="521E4248"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Какой договор был заключен между сторонами и какими нормами он регулируется? 2. Раскройте порядок предъявления потребителем требований о недостатках товара, порядок и сроки устранения недостатков.</w:t>
      </w:r>
    </w:p>
    <w:p w14:paraId="6DE1984C"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3. Определите состав лиц, участвующих в деле. Имеются ли правовые основания для участия в деле каждого из указанных в задаче лиц? Назовите эти основания.</w:t>
      </w:r>
    </w:p>
    <w:p w14:paraId="029C9B24"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4. Как надлежало действовать суду и сторонам в сложившейся ситуации?</w:t>
      </w:r>
    </w:p>
    <w:p w14:paraId="4CF86D8C" w14:textId="77777777" w:rsidR="00CF14BD" w:rsidRPr="00613994" w:rsidRDefault="00CF14BD" w:rsidP="00613994">
      <w:pPr>
        <w:pStyle w:val="a9"/>
        <w:widowControl/>
        <w:ind w:left="0" w:firstLine="567"/>
        <w:jc w:val="both"/>
        <w:rPr>
          <w:rFonts w:ascii="Times New Roman" w:hAnsi="Times New Roman" w:cs="Times New Roman"/>
          <w:sz w:val="28"/>
          <w:szCs w:val="28"/>
        </w:rPr>
      </w:pPr>
    </w:p>
    <w:p w14:paraId="718F79E9"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w:t>
      </w:r>
      <w:r w:rsidRPr="00613994">
        <w:rPr>
          <w:rFonts w:ascii="Times New Roman" w:hAnsi="Times New Roman" w:cs="Times New Roman"/>
          <w:b/>
          <w:sz w:val="28"/>
          <w:szCs w:val="28"/>
        </w:rPr>
        <w:t>Ответы:</w:t>
      </w:r>
      <w:r w:rsidRPr="00613994">
        <w:rPr>
          <w:rFonts w:ascii="Times New Roman" w:hAnsi="Times New Roman" w:cs="Times New Roman"/>
          <w:sz w:val="28"/>
          <w:szCs w:val="28"/>
        </w:rPr>
        <w:t xml:space="preserve"> </w:t>
      </w:r>
    </w:p>
    <w:p w14:paraId="2844DFA0"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Договор розничной купли-продажи является публичным договором. Регулируется нормами ГК РФ о розничной купле-продаже, общими положениями о купле-продаже, общими положениями части первой ГК РФ, иными законами и подзаконными актами (например, Постановлением Правительства РФ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Постановлением Правительства РФ от 10.11.2011 N 924 (ред. от 27.03.2019) "Об утверждении перечня технически сложных товаров"). Важно, что Закон «О защите прав потребителей» применяется в части, не урегулированной ГК РФ.</w:t>
      </w:r>
    </w:p>
    <w:p w14:paraId="7543B9E4" w14:textId="77777777" w:rsidR="003E0F36"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 2.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За нарушение предусмотренных сроков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(ст.23 Закона «О защите прав потребителей»). 3. Состав лиц, участвующих в деле: Истец - Гражданин Л. Ответчик – сервисный центр Третьи лица - Управление Роспотребнадзора по Вологодской области, ООО «Техник» (продавец), ООО «Ти Пи Ай» (официальный представитель фирмы Philips (производителя) на территории Российской Федерации. 1). Согласно Закону от 07.02.1992 N 2300-1 «О защите прав потребителей»,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Гражданин Л. приобрел телевизор для личных нужд, а, значит, является потребителем и надлежащим истцом. 2). Статья 20 Закона «О защите прав потребителей» устанавливает срок устранения недостатков товара изготовителем (продавцом, уполномоченной организацией или уполномоченным индивидуальным предпринимателем, импортером). Статья 23 Закона «О защите прав потребителей» устанавливает ответственность за нарушение предусмотренных ст.ст. 20-22 Закона «О защите прав потребителей» сроков, а также за невыполнение (задержку выполнения) требования потребителей о предоставлении ему на период ремонта (замены) аналогичного товара для продавца (изготовителя, уполномоченной организации или уполномоченного индивидуального предпринимателя, импортера), допустившего такие нарушения. По всей видимости, предъявляя иск к сервисному центру, потребитель считает его уполномоченной изготовителем (продавцом) организации Под уполномоченной изготовителем (продавцом) организацией понимается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уполномоченная им на принятие и удовлетворение требований потребителей в отношении товара ненадлежащего качества. У сервисного центра договоров на осуществление функций уполномоченной организации ни с продавцом, ни с производителем не заключено, на официальном сайте производителя ответчик числится исключительно в качестве сервисного центра, в контактах на территории России значится только ООО «Ти Пи Ай», иных сведений об уполномоченных организациях на сайте не имеется. В заключенном с ООО «Ти Пи Ай» сервисном соглашении, ответчик принял на себя обязательство только по сервисному обслуживанию техники «Philips». При этом в соглашении оговорено, что сервисный центр не уполномочен на «принятие и удовлетворение требований потребителей» от имени фирмы «Philips» или от имени продавца товара. В связи с указанным, сервисный центр не является ненадлежащим ответчиком по данному делу, так как не является ни продавцом, ни изготовителем товара, ни уполномоченной организацией, ни импортером. 3). В соответствие с ч.1 ст. 40 Закона «О защите прав потребителей»,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 Постановлением Правительства РФ от 02.05.2012 N 412 "Об утверждении Положения о федеральном государственном надзоре в области защиты прав потребителей" в качестве такового названа Федеральная служба по надзору в сфере защиты прав потребителей и благополучия человека (Роспотребнадзор). Согласно ч. 5 ст. 40 Закона «О защите прав потребителей»,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 Согласно ч. 1 ст. 47 ГПК РФ,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Таким образом, Управление Роспотребнадзора по Вологодской области необоснованно занимает в процессе положение третьего лица не заявляющего самостоятельных требований относительно предмета спора. Управление Роспотребнадзора по Вологодской области должно быть привлечено в процесс на основании ч. 5 ст. 40 Закона «О защите прав потребителей», ст. 47 ГПК РФ в качестве лица, участвующе</w:t>
      </w:r>
      <w:r w:rsidR="003E0F36" w:rsidRPr="00613994">
        <w:rPr>
          <w:rFonts w:ascii="Times New Roman" w:hAnsi="Times New Roman" w:cs="Times New Roman"/>
          <w:sz w:val="28"/>
          <w:szCs w:val="28"/>
        </w:rPr>
        <w:t xml:space="preserve">го с целью дачи заключения. </w:t>
      </w:r>
    </w:p>
    <w:p w14:paraId="423F4595" w14:textId="77777777" w:rsidR="00CF14BD" w:rsidRPr="00613994" w:rsidRDefault="00CF14BD"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В связи с тем, что сервисный центр не является ненадлежащим ответчиком по данному делу, суду, с согласия или по инициативе истца следует произвести замену ненадлежащего ответчика надлежащим (продавцом, или изготовителем товара, или уполномоченной организацией, или импортером). Также следует исключить из состава третьих лиц Управление Роспотрабнадзора по Вологодской области и привлечь их с целью дачи заключения по делу</w:t>
      </w:r>
      <w:r w:rsidR="003E0F36" w:rsidRPr="00613994">
        <w:rPr>
          <w:rFonts w:ascii="Times New Roman" w:hAnsi="Times New Roman" w:cs="Times New Roman"/>
          <w:sz w:val="28"/>
          <w:szCs w:val="28"/>
        </w:rPr>
        <w:t>.</w:t>
      </w:r>
    </w:p>
    <w:p w14:paraId="105D3262" w14:textId="77777777" w:rsidR="003E0F36" w:rsidRPr="00613994" w:rsidRDefault="003E0F36" w:rsidP="00613994">
      <w:pPr>
        <w:pStyle w:val="a9"/>
        <w:widowControl/>
        <w:ind w:left="0" w:firstLine="567"/>
        <w:jc w:val="both"/>
        <w:rPr>
          <w:rFonts w:ascii="Times New Roman" w:hAnsi="Times New Roman" w:cs="Times New Roman"/>
          <w:sz w:val="28"/>
          <w:szCs w:val="28"/>
        </w:rPr>
      </w:pPr>
    </w:p>
    <w:p w14:paraId="6262977E" w14:textId="77777777" w:rsidR="0036428C" w:rsidRPr="00613994" w:rsidRDefault="00415ED4" w:rsidP="00415ED4">
      <w:pPr>
        <w:widowControl/>
        <w:jc w:val="center"/>
        <w:outlineLvl w:val="1"/>
        <w:rPr>
          <w:rFonts w:ascii="Times New Roman" w:hAnsi="Times New Roman" w:cs="Times New Roman"/>
          <w:sz w:val="28"/>
          <w:szCs w:val="28"/>
        </w:rPr>
      </w:pPr>
      <w:bookmarkStart w:id="16" w:name="_Toc125121199"/>
      <w:r w:rsidRPr="00613994">
        <w:rPr>
          <w:rFonts w:ascii="Times New Roman" w:hAnsi="Times New Roman" w:cs="Times New Roman"/>
          <w:b/>
          <w:sz w:val="28"/>
          <w:szCs w:val="28"/>
        </w:rPr>
        <w:t>3.8.</w:t>
      </w:r>
      <w:r>
        <w:rPr>
          <w:rFonts w:ascii="Times New Roman" w:hAnsi="Times New Roman" w:cs="Times New Roman"/>
          <w:b/>
          <w:sz w:val="28"/>
          <w:szCs w:val="28"/>
        </w:rPr>
        <w:t xml:space="preserve"> </w:t>
      </w:r>
      <w:r w:rsidRPr="00613994">
        <w:rPr>
          <w:rFonts w:ascii="Times New Roman" w:hAnsi="Times New Roman" w:cs="Times New Roman"/>
          <w:b/>
          <w:sz w:val="28"/>
          <w:szCs w:val="28"/>
        </w:rPr>
        <w:t xml:space="preserve">Методические рекомендации выпускникам по подготовке к </w:t>
      </w:r>
      <w:r w:rsidR="00807577">
        <w:rPr>
          <w:rFonts w:ascii="Times New Roman" w:hAnsi="Times New Roman" w:cs="Times New Roman"/>
          <w:b/>
          <w:sz w:val="28"/>
          <w:szCs w:val="28"/>
        </w:rPr>
        <w:t>выпускному</w:t>
      </w:r>
      <w:r w:rsidRPr="00613994">
        <w:rPr>
          <w:rFonts w:ascii="Times New Roman" w:hAnsi="Times New Roman" w:cs="Times New Roman"/>
          <w:b/>
          <w:sz w:val="28"/>
          <w:szCs w:val="28"/>
        </w:rPr>
        <w:t xml:space="preserve"> экзамену итоговой аттестации</w:t>
      </w:r>
      <w:bookmarkEnd w:id="16"/>
    </w:p>
    <w:p w14:paraId="7B5A97F5" w14:textId="77777777" w:rsidR="0036428C" w:rsidRPr="00613994" w:rsidRDefault="0036428C" w:rsidP="00613994">
      <w:pPr>
        <w:pStyle w:val="a9"/>
        <w:widowControl/>
        <w:ind w:left="0" w:firstLine="567"/>
        <w:jc w:val="both"/>
        <w:rPr>
          <w:rFonts w:ascii="Times New Roman" w:hAnsi="Times New Roman" w:cs="Times New Roman"/>
          <w:sz w:val="28"/>
          <w:szCs w:val="28"/>
        </w:rPr>
      </w:pPr>
    </w:p>
    <w:p w14:paraId="5D849461" w14:textId="77777777" w:rsidR="0036428C" w:rsidRPr="00613994" w:rsidRDefault="000727D7"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Методические рекомендации по подготовке к комплексному междисциплинарному прак</w:t>
      </w:r>
      <w:r w:rsidR="0036428C" w:rsidRPr="00613994">
        <w:rPr>
          <w:rFonts w:ascii="Times New Roman" w:hAnsi="Times New Roman" w:cs="Times New Roman"/>
          <w:sz w:val="28"/>
          <w:szCs w:val="28"/>
        </w:rPr>
        <w:t>тическому заданию по дисциплине.</w:t>
      </w:r>
    </w:p>
    <w:p w14:paraId="423D292D" w14:textId="77777777" w:rsidR="0036428C" w:rsidRPr="00613994" w:rsidRDefault="0036428C" w:rsidP="00613994">
      <w:pPr>
        <w:pStyle w:val="a9"/>
        <w:widowControl/>
        <w:ind w:left="0" w:firstLine="567"/>
        <w:jc w:val="both"/>
        <w:rPr>
          <w:rFonts w:ascii="Times New Roman" w:hAnsi="Times New Roman" w:cs="Times New Roman"/>
          <w:sz w:val="28"/>
          <w:szCs w:val="28"/>
        </w:rPr>
      </w:pPr>
    </w:p>
    <w:p w14:paraId="3F617851" w14:textId="77777777" w:rsidR="00B1692C" w:rsidRPr="00613994" w:rsidRDefault="000727D7"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1. В экзаменационном билете содержится практическое задание объемом 1-2 страницы, которое содержит описание практической ситуации или фрагмент текста судебного акта, иного процессуального документа, договора или др</w:t>
      </w:r>
      <w:r w:rsidR="0036428C" w:rsidRPr="00613994">
        <w:rPr>
          <w:rFonts w:ascii="Times New Roman" w:hAnsi="Times New Roman" w:cs="Times New Roman"/>
          <w:sz w:val="28"/>
          <w:szCs w:val="28"/>
        </w:rPr>
        <w:t xml:space="preserve">угого юридического документа. </w:t>
      </w:r>
      <w:r w:rsidRPr="00613994">
        <w:rPr>
          <w:rFonts w:ascii="Times New Roman" w:hAnsi="Times New Roman" w:cs="Times New Roman"/>
          <w:sz w:val="28"/>
          <w:szCs w:val="28"/>
        </w:rPr>
        <w:t xml:space="preserve">Практические задания носят комплексный междисциплинарный характер, предназначены для проверки и оценки сформированности компетенций у обучающихся, в том числе знаний о содержании норм права различной отраслевой принадлежности, а также умений, навыков по их практическому применению для разрешения спорной правовой ситуации. По своему содержанию задания представляют собой практическую (реальную) ситуацию, требующую принятия решения на основе знания действующих норм права различных отраслей с учетом сложившейся практики их применения. Задания сформулированы таким образом, что предполагают проведение анализа обстоятельств и доказательств, изложенных в задании, а также выбор, толкование и применение норм права к описанной ситуации. Основная задача обучающегося, отвечая на вопросы, продемонстрировать свои знания, умения и навыки решения практической ситуации. В качестве задания может быть также предложен для анализа текст судебного акта или другого юридического документа, содержащий ошибки в квалификации, определении имеющих для дела обстоятельств, определении относимости, допустимости доказательств, несоответствие документа требованиям закона (отсутствие обязательной части процессуального документа и т.д.). При подготовке к ответу не допускается использование текстов нормативно-правовых актов, справочно-информационной системы Консультант-плюс, технических средств. </w:t>
      </w:r>
    </w:p>
    <w:p w14:paraId="19519485" w14:textId="77777777" w:rsidR="00B1692C" w:rsidRPr="00613994" w:rsidRDefault="000727D7"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 xml:space="preserve">2. К практическому заданию, в основном, будет поставлено четыре вопроса. Первые два вопроса носят теоретический характер и позволяют продемонстрировать обучающемуся сформированные компетенции по соответствующим дисциплинам. В третьем вопросе, как правило, содержится задание определить обстоятельства, имеющие значения для решения описанной проблемы, и доказательства, необходимые для обоснования позиции. Исходя из содержания ситуации, данное задание может быть иным. В четвертом вопросе, как правило, будет содержаться задание выработать алгоритм действий (т.е. какие действия необходимо совершить и в каком порядке) для решения данной правовой проблемы с точки зрения интересов определенного субъекта (субъектов) или выявить ошибки в предложенных к анализу документах. </w:t>
      </w:r>
    </w:p>
    <w:p w14:paraId="69BB64AA" w14:textId="77777777" w:rsidR="00B1692C" w:rsidRPr="00613994" w:rsidRDefault="000727D7"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3. Для подготовки к практической части экзамена необходимо повторить теоретический материал тех тем, вопросов, которые включены в настоящую программу, а также просмотреть (вспомнить) ранее изученные нормативные правовые акты, ключевые постановления Пленума ВС РФ, решения КС РФ, ЕСПЧ, приказы и указания Генерального прокурора РФ (профиль прокурорско-следствен</w:t>
      </w:r>
      <w:r w:rsidR="00B1692C" w:rsidRPr="00613994">
        <w:rPr>
          <w:rFonts w:ascii="Times New Roman" w:hAnsi="Times New Roman" w:cs="Times New Roman"/>
          <w:sz w:val="28"/>
          <w:szCs w:val="28"/>
        </w:rPr>
        <w:t xml:space="preserve">ная деятельность), инструкции </w:t>
      </w:r>
      <w:r w:rsidRPr="00613994">
        <w:rPr>
          <w:rFonts w:ascii="Times New Roman" w:hAnsi="Times New Roman" w:cs="Times New Roman"/>
          <w:sz w:val="28"/>
          <w:szCs w:val="28"/>
        </w:rPr>
        <w:t xml:space="preserve"> Центрального банка (профиль юрист в финансовой и банковской сфере) и (или) иные нормы (акты саморегулирования, локальные, корпоративные акты и т.д.). Перечень источников для подготовки к экзамену содержится в настоящей программе. </w:t>
      </w:r>
    </w:p>
    <w:p w14:paraId="5511D05B" w14:textId="77777777" w:rsidR="00B1692C" w:rsidRPr="00613994" w:rsidRDefault="000727D7"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4. Примерная схема выполнения практического задания на экзамене: прочитать задание, определить правовую проблему, вытекающую из его условий; предварительно определить нормы, каких отраслей материального и (или) процессуального права могут быть применимы к описанной проблеме; выявить участников описанной в задании ситуации, определить субъектный состав спорных правоотношений; выявить в тексте задания обстоятельства, имеющие значение для решения описанной проблемы; уточнить состав обстоятельств, имеющих значение для решения описанной проблемы (выполнения конкретного задания), продумать все ли юридически значимые обстоятельства указаны в задании, при необходимости указать на их недостаточность; проанализировать доказательства, описанные в ситуации, при необходимости (если это следует из задания) определить, какие еще доказательства необходимы для обоснования позиции стороны, решения правоприменительного органа; сформулировать одно или несколько решений, описанной в задании проблемы, т.е. указать, какие действия и в каком порядке должны быть совершены, или выявить ошибки в предложенных к анализу документах</w:t>
      </w:r>
      <w:r w:rsidR="005C5FCD">
        <w:rPr>
          <w:rFonts w:ascii="Times New Roman" w:hAnsi="Times New Roman" w:cs="Times New Roman"/>
          <w:sz w:val="28"/>
          <w:szCs w:val="28"/>
        </w:rPr>
        <w:t>,</w:t>
      </w:r>
      <w:r w:rsidRPr="00613994">
        <w:rPr>
          <w:rFonts w:ascii="Times New Roman" w:hAnsi="Times New Roman" w:cs="Times New Roman"/>
          <w:sz w:val="28"/>
          <w:szCs w:val="28"/>
        </w:rPr>
        <w:t xml:space="preserve"> письменно изложить тезисы ответа на поставленные вопросы, при этом ответы должны четкие ответы на вопросы задания; в устной форме изложить членам комиссии ответы на поставленные в задании вопросы.</w:t>
      </w:r>
    </w:p>
    <w:p w14:paraId="277323E7" w14:textId="77777777" w:rsidR="000727D7" w:rsidRDefault="000727D7" w:rsidP="00613994">
      <w:pPr>
        <w:pStyle w:val="a9"/>
        <w:widowControl/>
        <w:ind w:left="0" w:firstLine="567"/>
        <w:jc w:val="both"/>
        <w:rPr>
          <w:rFonts w:ascii="Times New Roman" w:hAnsi="Times New Roman" w:cs="Times New Roman"/>
          <w:sz w:val="28"/>
          <w:szCs w:val="28"/>
        </w:rPr>
      </w:pPr>
      <w:r w:rsidRPr="00613994">
        <w:rPr>
          <w:rFonts w:ascii="Times New Roman" w:hAnsi="Times New Roman" w:cs="Times New Roman"/>
          <w:sz w:val="28"/>
          <w:szCs w:val="28"/>
        </w:rPr>
        <w:t>5. При подготовке к ответу на экзамене рекомендуется учитывать следующие факторы, влияющие на оценку выполненного задания. Ответы должны быть представлены в виде грамотно изложенного, связного текста, позволяющего проследить логику рассуждений, лежащих в основе сделанных выводов. Отвечая на вопросы, обучающийся должен уметь: логически построить (структурировать) ответ; изложить собственные суждения (умозаключения) с использованием юридической терминологии; сформулировать аргументированные выводы в качестве решения. Если обучающийся показывает вариативность решения – это основание для повышения его оценки. Ответ, представляющий собой бессвязный набор определений и иных положений, рассматривается как неверный.</w:t>
      </w:r>
    </w:p>
    <w:p w14:paraId="07351D87" w14:textId="77777777" w:rsidR="001A67E7" w:rsidRDefault="001A67E7" w:rsidP="00613994">
      <w:pPr>
        <w:pStyle w:val="a9"/>
        <w:widowControl/>
        <w:ind w:left="0" w:firstLine="567"/>
        <w:jc w:val="both"/>
        <w:rPr>
          <w:rFonts w:ascii="Times New Roman" w:hAnsi="Times New Roman" w:cs="Times New Roman"/>
          <w:sz w:val="28"/>
          <w:szCs w:val="28"/>
        </w:rPr>
      </w:pPr>
    </w:p>
    <w:p w14:paraId="1BBA77E5" w14:textId="77777777" w:rsidR="00807577" w:rsidRDefault="00807577">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5B965A57" w14:textId="77777777" w:rsidR="001A67E7" w:rsidRPr="00512CBB" w:rsidRDefault="00512CBB" w:rsidP="00512CBB">
      <w:pPr>
        <w:pStyle w:val="1"/>
        <w:jc w:val="center"/>
        <w:rPr>
          <w:rFonts w:ascii="Times New Roman" w:hAnsi="Times New Roman" w:cs="Times New Roman"/>
          <w:color w:val="auto"/>
        </w:rPr>
      </w:pPr>
      <w:bookmarkStart w:id="17" w:name="_Toc125121200"/>
      <w:r>
        <w:rPr>
          <w:rFonts w:ascii="Times New Roman" w:hAnsi="Times New Roman" w:cs="Times New Roman"/>
          <w:color w:val="auto"/>
        </w:rPr>
        <w:t xml:space="preserve">4. </w:t>
      </w:r>
      <w:r w:rsidR="00807577" w:rsidRPr="00512CBB">
        <w:rPr>
          <w:rFonts w:ascii="Times New Roman" w:hAnsi="Times New Roman" w:cs="Times New Roman"/>
          <w:color w:val="auto"/>
        </w:rPr>
        <w:t xml:space="preserve">МАТЕРИАЛЬНО-ТЕХНИЧЕСКОЕ ОБЕСПЕЧЕНИЕ ОБРАЗОВАТЕЛЬНОЙ ДЕЯТЕЛЬНОСТИ </w:t>
      </w:r>
      <w:r w:rsidR="00807577" w:rsidRPr="00512CBB">
        <w:rPr>
          <w:rFonts w:ascii="Times New Roman" w:hAnsi="Times New Roman" w:cs="Times New Roman"/>
          <w:color w:val="auto"/>
        </w:rPr>
        <w:br/>
        <w:t xml:space="preserve">ПРИ ПОДГОТОВКЕ </w:t>
      </w:r>
      <w:r w:rsidR="00FC2C5C">
        <w:rPr>
          <w:rFonts w:ascii="Times New Roman" w:hAnsi="Times New Roman" w:cs="Times New Roman"/>
          <w:color w:val="auto"/>
        </w:rPr>
        <w:t xml:space="preserve">К </w:t>
      </w:r>
      <w:r w:rsidR="00FC2C5C" w:rsidRPr="00512CBB">
        <w:rPr>
          <w:rFonts w:ascii="Times New Roman" w:hAnsi="Times New Roman" w:cs="Times New Roman"/>
          <w:color w:val="auto"/>
        </w:rPr>
        <w:t xml:space="preserve">ИТОГОВОЙ АТТЕСТАЦИИ </w:t>
      </w:r>
      <w:r w:rsidR="005C5FCD" w:rsidRPr="00512CBB">
        <w:rPr>
          <w:rFonts w:ascii="Times New Roman" w:hAnsi="Times New Roman" w:cs="Times New Roman"/>
          <w:color w:val="auto"/>
        </w:rPr>
        <w:t>И СДАЧЕ</w:t>
      </w:r>
      <w:r w:rsidR="00807577" w:rsidRPr="00512CBB">
        <w:rPr>
          <w:rFonts w:ascii="Times New Roman" w:hAnsi="Times New Roman" w:cs="Times New Roman"/>
          <w:color w:val="auto"/>
        </w:rPr>
        <w:t xml:space="preserve"> </w:t>
      </w:r>
      <w:r w:rsidR="00FC2C5C" w:rsidRPr="00512CBB">
        <w:rPr>
          <w:rFonts w:ascii="Times New Roman" w:hAnsi="Times New Roman" w:cs="Times New Roman"/>
          <w:color w:val="auto"/>
        </w:rPr>
        <w:t>ИТОГОВОЙ АТТЕСТАЦИИ</w:t>
      </w:r>
      <w:bookmarkEnd w:id="17"/>
    </w:p>
    <w:p w14:paraId="3214A6C1" w14:textId="77777777" w:rsidR="00807577" w:rsidRDefault="00807577" w:rsidP="00807577">
      <w:pPr>
        <w:widowControl/>
        <w:jc w:val="center"/>
        <w:rPr>
          <w:rFonts w:ascii="Times New Roman" w:hAnsi="Times New Roman" w:cs="Times New Roman"/>
          <w:b/>
          <w:sz w:val="28"/>
          <w:szCs w:val="28"/>
        </w:rPr>
      </w:pPr>
    </w:p>
    <w:p w14:paraId="5D4E0A36" w14:textId="77777777" w:rsidR="00807577" w:rsidRPr="00807577" w:rsidRDefault="00807577" w:rsidP="00807577">
      <w:pPr>
        <w:ind w:left="567"/>
        <w:jc w:val="both"/>
        <w:rPr>
          <w:rFonts w:ascii="Times New Roman" w:hAnsi="Times New Roman" w:cs="Times New Roman"/>
          <w:b/>
          <w:bCs/>
          <w:sz w:val="28"/>
          <w:szCs w:val="28"/>
        </w:rPr>
      </w:pPr>
      <w:r w:rsidRPr="00807577">
        <w:rPr>
          <w:rFonts w:ascii="Times New Roman" w:hAnsi="Times New Roman" w:cs="Times New Roman"/>
          <w:b/>
          <w:bCs/>
          <w:sz w:val="28"/>
          <w:szCs w:val="28"/>
        </w:rPr>
        <w:t>Учебная аудитория № 806</w:t>
      </w:r>
    </w:p>
    <w:p w14:paraId="15EA9A21" w14:textId="77777777" w:rsidR="00807577" w:rsidRPr="00807577" w:rsidRDefault="00807577" w:rsidP="00807577">
      <w:pPr>
        <w:autoSpaceDE w:val="0"/>
        <w:autoSpaceDN w:val="0"/>
        <w:ind w:left="567"/>
        <w:jc w:val="both"/>
        <w:rPr>
          <w:rFonts w:ascii="Times New Roman" w:hAnsi="Times New Roman" w:cs="Times New Roman"/>
          <w:b/>
          <w:sz w:val="28"/>
          <w:szCs w:val="28"/>
        </w:rPr>
      </w:pPr>
    </w:p>
    <w:p w14:paraId="642795AA" w14:textId="77777777" w:rsidR="00807577" w:rsidRPr="00807577" w:rsidRDefault="00807577" w:rsidP="00807577">
      <w:pPr>
        <w:autoSpaceDE w:val="0"/>
        <w:autoSpaceDN w:val="0"/>
        <w:ind w:left="567"/>
        <w:jc w:val="both"/>
        <w:rPr>
          <w:rFonts w:ascii="Times New Roman" w:hAnsi="Times New Roman" w:cs="Times New Roman"/>
          <w:b/>
          <w:sz w:val="28"/>
          <w:szCs w:val="28"/>
        </w:rPr>
      </w:pPr>
      <w:r w:rsidRPr="00807577">
        <w:rPr>
          <w:rFonts w:ascii="Times New Roman" w:hAnsi="Times New Roman" w:cs="Times New Roman"/>
          <w:b/>
          <w:sz w:val="28"/>
          <w:szCs w:val="28"/>
        </w:rPr>
        <w:t>Перечень основного оборудования:</w:t>
      </w:r>
    </w:p>
    <w:p w14:paraId="5DA58501" w14:textId="77777777" w:rsidR="00807577" w:rsidRPr="00807577" w:rsidRDefault="00807577" w:rsidP="00807577">
      <w:pPr>
        <w:ind w:left="567"/>
        <w:jc w:val="both"/>
        <w:rPr>
          <w:rFonts w:ascii="Times New Roman" w:hAnsi="Times New Roman" w:cs="Times New Roman"/>
          <w:sz w:val="28"/>
          <w:szCs w:val="28"/>
        </w:rPr>
      </w:pPr>
      <w:r w:rsidRPr="00807577">
        <w:rPr>
          <w:rFonts w:ascii="Times New Roman" w:hAnsi="Times New Roman" w:cs="Times New Roman"/>
          <w:sz w:val="28"/>
          <w:szCs w:val="28"/>
        </w:rPr>
        <w:t>– учебное оборудование: доска меловая, учебные столы, стулья, стол для преподавателя, мягкий стул;</w:t>
      </w:r>
    </w:p>
    <w:p w14:paraId="31EC66EF" w14:textId="77777777" w:rsidR="00807577" w:rsidRPr="00807577" w:rsidRDefault="00807577" w:rsidP="00807577">
      <w:pPr>
        <w:ind w:left="567"/>
        <w:jc w:val="both"/>
        <w:rPr>
          <w:rFonts w:ascii="Times New Roman" w:hAnsi="Times New Roman" w:cs="Times New Roman"/>
          <w:sz w:val="28"/>
          <w:szCs w:val="28"/>
        </w:rPr>
      </w:pPr>
      <w:r w:rsidRPr="00807577">
        <w:rPr>
          <w:rFonts w:ascii="Times New Roman" w:hAnsi="Times New Roman" w:cs="Times New Roman"/>
          <w:sz w:val="28"/>
          <w:szCs w:val="28"/>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экран.</w:t>
      </w:r>
    </w:p>
    <w:p w14:paraId="5535A40F" w14:textId="77777777" w:rsidR="00807577" w:rsidRPr="00807577" w:rsidRDefault="00807577" w:rsidP="00807577">
      <w:pPr>
        <w:pStyle w:val="13"/>
        <w:ind w:left="567"/>
        <w:jc w:val="both"/>
        <w:rPr>
          <w:rFonts w:ascii="Times New Roman" w:eastAsia="Times New Roman" w:hAnsi="Times New Roman"/>
          <w:sz w:val="28"/>
          <w:szCs w:val="28"/>
        </w:rPr>
      </w:pPr>
      <w:r w:rsidRPr="00807577">
        <w:rPr>
          <w:rFonts w:ascii="Times New Roman" w:eastAsia="Times New Roman" w:hAnsi="Times New Roman"/>
          <w:sz w:val="28"/>
          <w:szCs w:val="28"/>
        </w:rPr>
        <w:t>Выделены учебные места для обучающихся с ОВЗ.</w:t>
      </w:r>
    </w:p>
    <w:p w14:paraId="05E3A700" w14:textId="77777777" w:rsidR="00807577" w:rsidRPr="00807577" w:rsidRDefault="00807577" w:rsidP="00807577">
      <w:pPr>
        <w:pStyle w:val="13"/>
        <w:ind w:left="567"/>
        <w:jc w:val="both"/>
        <w:rPr>
          <w:rFonts w:ascii="Times New Roman" w:hAnsi="Times New Roman"/>
          <w:sz w:val="28"/>
          <w:szCs w:val="28"/>
        </w:rPr>
      </w:pPr>
    </w:p>
    <w:p w14:paraId="098A4C6C" w14:textId="77777777" w:rsidR="00807577" w:rsidRPr="00807577" w:rsidRDefault="00807577" w:rsidP="00807577">
      <w:pPr>
        <w:pStyle w:val="13"/>
        <w:ind w:left="567"/>
        <w:jc w:val="both"/>
        <w:rPr>
          <w:rFonts w:ascii="Times New Roman" w:hAnsi="Times New Roman"/>
          <w:b/>
          <w:bCs/>
          <w:sz w:val="28"/>
          <w:szCs w:val="28"/>
        </w:rPr>
      </w:pPr>
      <w:r w:rsidRPr="00807577">
        <w:rPr>
          <w:rFonts w:ascii="Times New Roman" w:hAnsi="Times New Roman"/>
          <w:b/>
          <w:bCs/>
          <w:sz w:val="28"/>
          <w:szCs w:val="28"/>
        </w:rPr>
        <w:t>Перечень учебно-наглядных пособий:</w:t>
      </w:r>
    </w:p>
    <w:p w14:paraId="19A27F2A" w14:textId="77777777" w:rsidR="00807577" w:rsidRPr="00807577" w:rsidRDefault="00807577" w:rsidP="00807577">
      <w:pPr>
        <w:pStyle w:val="13"/>
        <w:ind w:left="567"/>
        <w:jc w:val="both"/>
        <w:rPr>
          <w:rFonts w:ascii="Times New Roman" w:hAnsi="Times New Roman"/>
          <w:sz w:val="28"/>
          <w:szCs w:val="28"/>
        </w:rPr>
      </w:pPr>
      <w:r w:rsidRPr="00807577">
        <w:rPr>
          <w:rFonts w:ascii="Times New Roman" w:hAnsi="Times New Roman"/>
          <w:sz w:val="28"/>
          <w:szCs w:val="28"/>
        </w:rPr>
        <w:t>Учебные стенды.</w:t>
      </w:r>
    </w:p>
    <w:p w14:paraId="09F51D04" w14:textId="77777777" w:rsidR="00807577" w:rsidRPr="00807577" w:rsidRDefault="00807577" w:rsidP="00807577">
      <w:pPr>
        <w:pStyle w:val="13"/>
        <w:ind w:left="567"/>
        <w:jc w:val="both"/>
        <w:rPr>
          <w:rFonts w:ascii="Times New Roman" w:hAnsi="Times New Roman"/>
          <w:sz w:val="28"/>
          <w:szCs w:val="28"/>
        </w:rPr>
      </w:pPr>
      <w:r w:rsidRPr="00807577">
        <w:rPr>
          <w:rFonts w:ascii="Times New Roman" w:hAnsi="Times New Roman"/>
          <w:sz w:val="28"/>
          <w:szCs w:val="28"/>
        </w:rPr>
        <w:t xml:space="preserve"> </w:t>
      </w:r>
    </w:p>
    <w:p w14:paraId="1B66E31E" w14:textId="77777777" w:rsidR="00807577" w:rsidRPr="00807577" w:rsidRDefault="00807577" w:rsidP="00807577">
      <w:pPr>
        <w:pStyle w:val="TableParagraph"/>
        <w:ind w:left="567"/>
        <w:jc w:val="both"/>
        <w:rPr>
          <w:b/>
          <w:sz w:val="28"/>
          <w:szCs w:val="28"/>
        </w:rPr>
      </w:pPr>
      <w:r w:rsidRPr="00807577">
        <w:rPr>
          <w:b/>
          <w:sz w:val="28"/>
          <w:szCs w:val="28"/>
        </w:rPr>
        <w:t>Перечень используемого лицензионного программного обеспечения:</w:t>
      </w:r>
    </w:p>
    <w:p w14:paraId="5523C65F" w14:textId="77777777" w:rsidR="00807577" w:rsidRPr="00807577" w:rsidRDefault="00807577" w:rsidP="00807577">
      <w:pPr>
        <w:pStyle w:val="TableParagraph"/>
        <w:ind w:left="567"/>
        <w:jc w:val="both"/>
        <w:rPr>
          <w:bCs/>
          <w:sz w:val="28"/>
          <w:szCs w:val="28"/>
          <w:lang w:val="en-US"/>
        </w:rPr>
      </w:pPr>
      <w:r w:rsidRPr="00807577">
        <w:rPr>
          <w:bCs/>
          <w:sz w:val="28"/>
          <w:szCs w:val="28"/>
        </w:rPr>
        <w:t>Операционная</w:t>
      </w:r>
      <w:r w:rsidRPr="00807577">
        <w:rPr>
          <w:bCs/>
          <w:sz w:val="28"/>
          <w:szCs w:val="28"/>
          <w:lang w:val="en-US"/>
        </w:rPr>
        <w:t xml:space="preserve"> </w:t>
      </w:r>
      <w:r w:rsidRPr="00807577">
        <w:rPr>
          <w:bCs/>
          <w:sz w:val="28"/>
          <w:szCs w:val="28"/>
        </w:rPr>
        <w:t>система</w:t>
      </w:r>
      <w:r w:rsidRPr="00807577">
        <w:rPr>
          <w:bCs/>
          <w:sz w:val="28"/>
          <w:szCs w:val="28"/>
          <w:lang w:val="en-US"/>
        </w:rPr>
        <w:t xml:space="preserve"> Windows 10 home edition</w:t>
      </w:r>
    </w:p>
    <w:p w14:paraId="587E077F" w14:textId="77777777" w:rsidR="00807577" w:rsidRPr="00807577" w:rsidRDefault="00807577" w:rsidP="00807577">
      <w:pPr>
        <w:pStyle w:val="TableParagraph"/>
        <w:ind w:left="567"/>
        <w:jc w:val="both"/>
        <w:rPr>
          <w:sz w:val="28"/>
          <w:szCs w:val="28"/>
          <w:lang w:val="en-US"/>
        </w:rPr>
      </w:pPr>
      <w:r w:rsidRPr="00807577">
        <w:rPr>
          <w:sz w:val="28"/>
          <w:szCs w:val="28"/>
          <w:lang w:val="en-US"/>
        </w:rPr>
        <w:t>MS Office Online</w:t>
      </w:r>
    </w:p>
    <w:p w14:paraId="75F27CEF" w14:textId="77777777" w:rsidR="00807577" w:rsidRPr="00807577" w:rsidRDefault="00807577" w:rsidP="00807577">
      <w:pPr>
        <w:ind w:left="567"/>
        <w:jc w:val="both"/>
        <w:rPr>
          <w:rFonts w:ascii="Times New Roman" w:hAnsi="Times New Roman" w:cs="Times New Roman"/>
          <w:b/>
          <w:bCs/>
          <w:sz w:val="28"/>
          <w:szCs w:val="28"/>
        </w:rPr>
      </w:pPr>
      <w:r w:rsidRPr="00807577">
        <w:rPr>
          <w:rFonts w:ascii="Times New Roman" w:hAnsi="Times New Roman" w:cs="Times New Roman"/>
          <w:sz w:val="28"/>
          <w:szCs w:val="28"/>
        </w:rPr>
        <w:t xml:space="preserve">Интернет-браузер </w:t>
      </w:r>
      <w:r w:rsidRPr="00807577">
        <w:rPr>
          <w:rFonts w:ascii="Times New Roman" w:hAnsi="Times New Roman" w:cs="Times New Roman"/>
          <w:sz w:val="28"/>
          <w:szCs w:val="28"/>
          <w:lang w:val="en-US"/>
        </w:rPr>
        <w:t>Google</w:t>
      </w:r>
      <w:r w:rsidRPr="00807577">
        <w:rPr>
          <w:rFonts w:ascii="Times New Roman" w:hAnsi="Times New Roman" w:cs="Times New Roman"/>
          <w:sz w:val="28"/>
          <w:szCs w:val="28"/>
        </w:rPr>
        <w:t xml:space="preserve"> </w:t>
      </w:r>
      <w:r w:rsidRPr="00807577">
        <w:rPr>
          <w:rFonts w:ascii="Times New Roman" w:hAnsi="Times New Roman" w:cs="Times New Roman"/>
          <w:sz w:val="28"/>
          <w:szCs w:val="28"/>
          <w:lang w:val="en-US"/>
        </w:rPr>
        <w:t>Chrome</w:t>
      </w:r>
    </w:p>
    <w:p w14:paraId="72AFC8F1" w14:textId="77777777" w:rsidR="00807577" w:rsidRDefault="00807577" w:rsidP="00807577">
      <w:pPr>
        <w:pStyle w:val="ConsPlusNormal"/>
        <w:ind w:firstLine="540"/>
        <w:jc w:val="both"/>
        <w:rPr>
          <w:rFonts w:ascii="Times New Roman" w:hAnsi="Times New Roman" w:cs="Times New Roman"/>
          <w:b/>
          <w:sz w:val="28"/>
          <w:szCs w:val="28"/>
        </w:rPr>
      </w:pPr>
    </w:p>
    <w:p w14:paraId="5CBCC9F3" w14:textId="77777777" w:rsidR="00807577" w:rsidRPr="00807577" w:rsidRDefault="00807577" w:rsidP="00807577">
      <w:pPr>
        <w:pStyle w:val="ConsPlusNormal"/>
        <w:ind w:firstLine="540"/>
        <w:jc w:val="both"/>
        <w:rPr>
          <w:rFonts w:ascii="Times New Roman" w:hAnsi="Times New Roman" w:cs="Times New Roman"/>
          <w:b/>
          <w:sz w:val="28"/>
          <w:szCs w:val="28"/>
        </w:rPr>
      </w:pPr>
      <w:r w:rsidRPr="00807577">
        <w:rPr>
          <w:rFonts w:ascii="Times New Roman" w:hAnsi="Times New Roman" w:cs="Times New Roman"/>
          <w:b/>
          <w:sz w:val="28"/>
          <w:szCs w:val="28"/>
        </w:rPr>
        <w:t>Специализированная аудитория для проведения занятий по информационным технологиям № 902</w:t>
      </w:r>
    </w:p>
    <w:p w14:paraId="519C479E" w14:textId="77777777" w:rsidR="00807577" w:rsidRPr="00807577" w:rsidRDefault="00807577" w:rsidP="00807577">
      <w:pPr>
        <w:pStyle w:val="ConsPlusNormal"/>
        <w:ind w:firstLine="540"/>
        <w:jc w:val="both"/>
        <w:rPr>
          <w:rFonts w:ascii="Times New Roman" w:hAnsi="Times New Roman" w:cs="Times New Roman"/>
          <w:b/>
          <w:sz w:val="28"/>
          <w:szCs w:val="28"/>
        </w:rPr>
      </w:pPr>
    </w:p>
    <w:p w14:paraId="73745827" w14:textId="77777777" w:rsidR="00807577" w:rsidRPr="00807577" w:rsidRDefault="00807577" w:rsidP="00807577">
      <w:pPr>
        <w:pStyle w:val="ConsPlusNormal"/>
        <w:ind w:firstLine="540"/>
        <w:jc w:val="both"/>
        <w:rPr>
          <w:rFonts w:ascii="Times New Roman" w:hAnsi="Times New Roman" w:cs="Times New Roman"/>
          <w:b/>
          <w:sz w:val="28"/>
          <w:szCs w:val="28"/>
        </w:rPr>
      </w:pPr>
      <w:r w:rsidRPr="00807577">
        <w:rPr>
          <w:rFonts w:ascii="Times New Roman" w:hAnsi="Times New Roman" w:cs="Times New Roman"/>
          <w:b/>
          <w:sz w:val="28"/>
          <w:szCs w:val="28"/>
        </w:rPr>
        <w:t>Перечень основного оборудования:</w:t>
      </w:r>
    </w:p>
    <w:p w14:paraId="5166D59D" w14:textId="77777777" w:rsidR="00807577" w:rsidRPr="00807577" w:rsidRDefault="00807577" w:rsidP="00807577">
      <w:pPr>
        <w:pStyle w:val="ConsPlusNormal"/>
        <w:ind w:firstLine="540"/>
        <w:jc w:val="both"/>
        <w:rPr>
          <w:rFonts w:ascii="Times New Roman" w:hAnsi="Times New Roman" w:cs="Times New Roman"/>
          <w:sz w:val="28"/>
          <w:szCs w:val="28"/>
        </w:rPr>
      </w:pPr>
      <w:r w:rsidRPr="00807577">
        <w:rPr>
          <w:rFonts w:ascii="Times New Roman" w:hAnsi="Times New Roman" w:cs="Times New Roman"/>
          <w:sz w:val="28"/>
          <w:szCs w:val="28"/>
        </w:rPr>
        <w:t>– учебное оборудование: компьютерные столы, кресла компьютерные вращающиеся на колёсиках, стол для преподавателя, мягкий стул.</w:t>
      </w:r>
    </w:p>
    <w:p w14:paraId="711DD534" w14:textId="77777777" w:rsidR="00807577" w:rsidRPr="00807577" w:rsidRDefault="00807577" w:rsidP="00807577">
      <w:pPr>
        <w:ind w:firstLine="540"/>
        <w:jc w:val="both"/>
        <w:rPr>
          <w:rFonts w:ascii="Times New Roman" w:hAnsi="Times New Roman" w:cs="Times New Roman"/>
          <w:sz w:val="28"/>
          <w:szCs w:val="28"/>
        </w:rPr>
      </w:pPr>
      <w:r w:rsidRPr="00807577">
        <w:rPr>
          <w:rFonts w:ascii="Times New Roman" w:hAnsi="Times New Roman" w:cs="Times New Roman"/>
          <w:sz w:val="28"/>
          <w:szCs w:val="28"/>
        </w:rPr>
        <w:t>– технические средства обучения: 15 персональных компьютеров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телевизор, многофункциональное устройство.</w:t>
      </w:r>
    </w:p>
    <w:p w14:paraId="20891EAF" w14:textId="77777777" w:rsidR="00807577" w:rsidRPr="00807577" w:rsidRDefault="00807577" w:rsidP="00807577">
      <w:pPr>
        <w:ind w:firstLine="567"/>
        <w:jc w:val="both"/>
        <w:rPr>
          <w:rFonts w:ascii="Times New Roman" w:eastAsia="Times New Roman" w:hAnsi="Times New Roman" w:cs="Times New Roman"/>
          <w:sz w:val="28"/>
          <w:szCs w:val="28"/>
        </w:rPr>
      </w:pPr>
      <w:r w:rsidRPr="00807577">
        <w:rPr>
          <w:rFonts w:ascii="Times New Roman" w:eastAsia="Times New Roman" w:hAnsi="Times New Roman" w:cs="Times New Roman"/>
          <w:sz w:val="28"/>
          <w:szCs w:val="28"/>
        </w:rPr>
        <w:t>Выделены учебные места для обучающихся с ОВЗ.</w:t>
      </w:r>
    </w:p>
    <w:p w14:paraId="476ADD8A" w14:textId="77777777" w:rsidR="00807577" w:rsidRPr="00807577" w:rsidRDefault="00807577" w:rsidP="00807577">
      <w:pPr>
        <w:pStyle w:val="13"/>
        <w:ind w:firstLine="540"/>
        <w:jc w:val="both"/>
        <w:rPr>
          <w:rFonts w:ascii="Times New Roman" w:hAnsi="Times New Roman"/>
          <w:b/>
          <w:bCs/>
          <w:sz w:val="28"/>
          <w:szCs w:val="28"/>
        </w:rPr>
      </w:pPr>
    </w:p>
    <w:p w14:paraId="69C1D949" w14:textId="77777777" w:rsidR="00807577" w:rsidRPr="00807577" w:rsidRDefault="00807577" w:rsidP="00807577">
      <w:pPr>
        <w:pStyle w:val="13"/>
        <w:ind w:firstLine="540"/>
        <w:jc w:val="both"/>
        <w:rPr>
          <w:rFonts w:ascii="Times New Roman" w:hAnsi="Times New Roman"/>
          <w:b/>
          <w:bCs/>
          <w:sz w:val="28"/>
          <w:szCs w:val="28"/>
        </w:rPr>
      </w:pPr>
      <w:r w:rsidRPr="00807577">
        <w:rPr>
          <w:rFonts w:ascii="Times New Roman" w:hAnsi="Times New Roman"/>
          <w:b/>
          <w:bCs/>
          <w:sz w:val="28"/>
          <w:szCs w:val="28"/>
        </w:rPr>
        <w:t>Перечень учебно-наглядных пособий:</w:t>
      </w:r>
    </w:p>
    <w:p w14:paraId="4CB9C3C6" w14:textId="77777777" w:rsidR="00807577" w:rsidRPr="00807577" w:rsidRDefault="00807577" w:rsidP="00807577">
      <w:pPr>
        <w:pStyle w:val="13"/>
        <w:ind w:firstLine="540"/>
        <w:jc w:val="both"/>
        <w:rPr>
          <w:rFonts w:ascii="Times New Roman" w:hAnsi="Times New Roman"/>
          <w:sz w:val="28"/>
          <w:szCs w:val="28"/>
        </w:rPr>
      </w:pPr>
      <w:r w:rsidRPr="00807577">
        <w:rPr>
          <w:rFonts w:ascii="Times New Roman" w:hAnsi="Times New Roman"/>
          <w:sz w:val="28"/>
          <w:szCs w:val="28"/>
        </w:rPr>
        <w:t>Учебные стенды.</w:t>
      </w:r>
    </w:p>
    <w:p w14:paraId="0D985F3F" w14:textId="77777777" w:rsidR="00807577" w:rsidRPr="00807577" w:rsidRDefault="00807577" w:rsidP="00807577">
      <w:pPr>
        <w:ind w:firstLine="540"/>
        <w:jc w:val="both"/>
        <w:rPr>
          <w:rFonts w:ascii="Times New Roman" w:hAnsi="Times New Roman" w:cs="Times New Roman"/>
          <w:b/>
          <w:bCs/>
          <w:sz w:val="28"/>
          <w:szCs w:val="28"/>
        </w:rPr>
      </w:pPr>
    </w:p>
    <w:p w14:paraId="298A9EF9" w14:textId="77777777" w:rsidR="00807577" w:rsidRPr="00807577" w:rsidRDefault="00807577" w:rsidP="00807577">
      <w:pPr>
        <w:ind w:firstLine="540"/>
        <w:jc w:val="both"/>
        <w:rPr>
          <w:rFonts w:ascii="Times New Roman" w:hAnsi="Times New Roman" w:cs="Times New Roman"/>
          <w:b/>
          <w:bCs/>
          <w:sz w:val="28"/>
          <w:szCs w:val="28"/>
        </w:rPr>
      </w:pPr>
      <w:r w:rsidRPr="00807577">
        <w:rPr>
          <w:rFonts w:ascii="Times New Roman" w:hAnsi="Times New Roman" w:cs="Times New Roman"/>
          <w:b/>
          <w:bCs/>
          <w:sz w:val="28"/>
          <w:szCs w:val="28"/>
        </w:rPr>
        <w:t xml:space="preserve">Программное обеспечение: </w:t>
      </w:r>
    </w:p>
    <w:p w14:paraId="46017AF1" w14:textId="77777777" w:rsidR="00807577" w:rsidRPr="00807577" w:rsidRDefault="00807577" w:rsidP="00807577">
      <w:pPr>
        <w:pStyle w:val="TableParagraph"/>
        <w:ind w:firstLine="540"/>
        <w:jc w:val="both"/>
        <w:rPr>
          <w:bCs/>
          <w:sz w:val="28"/>
          <w:szCs w:val="28"/>
        </w:rPr>
      </w:pPr>
      <w:r w:rsidRPr="00807577">
        <w:rPr>
          <w:bCs/>
          <w:sz w:val="28"/>
          <w:szCs w:val="28"/>
        </w:rPr>
        <w:t xml:space="preserve">Операционная система </w:t>
      </w:r>
      <w:r w:rsidRPr="00807577">
        <w:rPr>
          <w:bCs/>
          <w:sz w:val="28"/>
          <w:szCs w:val="28"/>
          <w:lang w:val="en-US"/>
        </w:rPr>
        <w:t>Windows</w:t>
      </w:r>
      <w:r w:rsidRPr="00807577">
        <w:rPr>
          <w:bCs/>
          <w:sz w:val="28"/>
          <w:szCs w:val="28"/>
        </w:rPr>
        <w:t xml:space="preserve"> 10 </w:t>
      </w:r>
      <w:r w:rsidRPr="00807577">
        <w:rPr>
          <w:bCs/>
          <w:sz w:val="28"/>
          <w:szCs w:val="28"/>
          <w:lang w:val="en-US"/>
        </w:rPr>
        <w:t>home</w:t>
      </w:r>
      <w:r w:rsidRPr="00807577">
        <w:rPr>
          <w:bCs/>
          <w:sz w:val="28"/>
          <w:szCs w:val="28"/>
        </w:rPr>
        <w:t xml:space="preserve"> </w:t>
      </w:r>
      <w:r w:rsidRPr="00807577">
        <w:rPr>
          <w:bCs/>
          <w:sz w:val="28"/>
          <w:szCs w:val="28"/>
          <w:lang w:val="en-US"/>
        </w:rPr>
        <w:t>edition</w:t>
      </w:r>
    </w:p>
    <w:p w14:paraId="41D64A24" w14:textId="77777777" w:rsidR="00807577" w:rsidRPr="00807577" w:rsidRDefault="00807577" w:rsidP="00807577">
      <w:pPr>
        <w:pStyle w:val="TableParagraph"/>
        <w:ind w:firstLine="540"/>
        <w:jc w:val="both"/>
        <w:rPr>
          <w:sz w:val="28"/>
          <w:szCs w:val="28"/>
          <w:lang w:val="en-US"/>
        </w:rPr>
      </w:pPr>
      <w:r w:rsidRPr="00807577">
        <w:rPr>
          <w:sz w:val="28"/>
          <w:szCs w:val="28"/>
          <w:lang w:val="en-US"/>
        </w:rPr>
        <w:t>MS Office Online</w:t>
      </w:r>
    </w:p>
    <w:p w14:paraId="54E711B5" w14:textId="77777777" w:rsidR="00807577" w:rsidRPr="00807577" w:rsidRDefault="00807577" w:rsidP="00807577">
      <w:pPr>
        <w:pStyle w:val="TableParagraph"/>
        <w:ind w:firstLine="540"/>
        <w:jc w:val="both"/>
        <w:rPr>
          <w:sz w:val="28"/>
          <w:szCs w:val="28"/>
          <w:lang w:val="en-US"/>
        </w:rPr>
      </w:pPr>
      <w:r w:rsidRPr="00807577">
        <w:rPr>
          <w:sz w:val="28"/>
          <w:szCs w:val="28"/>
        </w:rPr>
        <w:t>Интернет</w:t>
      </w:r>
      <w:r w:rsidRPr="00807577">
        <w:rPr>
          <w:sz w:val="28"/>
          <w:szCs w:val="28"/>
          <w:lang w:val="en-US"/>
        </w:rPr>
        <w:t>-</w:t>
      </w:r>
      <w:r w:rsidRPr="00807577">
        <w:rPr>
          <w:sz w:val="28"/>
          <w:szCs w:val="28"/>
        </w:rPr>
        <w:t>браузер</w:t>
      </w:r>
      <w:r w:rsidRPr="00807577">
        <w:rPr>
          <w:sz w:val="28"/>
          <w:szCs w:val="28"/>
          <w:lang w:val="en-US"/>
        </w:rPr>
        <w:t xml:space="preserve"> Google Chrome </w:t>
      </w:r>
    </w:p>
    <w:p w14:paraId="3F9F234C" w14:textId="77777777" w:rsidR="00807577" w:rsidRPr="00807577" w:rsidRDefault="00807577" w:rsidP="00807577">
      <w:pPr>
        <w:pStyle w:val="TableParagraph"/>
        <w:ind w:firstLine="540"/>
        <w:jc w:val="both"/>
        <w:rPr>
          <w:sz w:val="28"/>
          <w:szCs w:val="28"/>
        </w:rPr>
      </w:pPr>
      <w:r w:rsidRPr="00807577">
        <w:rPr>
          <w:sz w:val="28"/>
          <w:szCs w:val="28"/>
        </w:rPr>
        <w:t>Справочная правовая система КонсультантПлюс</w:t>
      </w:r>
    </w:p>
    <w:p w14:paraId="5719EC94" w14:textId="77777777" w:rsidR="00807577" w:rsidRPr="00807577" w:rsidRDefault="00807577" w:rsidP="00807577">
      <w:pPr>
        <w:pStyle w:val="TableParagraph"/>
        <w:ind w:firstLine="540"/>
        <w:jc w:val="both"/>
        <w:rPr>
          <w:sz w:val="28"/>
          <w:szCs w:val="28"/>
        </w:rPr>
      </w:pPr>
      <w:r w:rsidRPr="00807577">
        <w:rPr>
          <w:sz w:val="28"/>
          <w:szCs w:val="28"/>
        </w:rPr>
        <w:t>1-С Предприятие-8</w:t>
      </w:r>
    </w:p>
    <w:p w14:paraId="1895DF08" w14:textId="77777777" w:rsidR="00807577" w:rsidRPr="00807577" w:rsidRDefault="00807577" w:rsidP="00807577">
      <w:pPr>
        <w:ind w:left="567"/>
        <w:jc w:val="both"/>
        <w:rPr>
          <w:rFonts w:ascii="Times New Roman" w:hAnsi="Times New Roman" w:cs="Times New Roman"/>
          <w:b/>
          <w:bCs/>
          <w:sz w:val="28"/>
          <w:szCs w:val="28"/>
        </w:rPr>
      </w:pPr>
    </w:p>
    <w:p w14:paraId="4899F3A6" w14:textId="77777777" w:rsidR="00807577" w:rsidRPr="00807577" w:rsidRDefault="00807577" w:rsidP="00807577">
      <w:pPr>
        <w:ind w:left="567"/>
        <w:jc w:val="both"/>
        <w:rPr>
          <w:rFonts w:ascii="Times New Roman" w:hAnsi="Times New Roman" w:cs="Times New Roman"/>
          <w:b/>
          <w:bCs/>
          <w:sz w:val="28"/>
          <w:szCs w:val="28"/>
        </w:rPr>
      </w:pPr>
      <w:r w:rsidRPr="00807577">
        <w:rPr>
          <w:rFonts w:ascii="Times New Roman" w:hAnsi="Times New Roman" w:cs="Times New Roman"/>
          <w:b/>
          <w:bCs/>
          <w:sz w:val="28"/>
          <w:szCs w:val="28"/>
        </w:rPr>
        <w:t>Аудитория для самостоятельной работы № 906</w:t>
      </w:r>
    </w:p>
    <w:p w14:paraId="5524F48E" w14:textId="77777777" w:rsidR="00807577" w:rsidRPr="00807577" w:rsidRDefault="00807577" w:rsidP="00807577">
      <w:pPr>
        <w:autoSpaceDE w:val="0"/>
        <w:autoSpaceDN w:val="0"/>
        <w:ind w:left="567"/>
        <w:jc w:val="both"/>
        <w:rPr>
          <w:rFonts w:ascii="Times New Roman" w:hAnsi="Times New Roman" w:cs="Times New Roman"/>
          <w:b/>
          <w:sz w:val="28"/>
          <w:szCs w:val="28"/>
        </w:rPr>
      </w:pPr>
    </w:p>
    <w:p w14:paraId="05C6CFD8" w14:textId="77777777" w:rsidR="00807577" w:rsidRPr="00807577" w:rsidRDefault="00807577" w:rsidP="00807577">
      <w:pPr>
        <w:autoSpaceDE w:val="0"/>
        <w:autoSpaceDN w:val="0"/>
        <w:ind w:left="567"/>
        <w:jc w:val="both"/>
        <w:rPr>
          <w:rFonts w:ascii="Times New Roman" w:hAnsi="Times New Roman" w:cs="Times New Roman"/>
          <w:b/>
          <w:sz w:val="28"/>
          <w:szCs w:val="28"/>
        </w:rPr>
      </w:pPr>
      <w:r w:rsidRPr="00807577">
        <w:rPr>
          <w:rFonts w:ascii="Times New Roman" w:hAnsi="Times New Roman" w:cs="Times New Roman"/>
          <w:b/>
          <w:sz w:val="28"/>
          <w:szCs w:val="28"/>
        </w:rPr>
        <w:t>Перечень основного оборудования:</w:t>
      </w:r>
    </w:p>
    <w:p w14:paraId="3720464B" w14:textId="77777777" w:rsidR="00807577" w:rsidRPr="00807577" w:rsidRDefault="00807577" w:rsidP="00807577">
      <w:pPr>
        <w:autoSpaceDE w:val="0"/>
        <w:autoSpaceDN w:val="0"/>
        <w:ind w:left="567"/>
        <w:jc w:val="both"/>
        <w:rPr>
          <w:rFonts w:ascii="Times New Roman" w:hAnsi="Times New Roman" w:cs="Times New Roman"/>
          <w:sz w:val="28"/>
          <w:szCs w:val="28"/>
        </w:rPr>
      </w:pPr>
      <w:r w:rsidRPr="00807577">
        <w:rPr>
          <w:rFonts w:ascii="Times New Roman" w:hAnsi="Times New Roman" w:cs="Times New Roman"/>
          <w:sz w:val="28"/>
          <w:szCs w:val="28"/>
        </w:rPr>
        <w:t>– учебное оборудование: учебные столы, стулья, стол для работы с печатными изданиями, стеллажи для печатных изданий;</w:t>
      </w:r>
    </w:p>
    <w:p w14:paraId="6C358741" w14:textId="77777777" w:rsidR="00807577" w:rsidRPr="00807577" w:rsidRDefault="00807577" w:rsidP="00807577">
      <w:pPr>
        <w:ind w:left="567"/>
        <w:jc w:val="both"/>
        <w:rPr>
          <w:rFonts w:ascii="Times New Roman" w:hAnsi="Times New Roman" w:cs="Times New Roman"/>
          <w:sz w:val="28"/>
          <w:szCs w:val="28"/>
        </w:rPr>
      </w:pPr>
      <w:r w:rsidRPr="00807577">
        <w:rPr>
          <w:rFonts w:ascii="Times New Roman" w:hAnsi="Times New Roman" w:cs="Times New Roman"/>
          <w:sz w:val="28"/>
          <w:szCs w:val="28"/>
        </w:rPr>
        <w:t>– технические средства обучения: ноутбуки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5C92CAEA" w14:textId="77777777" w:rsidR="00807577" w:rsidRPr="00807577" w:rsidRDefault="00807577" w:rsidP="00807577">
      <w:pPr>
        <w:pStyle w:val="TableParagraph"/>
        <w:ind w:left="567"/>
        <w:jc w:val="both"/>
        <w:rPr>
          <w:sz w:val="28"/>
          <w:szCs w:val="28"/>
        </w:rPr>
      </w:pPr>
      <w:r w:rsidRPr="00807577">
        <w:rPr>
          <w:sz w:val="28"/>
          <w:szCs w:val="28"/>
        </w:rPr>
        <w:t>Выделены учебные места для обучающихся с ОВЗ.</w:t>
      </w:r>
    </w:p>
    <w:p w14:paraId="067F480E" w14:textId="77777777" w:rsidR="00807577" w:rsidRPr="00807577" w:rsidRDefault="00807577" w:rsidP="00807577">
      <w:pPr>
        <w:pStyle w:val="af2"/>
        <w:ind w:firstLine="540"/>
        <w:jc w:val="both"/>
        <w:rPr>
          <w:rFonts w:ascii="Times New Roman" w:hAnsi="Times New Roman"/>
          <w:sz w:val="24"/>
          <w:szCs w:val="24"/>
        </w:rPr>
      </w:pPr>
    </w:p>
    <w:p w14:paraId="5BFBFAC8" w14:textId="77777777" w:rsidR="00807577" w:rsidRPr="00807577" w:rsidRDefault="00807577" w:rsidP="00807577">
      <w:pPr>
        <w:pStyle w:val="TableParagraph"/>
        <w:ind w:firstLine="540"/>
        <w:jc w:val="both"/>
        <w:rPr>
          <w:b/>
          <w:sz w:val="28"/>
          <w:szCs w:val="28"/>
        </w:rPr>
      </w:pPr>
      <w:r w:rsidRPr="00807577">
        <w:rPr>
          <w:b/>
          <w:sz w:val="28"/>
          <w:szCs w:val="28"/>
        </w:rPr>
        <w:t>Перечень используемого лицензионного программного обеспечения:</w:t>
      </w:r>
    </w:p>
    <w:p w14:paraId="6CD09F3F" w14:textId="77777777" w:rsidR="00807577" w:rsidRPr="00807577" w:rsidRDefault="00807577" w:rsidP="00807577">
      <w:pPr>
        <w:pStyle w:val="TableParagraph"/>
        <w:ind w:firstLine="540"/>
        <w:jc w:val="both"/>
        <w:rPr>
          <w:bCs/>
          <w:sz w:val="28"/>
          <w:szCs w:val="28"/>
          <w:lang w:val="en-US"/>
        </w:rPr>
      </w:pPr>
      <w:r w:rsidRPr="00807577">
        <w:rPr>
          <w:bCs/>
          <w:sz w:val="28"/>
          <w:szCs w:val="28"/>
        </w:rPr>
        <w:t>Операционная</w:t>
      </w:r>
      <w:r w:rsidRPr="00807577">
        <w:rPr>
          <w:bCs/>
          <w:sz w:val="28"/>
          <w:szCs w:val="28"/>
          <w:lang w:val="en-US"/>
        </w:rPr>
        <w:t xml:space="preserve"> </w:t>
      </w:r>
      <w:r w:rsidRPr="00807577">
        <w:rPr>
          <w:bCs/>
          <w:sz w:val="28"/>
          <w:szCs w:val="28"/>
        </w:rPr>
        <w:t>система</w:t>
      </w:r>
      <w:r w:rsidRPr="00807577">
        <w:rPr>
          <w:bCs/>
          <w:sz w:val="28"/>
          <w:szCs w:val="28"/>
          <w:lang w:val="en-US"/>
        </w:rPr>
        <w:t xml:space="preserve"> Windows 10 home edition</w:t>
      </w:r>
    </w:p>
    <w:p w14:paraId="1A7A36DD" w14:textId="77777777" w:rsidR="00807577" w:rsidRPr="00807577" w:rsidRDefault="00807577" w:rsidP="00807577">
      <w:pPr>
        <w:pStyle w:val="TableParagraph"/>
        <w:ind w:firstLine="567"/>
        <w:rPr>
          <w:sz w:val="28"/>
          <w:szCs w:val="28"/>
          <w:lang w:val="en-US"/>
        </w:rPr>
      </w:pPr>
      <w:r w:rsidRPr="00807577">
        <w:rPr>
          <w:sz w:val="28"/>
          <w:szCs w:val="28"/>
          <w:lang w:val="en-US"/>
        </w:rPr>
        <w:t>MS Office Online</w:t>
      </w:r>
    </w:p>
    <w:p w14:paraId="5D97833E" w14:textId="77777777" w:rsidR="00807577" w:rsidRPr="00807577" w:rsidRDefault="00807577" w:rsidP="00807577">
      <w:pPr>
        <w:ind w:firstLine="567"/>
        <w:rPr>
          <w:rFonts w:ascii="Times New Roman" w:hAnsi="Times New Roman" w:cs="Times New Roman"/>
          <w:b/>
          <w:bCs/>
          <w:sz w:val="28"/>
          <w:szCs w:val="28"/>
        </w:rPr>
      </w:pPr>
      <w:r w:rsidRPr="00807577">
        <w:rPr>
          <w:rFonts w:ascii="Times New Roman" w:hAnsi="Times New Roman" w:cs="Times New Roman"/>
          <w:sz w:val="28"/>
          <w:szCs w:val="28"/>
        </w:rPr>
        <w:t xml:space="preserve">Интернет-браузер </w:t>
      </w:r>
      <w:r w:rsidRPr="00807577">
        <w:rPr>
          <w:rFonts w:ascii="Times New Roman" w:hAnsi="Times New Roman" w:cs="Times New Roman"/>
          <w:sz w:val="28"/>
          <w:szCs w:val="28"/>
          <w:lang w:val="en-US"/>
        </w:rPr>
        <w:t>Google</w:t>
      </w:r>
      <w:r w:rsidRPr="00807577">
        <w:rPr>
          <w:rFonts w:ascii="Times New Roman" w:hAnsi="Times New Roman" w:cs="Times New Roman"/>
          <w:sz w:val="28"/>
          <w:szCs w:val="28"/>
        </w:rPr>
        <w:t xml:space="preserve"> </w:t>
      </w:r>
      <w:r w:rsidRPr="00807577">
        <w:rPr>
          <w:rFonts w:ascii="Times New Roman" w:hAnsi="Times New Roman" w:cs="Times New Roman"/>
          <w:sz w:val="28"/>
          <w:szCs w:val="28"/>
          <w:lang w:val="en-US"/>
        </w:rPr>
        <w:t>Chrome</w:t>
      </w:r>
      <w:r w:rsidRPr="00807577">
        <w:rPr>
          <w:rFonts w:ascii="Times New Roman" w:hAnsi="Times New Roman" w:cs="Times New Roman"/>
          <w:b/>
          <w:bCs/>
          <w:sz w:val="28"/>
          <w:szCs w:val="28"/>
        </w:rPr>
        <w:t xml:space="preserve"> </w:t>
      </w:r>
    </w:p>
    <w:p w14:paraId="1892BBE4" w14:textId="77777777" w:rsidR="00807577" w:rsidRPr="00807577" w:rsidRDefault="00807577" w:rsidP="00807577">
      <w:pPr>
        <w:pStyle w:val="TableParagraph"/>
        <w:ind w:firstLine="567"/>
        <w:jc w:val="both"/>
        <w:rPr>
          <w:bCs/>
          <w:sz w:val="28"/>
          <w:szCs w:val="28"/>
        </w:rPr>
      </w:pPr>
      <w:r w:rsidRPr="00807577">
        <w:rPr>
          <w:sz w:val="28"/>
          <w:szCs w:val="28"/>
        </w:rPr>
        <w:t>Справочная правовая система (СПС) КонсультантПлюс</w:t>
      </w:r>
    </w:p>
    <w:p w14:paraId="503ECF8D" w14:textId="77777777" w:rsidR="00807577" w:rsidRPr="00807577" w:rsidRDefault="00807577" w:rsidP="00807577">
      <w:pPr>
        <w:pStyle w:val="TableParagraph"/>
        <w:ind w:firstLine="567"/>
        <w:jc w:val="both"/>
        <w:rPr>
          <w:sz w:val="28"/>
          <w:szCs w:val="28"/>
        </w:rPr>
      </w:pPr>
    </w:p>
    <w:p w14:paraId="14AD3722" w14:textId="77777777" w:rsidR="00807577" w:rsidRPr="00807577" w:rsidRDefault="00807577" w:rsidP="00807577">
      <w:pPr>
        <w:pStyle w:val="TableParagraph"/>
        <w:ind w:left="567"/>
        <w:jc w:val="both"/>
        <w:rPr>
          <w:b/>
          <w:sz w:val="28"/>
          <w:szCs w:val="28"/>
        </w:rPr>
      </w:pPr>
      <w:r w:rsidRPr="00807577">
        <w:rPr>
          <w:b/>
          <w:sz w:val="28"/>
          <w:szCs w:val="28"/>
        </w:rPr>
        <w:t xml:space="preserve">Место нахождения:  </w:t>
      </w:r>
    </w:p>
    <w:p w14:paraId="5428BDD6" w14:textId="77777777" w:rsidR="00807577" w:rsidRPr="00807577" w:rsidRDefault="00807577" w:rsidP="00807577">
      <w:pPr>
        <w:autoSpaceDE w:val="0"/>
        <w:autoSpaceDN w:val="0"/>
        <w:ind w:left="567"/>
        <w:rPr>
          <w:rFonts w:ascii="Times New Roman" w:hAnsi="Times New Roman" w:cs="Times New Roman"/>
          <w:sz w:val="28"/>
          <w:szCs w:val="28"/>
        </w:rPr>
      </w:pPr>
      <w:r w:rsidRPr="00807577">
        <w:rPr>
          <w:rFonts w:ascii="Times New Roman" w:hAnsi="Times New Roman" w:cs="Times New Roman"/>
          <w:sz w:val="28"/>
          <w:szCs w:val="28"/>
        </w:rPr>
        <w:t xml:space="preserve">614002, Пермский край, Свердловский район, г. Пермь, </w:t>
      </w:r>
    </w:p>
    <w:p w14:paraId="3A079435" w14:textId="77777777" w:rsidR="00807577" w:rsidRPr="00807577" w:rsidRDefault="00807577" w:rsidP="00807577">
      <w:pPr>
        <w:autoSpaceDE w:val="0"/>
        <w:autoSpaceDN w:val="0"/>
        <w:ind w:left="567"/>
        <w:rPr>
          <w:rFonts w:ascii="Times New Roman" w:hAnsi="Times New Roman" w:cs="Times New Roman"/>
          <w:spacing w:val="-1"/>
          <w:sz w:val="28"/>
          <w:szCs w:val="28"/>
        </w:rPr>
      </w:pPr>
      <w:r w:rsidRPr="00807577">
        <w:rPr>
          <w:rFonts w:ascii="Times New Roman" w:hAnsi="Times New Roman" w:cs="Times New Roman"/>
          <w:sz w:val="28"/>
          <w:szCs w:val="28"/>
        </w:rPr>
        <w:t>ул. Чернышевского, д. 28.</w:t>
      </w:r>
    </w:p>
    <w:p w14:paraId="4FCD8A72" w14:textId="77777777" w:rsidR="00911621" w:rsidRPr="00911621" w:rsidRDefault="00911621" w:rsidP="00807577">
      <w:pPr>
        <w:widowControl/>
        <w:jc w:val="center"/>
        <w:rPr>
          <w:rFonts w:ascii="Times New Roman" w:hAnsi="Times New Roman" w:cs="Times New Roman"/>
          <w:b/>
          <w:vanish/>
          <w:sz w:val="28"/>
          <w:szCs w:val="28"/>
          <w:specVanish/>
        </w:rPr>
      </w:pPr>
    </w:p>
    <w:p w14:paraId="1B452569" w14:textId="77777777" w:rsidR="00911621" w:rsidRDefault="00911621" w:rsidP="00911621">
      <w:pPr>
        <w:rPr>
          <w:rFonts w:ascii="Times New Roman" w:hAnsi="Times New Roman" w:cs="Times New Roman"/>
          <w:b/>
          <w:sz w:val="28"/>
          <w:szCs w:val="28"/>
        </w:rPr>
      </w:pPr>
      <w:r>
        <w:rPr>
          <w:rFonts w:ascii="Times New Roman" w:hAnsi="Times New Roman" w:cs="Times New Roman"/>
          <w:b/>
          <w:sz w:val="28"/>
          <w:szCs w:val="28"/>
        </w:rPr>
        <w:t xml:space="preserve"> </w:t>
      </w:r>
    </w:p>
    <w:p w14:paraId="46B8F97F" w14:textId="77777777" w:rsidR="00911621" w:rsidRDefault="00911621" w:rsidP="00911621">
      <w:pPr>
        <w:rPr>
          <w:rFonts w:ascii="Times New Roman" w:hAnsi="Times New Roman" w:cs="Times New Roman"/>
          <w:b/>
          <w:sz w:val="28"/>
          <w:szCs w:val="28"/>
        </w:rPr>
      </w:pPr>
    </w:p>
    <w:p w14:paraId="41485A7F" w14:textId="77777777" w:rsidR="00911621" w:rsidRDefault="00911621" w:rsidP="00911621">
      <w:pPr>
        <w:rPr>
          <w:rFonts w:ascii="Times New Roman" w:hAnsi="Times New Roman" w:cs="Times New Roman"/>
          <w:b/>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8"/>
      </w:tblGrid>
      <w:tr w:rsidR="00911621" w14:paraId="054ADA07" w14:textId="77777777" w:rsidTr="00911621">
        <w:trPr>
          <w:tblCellSpacing w:w="15" w:type="dxa"/>
        </w:trPr>
        <w:tc>
          <w:tcPr>
            <w:tcW w:w="0" w:type="auto"/>
            <w:tcBorders>
              <w:top w:val="nil"/>
              <w:left w:val="nil"/>
              <w:bottom w:val="nil"/>
              <w:right w:val="nil"/>
            </w:tcBorders>
            <w:tcMar>
              <w:top w:w="15" w:type="dxa"/>
              <w:left w:w="15" w:type="dxa"/>
              <w:bottom w:w="15" w:type="dxa"/>
              <w:right w:w="15" w:type="dxa"/>
            </w:tcMar>
            <w:hideMark/>
          </w:tcPr>
          <w:p w14:paraId="0FC4A06B" w14:textId="77777777" w:rsidR="00911621" w:rsidRDefault="00911621">
            <w:pPr>
              <w:pStyle w:val="af3"/>
              <w:spacing w:before="0" w:beforeAutospacing="0" w:line="199" w:lineRule="auto"/>
              <w:outlineLvl w:val="7"/>
              <w:rPr>
                <w:b/>
                <w:bCs/>
                <w:sz w:val="20"/>
              </w:rPr>
            </w:pPr>
            <w:r>
              <w:rPr>
                <w:b/>
                <w:bCs/>
                <w:sz w:val="20"/>
              </w:rPr>
              <w:t>ДОКУМЕНТ ПОДПИСАН ЭЛЕКТРОННОЙ ПОДПИСЬЮ</w:t>
            </w:r>
          </w:p>
        </w:tc>
      </w:tr>
      <w:tr w:rsidR="00911621" w14:paraId="5697354C" w14:textId="77777777" w:rsidTr="0091162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7"/>
            </w:tblGrid>
            <w:tr w:rsidR="00911621" w14:paraId="4FE65B0D" w14:textId="77777777">
              <w:trPr>
                <w:tblCellSpacing w:w="15" w:type="dxa"/>
              </w:trPr>
              <w:tc>
                <w:tcPr>
                  <w:tcW w:w="500" w:type="pct"/>
                  <w:tcMar>
                    <w:top w:w="15" w:type="dxa"/>
                    <w:left w:w="15" w:type="dxa"/>
                    <w:bottom w:w="15" w:type="dxa"/>
                    <w:right w:w="15" w:type="dxa"/>
                  </w:tcMar>
                  <w:hideMark/>
                </w:tcPr>
                <w:p w14:paraId="239AF804" w14:textId="77777777" w:rsidR="00911621" w:rsidRDefault="00911621">
                  <w:pPr>
                    <w:spacing w:after="100" w:afterAutospacing="1" w:line="199" w:lineRule="auto"/>
                    <w:outlineLvl w:val="7"/>
                    <w:rPr>
                      <w:rFonts w:eastAsia="Times New Roman"/>
                      <w:sz w:val="20"/>
                    </w:rPr>
                  </w:pPr>
                  <w:r>
                    <w:rPr>
                      <w:rFonts w:eastAsia="Times New Roman"/>
                      <w:noProof/>
                      <w:sz w:val="20"/>
                    </w:rPr>
                    <w:drawing>
                      <wp:inline distT="0" distB="0" distL="0" distR="0" wp14:anchorId="600C8F45" wp14:editId="5CE138CF">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B297125" w14:textId="77777777" w:rsidR="00911621" w:rsidRDefault="00911621">
                  <w:pPr>
                    <w:pStyle w:val="af3"/>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533FEDEB" w14:textId="77777777" w:rsidR="00911621" w:rsidRDefault="00911621">
            <w:pPr>
              <w:rPr>
                <w:rFonts w:eastAsia="Times New Roman"/>
                <w:sz w:val="20"/>
                <w:szCs w:val="20"/>
              </w:rPr>
            </w:pPr>
          </w:p>
        </w:tc>
      </w:tr>
      <w:tr w:rsidR="00911621" w14:paraId="39ADC717" w14:textId="77777777" w:rsidTr="00911621">
        <w:trPr>
          <w:tblCellSpacing w:w="15" w:type="dxa"/>
        </w:trPr>
        <w:tc>
          <w:tcPr>
            <w:tcW w:w="0" w:type="auto"/>
            <w:tcBorders>
              <w:top w:val="nil"/>
              <w:left w:val="nil"/>
              <w:bottom w:val="nil"/>
              <w:right w:val="nil"/>
            </w:tcBorders>
            <w:tcMar>
              <w:top w:w="15" w:type="dxa"/>
              <w:left w:w="15" w:type="dxa"/>
              <w:bottom w:w="15" w:type="dxa"/>
              <w:right w:w="15" w:type="dxa"/>
            </w:tcMar>
            <w:hideMark/>
          </w:tcPr>
          <w:p w14:paraId="01E49827" w14:textId="77777777" w:rsidR="00911621" w:rsidRDefault="00911621">
            <w:pPr>
              <w:pStyle w:val="af3"/>
              <w:spacing w:before="0" w:beforeAutospacing="0" w:line="199" w:lineRule="auto"/>
              <w:outlineLvl w:val="7"/>
              <w:rPr>
                <w:b/>
                <w:bCs/>
                <w:sz w:val="20"/>
              </w:rPr>
            </w:pPr>
            <w:r>
              <w:rPr>
                <w:b/>
                <w:bCs/>
                <w:sz w:val="20"/>
              </w:rPr>
              <w:t xml:space="preserve">ПОДПИСЬ </w:t>
            </w:r>
          </w:p>
        </w:tc>
      </w:tr>
      <w:tr w:rsidR="00911621" w14:paraId="70FE799B" w14:textId="77777777" w:rsidTr="0091162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6"/>
            </w:tblGrid>
            <w:tr w:rsidR="00911621" w14:paraId="4F92D772" w14:textId="77777777">
              <w:trPr>
                <w:tblCellSpacing w:w="15" w:type="dxa"/>
              </w:trPr>
              <w:tc>
                <w:tcPr>
                  <w:tcW w:w="1250" w:type="pct"/>
                  <w:tcMar>
                    <w:top w:w="15" w:type="dxa"/>
                    <w:left w:w="15" w:type="dxa"/>
                    <w:bottom w:w="15" w:type="dxa"/>
                    <w:right w:w="15" w:type="dxa"/>
                  </w:tcMar>
                  <w:hideMark/>
                </w:tcPr>
                <w:p w14:paraId="5ABB9CAA" w14:textId="77777777" w:rsidR="00911621" w:rsidRDefault="00911621">
                  <w:pPr>
                    <w:rPr>
                      <w:b/>
                      <w:bCs/>
                      <w:sz w:val="20"/>
                    </w:rPr>
                  </w:pPr>
                </w:p>
              </w:tc>
              <w:tc>
                <w:tcPr>
                  <w:tcW w:w="3750" w:type="pct"/>
                  <w:tcMar>
                    <w:top w:w="15" w:type="dxa"/>
                    <w:left w:w="15" w:type="dxa"/>
                    <w:bottom w:w="15" w:type="dxa"/>
                    <w:right w:w="15" w:type="dxa"/>
                  </w:tcMar>
                  <w:hideMark/>
                </w:tcPr>
                <w:p w14:paraId="6A761865" w14:textId="77777777" w:rsidR="00911621" w:rsidRDefault="00911621">
                  <w:pPr>
                    <w:rPr>
                      <w:rFonts w:eastAsia="Times New Roman"/>
                      <w:sz w:val="20"/>
                      <w:szCs w:val="20"/>
                    </w:rPr>
                  </w:pPr>
                </w:p>
              </w:tc>
            </w:tr>
            <w:tr w:rsidR="00911621" w14:paraId="2E1700BF" w14:textId="77777777">
              <w:trPr>
                <w:tblCellSpacing w:w="15" w:type="dxa"/>
              </w:trPr>
              <w:tc>
                <w:tcPr>
                  <w:tcW w:w="1500" w:type="pct"/>
                  <w:tcMar>
                    <w:top w:w="15" w:type="dxa"/>
                    <w:left w:w="15" w:type="dxa"/>
                    <w:bottom w:w="15" w:type="dxa"/>
                    <w:right w:w="15" w:type="dxa"/>
                  </w:tcMar>
                  <w:hideMark/>
                </w:tcPr>
                <w:p w14:paraId="4F601AD0" w14:textId="77777777" w:rsidR="00911621" w:rsidRDefault="00911621">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34F174B5" w14:textId="77777777" w:rsidR="00911621" w:rsidRDefault="00911621">
                  <w:pPr>
                    <w:spacing w:after="100" w:afterAutospacing="1" w:line="199" w:lineRule="auto"/>
                    <w:outlineLvl w:val="7"/>
                    <w:rPr>
                      <w:rFonts w:eastAsia="Times New Roman"/>
                      <w:sz w:val="20"/>
                    </w:rPr>
                  </w:pPr>
                  <w:r>
                    <w:rPr>
                      <w:rFonts w:eastAsia="Times New Roman"/>
                      <w:sz w:val="20"/>
                    </w:rPr>
                    <w:t>Подпись верна</w:t>
                  </w:r>
                </w:p>
              </w:tc>
            </w:tr>
            <w:tr w:rsidR="00911621" w14:paraId="5A42F181" w14:textId="77777777">
              <w:trPr>
                <w:tblCellSpacing w:w="15" w:type="dxa"/>
              </w:trPr>
              <w:tc>
                <w:tcPr>
                  <w:tcW w:w="0" w:type="auto"/>
                  <w:tcMar>
                    <w:top w:w="15" w:type="dxa"/>
                    <w:left w:w="15" w:type="dxa"/>
                    <w:bottom w:w="15" w:type="dxa"/>
                    <w:right w:w="15" w:type="dxa"/>
                  </w:tcMar>
                  <w:hideMark/>
                </w:tcPr>
                <w:p w14:paraId="438473AE" w14:textId="77777777" w:rsidR="00911621" w:rsidRDefault="00911621">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4B56C150" w14:textId="77777777" w:rsidR="00911621" w:rsidRDefault="00911621">
                  <w:pPr>
                    <w:spacing w:after="100" w:afterAutospacing="1" w:line="199" w:lineRule="auto"/>
                    <w:outlineLvl w:val="7"/>
                    <w:rPr>
                      <w:rFonts w:eastAsia="Times New Roman"/>
                      <w:sz w:val="20"/>
                    </w:rPr>
                  </w:pPr>
                  <w:r>
                    <w:rPr>
                      <w:rFonts w:eastAsia="Times New Roman"/>
                      <w:sz w:val="20"/>
                    </w:rPr>
                    <w:t>01CA36A000FBAE78BA48DCC2A77A9CA83A</w:t>
                  </w:r>
                </w:p>
              </w:tc>
            </w:tr>
            <w:tr w:rsidR="00911621" w14:paraId="59E3709F" w14:textId="77777777">
              <w:trPr>
                <w:tblCellSpacing w:w="15" w:type="dxa"/>
              </w:trPr>
              <w:tc>
                <w:tcPr>
                  <w:tcW w:w="0" w:type="auto"/>
                  <w:tcMar>
                    <w:top w:w="15" w:type="dxa"/>
                    <w:left w:w="15" w:type="dxa"/>
                    <w:bottom w:w="15" w:type="dxa"/>
                    <w:right w:w="15" w:type="dxa"/>
                  </w:tcMar>
                  <w:hideMark/>
                </w:tcPr>
                <w:p w14:paraId="5537BABA" w14:textId="77777777" w:rsidR="00911621" w:rsidRDefault="00911621">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56035BBE" w14:textId="77777777" w:rsidR="00911621" w:rsidRDefault="00911621">
                  <w:pPr>
                    <w:spacing w:after="100" w:afterAutospacing="1" w:line="199" w:lineRule="auto"/>
                    <w:outlineLvl w:val="7"/>
                    <w:rPr>
                      <w:rFonts w:eastAsia="Times New Roman"/>
                      <w:sz w:val="20"/>
                    </w:rPr>
                  </w:pPr>
                  <w:r>
                    <w:rPr>
                      <w:rFonts w:eastAsia="Times New Roman"/>
                      <w:sz w:val="20"/>
                    </w:rP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911621" w14:paraId="4AF384DC" w14:textId="77777777">
              <w:trPr>
                <w:tblCellSpacing w:w="15" w:type="dxa"/>
              </w:trPr>
              <w:tc>
                <w:tcPr>
                  <w:tcW w:w="0" w:type="auto"/>
                  <w:tcMar>
                    <w:top w:w="15" w:type="dxa"/>
                    <w:left w:w="15" w:type="dxa"/>
                    <w:bottom w:w="15" w:type="dxa"/>
                    <w:right w:w="15" w:type="dxa"/>
                  </w:tcMar>
                  <w:hideMark/>
                </w:tcPr>
                <w:p w14:paraId="0564737C" w14:textId="77777777" w:rsidR="00911621" w:rsidRDefault="00911621">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79AF08DA" w14:textId="77777777" w:rsidR="00911621" w:rsidRDefault="00911621">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911621" w14:paraId="4B9A6F25" w14:textId="77777777">
              <w:trPr>
                <w:tblCellSpacing w:w="15" w:type="dxa"/>
              </w:trPr>
              <w:tc>
                <w:tcPr>
                  <w:tcW w:w="0" w:type="auto"/>
                  <w:tcMar>
                    <w:top w:w="15" w:type="dxa"/>
                    <w:left w:w="15" w:type="dxa"/>
                    <w:bottom w:w="15" w:type="dxa"/>
                    <w:right w:w="15" w:type="dxa"/>
                  </w:tcMar>
                  <w:hideMark/>
                </w:tcPr>
                <w:p w14:paraId="7B3CDAE3" w14:textId="77777777" w:rsidR="00911621" w:rsidRDefault="00911621">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68A6370A" w14:textId="77777777" w:rsidR="00911621" w:rsidRDefault="00911621">
                  <w:pPr>
                    <w:spacing w:after="100" w:afterAutospacing="1" w:line="199" w:lineRule="auto"/>
                    <w:outlineLvl w:val="7"/>
                    <w:rPr>
                      <w:rFonts w:eastAsia="Times New Roman"/>
                      <w:sz w:val="20"/>
                    </w:rPr>
                  </w:pPr>
                  <w:r>
                    <w:rPr>
                      <w:rFonts w:eastAsia="Times New Roman"/>
                      <w:sz w:val="20"/>
                    </w:rPr>
                    <w:t>Действителен с: 24.08.2022 14:33:19 UTC+05</w:t>
                  </w:r>
                  <w:r>
                    <w:rPr>
                      <w:rFonts w:eastAsia="Times New Roman"/>
                      <w:sz w:val="20"/>
                    </w:rPr>
                    <w:br/>
                    <w:t>Действителен до: 24.11.2023 14:43:19 UTC+05</w:t>
                  </w:r>
                </w:p>
              </w:tc>
            </w:tr>
            <w:tr w:rsidR="00911621" w14:paraId="4409F239" w14:textId="77777777">
              <w:trPr>
                <w:tblCellSpacing w:w="15" w:type="dxa"/>
              </w:trPr>
              <w:tc>
                <w:tcPr>
                  <w:tcW w:w="1250" w:type="pct"/>
                  <w:tcMar>
                    <w:top w:w="15" w:type="dxa"/>
                    <w:left w:w="15" w:type="dxa"/>
                    <w:bottom w:w="15" w:type="dxa"/>
                    <w:right w:w="15" w:type="dxa"/>
                  </w:tcMar>
                  <w:hideMark/>
                </w:tcPr>
                <w:p w14:paraId="7EA6C996" w14:textId="77777777" w:rsidR="00911621" w:rsidRDefault="00911621">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5F9075F4" w14:textId="77777777" w:rsidR="00911621" w:rsidRDefault="00911621">
                  <w:pPr>
                    <w:spacing w:after="100" w:afterAutospacing="1" w:line="199" w:lineRule="auto"/>
                    <w:outlineLvl w:val="7"/>
                    <w:rPr>
                      <w:rFonts w:eastAsia="Times New Roman"/>
                      <w:sz w:val="20"/>
                    </w:rPr>
                  </w:pPr>
                  <w:r>
                    <w:rPr>
                      <w:rFonts w:eastAsia="Times New Roman"/>
                      <w:sz w:val="20"/>
                    </w:rPr>
                    <w:t>09.02.2023 16:26:00 UTC+05</w:t>
                  </w:r>
                </w:p>
              </w:tc>
            </w:tr>
          </w:tbl>
          <w:p w14:paraId="4C9E53B7" w14:textId="77777777" w:rsidR="00911621" w:rsidRDefault="00911621">
            <w:pPr>
              <w:rPr>
                <w:rFonts w:eastAsia="Times New Roman"/>
                <w:sz w:val="20"/>
                <w:szCs w:val="20"/>
              </w:rPr>
            </w:pPr>
          </w:p>
        </w:tc>
      </w:tr>
    </w:tbl>
    <w:p w14:paraId="6D8C1F40" w14:textId="77777777" w:rsidR="00911621" w:rsidRDefault="00911621" w:rsidP="00911621">
      <w:pPr>
        <w:spacing w:after="100" w:afterAutospacing="1" w:line="199" w:lineRule="auto"/>
        <w:outlineLvl w:val="7"/>
        <w:rPr>
          <w:rFonts w:eastAsia="Times New Roman"/>
          <w:sz w:val="20"/>
        </w:rPr>
      </w:pPr>
    </w:p>
    <w:p w14:paraId="3397C27A" w14:textId="77777777" w:rsidR="00807577" w:rsidRPr="00807577" w:rsidRDefault="00807577" w:rsidP="00911621">
      <w:pPr>
        <w:rPr>
          <w:rFonts w:ascii="Times New Roman" w:hAnsi="Times New Roman" w:cs="Times New Roman"/>
          <w:b/>
          <w:sz w:val="28"/>
          <w:szCs w:val="28"/>
        </w:rPr>
      </w:pPr>
    </w:p>
    <w:sectPr w:rsidR="00807577" w:rsidRPr="00807577" w:rsidSect="0017571C">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F54D" w14:textId="77777777" w:rsidR="00F34373" w:rsidRDefault="00F34373" w:rsidP="002C3226">
      <w:r>
        <w:separator/>
      </w:r>
    </w:p>
  </w:endnote>
  <w:endnote w:type="continuationSeparator" w:id="0">
    <w:p w14:paraId="2D8D1C5C" w14:textId="77777777" w:rsidR="00F34373" w:rsidRDefault="00F34373" w:rsidP="002C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5F0A" w14:textId="77777777" w:rsidR="00911621" w:rsidRDefault="009116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390219"/>
      <w:docPartObj>
        <w:docPartGallery w:val="Page Numbers (Bottom of Page)"/>
        <w:docPartUnique/>
      </w:docPartObj>
    </w:sdtPr>
    <w:sdtContent>
      <w:p w14:paraId="26FA1BA3" w14:textId="77777777" w:rsidR="006B63A2" w:rsidRPr="0017571C" w:rsidRDefault="006B63A2">
        <w:pPr>
          <w:pStyle w:val="a5"/>
          <w:jc w:val="center"/>
          <w:rPr>
            <w:rFonts w:ascii="Times New Roman" w:hAnsi="Times New Roman" w:cs="Times New Roman"/>
            <w:sz w:val="20"/>
            <w:szCs w:val="20"/>
          </w:rPr>
        </w:pPr>
        <w:r w:rsidRPr="0017571C">
          <w:rPr>
            <w:rFonts w:ascii="Times New Roman" w:hAnsi="Times New Roman" w:cs="Times New Roman"/>
            <w:sz w:val="20"/>
            <w:szCs w:val="20"/>
          </w:rPr>
          <w:fldChar w:fldCharType="begin"/>
        </w:r>
        <w:r w:rsidRPr="0017571C">
          <w:rPr>
            <w:rFonts w:ascii="Times New Roman" w:hAnsi="Times New Roman" w:cs="Times New Roman"/>
            <w:sz w:val="20"/>
            <w:szCs w:val="20"/>
          </w:rPr>
          <w:instrText xml:space="preserve"> PAGE   \* MERGEFORMAT </w:instrText>
        </w:r>
        <w:r w:rsidRPr="0017571C">
          <w:rPr>
            <w:rFonts w:ascii="Times New Roman" w:hAnsi="Times New Roman" w:cs="Times New Roman"/>
            <w:sz w:val="20"/>
            <w:szCs w:val="20"/>
          </w:rPr>
          <w:fldChar w:fldCharType="separate"/>
        </w:r>
        <w:r w:rsidR="00F60D95">
          <w:rPr>
            <w:rFonts w:ascii="Times New Roman" w:hAnsi="Times New Roman" w:cs="Times New Roman"/>
            <w:noProof/>
            <w:sz w:val="20"/>
            <w:szCs w:val="20"/>
          </w:rPr>
          <w:t>2</w:t>
        </w:r>
        <w:r w:rsidRPr="0017571C">
          <w:rPr>
            <w:rFonts w:ascii="Times New Roman" w:hAnsi="Times New Roman" w:cs="Times New Roman"/>
            <w:sz w:val="20"/>
            <w:szCs w:val="20"/>
          </w:rPr>
          <w:fldChar w:fldCharType="end"/>
        </w:r>
      </w:p>
    </w:sdtContent>
  </w:sdt>
  <w:p w14:paraId="64030F9C" w14:textId="77777777" w:rsidR="006B63A2" w:rsidRPr="0017571C" w:rsidRDefault="006B63A2">
    <w:pPr>
      <w:pStyle w:val="a5"/>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9864" w14:textId="77777777" w:rsidR="00911621" w:rsidRDefault="009116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C1AC" w14:textId="77777777" w:rsidR="00F34373" w:rsidRDefault="00F34373" w:rsidP="002C3226">
      <w:r>
        <w:separator/>
      </w:r>
    </w:p>
  </w:footnote>
  <w:footnote w:type="continuationSeparator" w:id="0">
    <w:p w14:paraId="2501F864" w14:textId="77777777" w:rsidR="00F34373" w:rsidRDefault="00F34373" w:rsidP="002C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58E9" w14:textId="77777777" w:rsidR="00911621" w:rsidRDefault="009116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4E24" w14:textId="77777777" w:rsidR="00911621" w:rsidRDefault="00911621">
    <w:pPr>
      <w:pStyle w:val="a3"/>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A145" w14:textId="77777777" w:rsidR="00911621" w:rsidRDefault="009116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011"/>
    <w:multiLevelType w:val="hybridMultilevel"/>
    <w:tmpl w:val="0A0E065A"/>
    <w:lvl w:ilvl="0" w:tplc="8C505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447E5A"/>
    <w:multiLevelType w:val="hybridMultilevel"/>
    <w:tmpl w:val="4EC0B546"/>
    <w:lvl w:ilvl="0" w:tplc="8C505E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E0D2C3E"/>
    <w:multiLevelType w:val="multilevel"/>
    <w:tmpl w:val="1C5EA9F4"/>
    <w:lvl w:ilvl="0">
      <w:start w:val="3"/>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E336C45"/>
    <w:multiLevelType w:val="hybridMultilevel"/>
    <w:tmpl w:val="5D68D830"/>
    <w:lvl w:ilvl="0" w:tplc="8C505E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E422D73"/>
    <w:multiLevelType w:val="hybridMultilevel"/>
    <w:tmpl w:val="5838F010"/>
    <w:lvl w:ilvl="0" w:tplc="8C505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C96AF5"/>
    <w:multiLevelType w:val="hybridMultilevel"/>
    <w:tmpl w:val="9850BC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8728EB"/>
    <w:multiLevelType w:val="hybridMultilevel"/>
    <w:tmpl w:val="D7BA7940"/>
    <w:lvl w:ilvl="0" w:tplc="8C505E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0B62F68"/>
    <w:multiLevelType w:val="hybridMultilevel"/>
    <w:tmpl w:val="ACDAB7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26891578"/>
    <w:multiLevelType w:val="hybridMultilevel"/>
    <w:tmpl w:val="C5BEA9FC"/>
    <w:lvl w:ilvl="0" w:tplc="8C505E0E">
      <w:start w:val="1"/>
      <w:numFmt w:val="bullet"/>
      <w:lvlText w:val=""/>
      <w:lvlJc w:val="left"/>
      <w:pPr>
        <w:ind w:left="1302" w:hanging="360"/>
      </w:pPr>
      <w:rPr>
        <w:rFonts w:ascii="Symbol" w:hAnsi="Symbol"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9" w15:restartNumberingAfterBreak="0">
    <w:nsid w:val="2A484FC0"/>
    <w:multiLevelType w:val="hybridMultilevel"/>
    <w:tmpl w:val="A8320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4B7E52"/>
    <w:multiLevelType w:val="hybridMultilevel"/>
    <w:tmpl w:val="D74CFCC6"/>
    <w:lvl w:ilvl="0" w:tplc="8C505E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F046DE5"/>
    <w:multiLevelType w:val="hybridMultilevel"/>
    <w:tmpl w:val="5C64C9A4"/>
    <w:lvl w:ilvl="0" w:tplc="8C505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C0295"/>
    <w:multiLevelType w:val="hybridMultilevel"/>
    <w:tmpl w:val="6BF65A8E"/>
    <w:lvl w:ilvl="0" w:tplc="8C505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8A2F96"/>
    <w:multiLevelType w:val="hybridMultilevel"/>
    <w:tmpl w:val="952EA128"/>
    <w:lvl w:ilvl="0" w:tplc="8C505E0E">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4" w15:restartNumberingAfterBreak="0">
    <w:nsid w:val="40C2058D"/>
    <w:multiLevelType w:val="hybridMultilevel"/>
    <w:tmpl w:val="63341CFC"/>
    <w:lvl w:ilvl="0" w:tplc="8C505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3416B3"/>
    <w:multiLevelType w:val="hybridMultilevel"/>
    <w:tmpl w:val="F386F492"/>
    <w:lvl w:ilvl="0" w:tplc="8C505E0E">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6" w15:restartNumberingAfterBreak="0">
    <w:nsid w:val="41995F9C"/>
    <w:multiLevelType w:val="hybridMultilevel"/>
    <w:tmpl w:val="7200C7DE"/>
    <w:lvl w:ilvl="0" w:tplc="8C505E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7E42E44"/>
    <w:multiLevelType w:val="hybridMultilevel"/>
    <w:tmpl w:val="0CAA2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B537D0"/>
    <w:multiLevelType w:val="hybridMultilevel"/>
    <w:tmpl w:val="BE80CA52"/>
    <w:lvl w:ilvl="0" w:tplc="8C505E0E">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9" w15:restartNumberingAfterBreak="0">
    <w:nsid w:val="514A4CF3"/>
    <w:multiLevelType w:val="hybridMultilevel"/>
    <w:tmpl w:val="B6DA610A"/>
    <w:lvl w:ilvl="0" w:tplc="8C505E0E">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0" w15:restartNumberingAfterBreak="0">
    <w:nsid w:val="53B04D9D"/>
    <w:multiLevelType w:val="hybridMultilevel"/>
    <w:tmpl w:val="409C02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542253CD"/>
    <w:multiLevelType w:val="hybridMultilevel"/>
    <w:tmpl w:val="19B8107E"/>
    <w:lvl w:ilvl="0" w:tplc="8C505E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4A4565D"/>
    <w:multiLevelType w:val="hybridMultilevel"/>
    <w:tmpl w:val="268C0BD2"/>
    <w:lvl w:ilvl="0" w:tplc="8C505E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62313C3E"/>
    <w:multiLevelType w:val="hybridMultilevel"/>
    <w:tmpl w:val="BA34DE6E"/>
    <w:lvl w:ilvl="0" w:tplc="49548026">
      <w:start w:val="4"/>
      <w:numFmt w:val="decimal"/>
      <w:lvlText w:val="%1."/>
      <w:lvlJc w:val="left"/>
      <w:pPr>
        <w:ind w:left="1004" w:hanging="360"/>
      </w:pPr>
      <w:rPr>
        <w:rFonts w:ascii="Microsoft Sans Serif" w:hAnsi="Microsoft Sans Serif" w:cs="Microsoft Sans Serif"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62800A97"/>
    <w:multiLevelType w:val="hybridMultilevel"/>
    <w:tmpl w:val="A9EA271C"/>
    <w:lvl w:ilvl="0" w:tplc="8C505E0E">
      <w:start w:val="1"/>
      <w:numFmt w:val="bullet"/>
      <w:lvlText w:val=""/>
      <w:lvlJc w:val="left"/>
      <w:pPr>
        <w:ind w:left="362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64240560"/>
    <w:multiLevelType w:val="hybridMultilevel"/>
    <w:tmpl w:val="C3D8CE46"/>
    <w:lvl w:ilvl="0" w:tplc="8C505E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67A15D4D"/>
    <w:multiLevelType w:val="hybridMultilevel"/>
    <w:tmpl w:val="51AEEEF2"/>
    <w:lvl w:ilvl="0" w:tplc="8C505E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6E2D01EF"/>
    <w:multiLevelType w:val="hybridMultilevel"/>
    <w:tmpl w:val="8AFEA616"/>
    <w:lvl w:ilvl="0" w:tplc="04190001">
      <w:start w:val="1"/>
      <w:numFmt w:val="bullet"/>
      <w:lvlText w:val=""/>
      <w:lvlJc w:val="left"/>
      <w:pPr>
        <w:ind w:left="4472" w:hanging="360"/>
      </w:pPr>
      <w:rPr>
        <w:rFonts w:ascii="Symbol" w:hAnsi="Symbol"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28" w15:restartNumberingAfterBreak="0">
    <w:nsid w:val="6FF42FED"/>
    <w:multiLevelType w:val="hybridMultilevel"/>
    <w:tmpl w:val="EF76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D659D"/>
    <w:multiLevelType w:val="hybridMultilevel"/>
    <w:tmpl w:val="25B606AE"/>
    <w:lvl w:ilvl="0" w:tplc="8C505E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5BF0497"/>
    <w:multiLevelType w:val="hybridMultilevel"/>
    <w:tmpl w:val="6E0C3E8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1" w15:restartNumberingAfterBreak="0">
    <w:nsid w:val="77636DAA"/>
    <w:multiLevelType w:val="hybridMultilevel"/>
    <w:tmpl w:val="BF9E82D2"/>
    <w:lvl w:ilvl="0" w:tplc="8C505E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77B35480"/>
    <w:multiLevelType w:val="hybridMultilevel"/>
    <w:tmpl w:val="02967D82"/>
    <w:lvl w:ilvl="0" w:tplc="8C505E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79562840"/>
    <w:multiLevelType w:val="multilevel"/>
    <w:tmpl w:val="08A271F4"/>
    <w:lvl w:ilvl="0">
      <w:start w:val="1"/>
      <w:numFmt w:val="decimal"/>
      <w:lvlText w:val="%1."/>
      <w:lvlJc w:val="left"/>
      <w:pPr>
        <w:ind w:left="644" w:hanging="360"/>
      </w:pPr>
      <w:rPr>
        <w:rFonts w:hint="default"/>
        <w:b w:val="0"/>
      </w:rPr>
    </w:lvl>
    <w:lvl w:ilvl="1">
      <w:start w:val="4"/>
      <w:numFmt w:val="decimal"/>
      <w:isLgl/>
      <w:lvlText w:val="%1.%2."/>
      <w:lvlJc w:val="left"/>
      <w:pPr>
        <w:ind w:left="1004" w:hanging="72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7A8D54D3"/>
    <w:multiLevelType w:val="hybridMultilevel"/>
    <w:tmpl w:val="7D8AA2E0"/>
    <w:lvl w:ilvl="0" w:tplc="8C505E0E">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5" w15:restartNumberingAfterBreak="0">
    <w:nsid w:val="7B751151"/>
    <w:multiLevelType w:val="hybridMultilevel"/>
    <w:tmpl w:val="1BB0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B50140"/>
    <w:multiLevelType w:val="hybridMultilevel"/>
    <w:tmpl w:val="BAAA8F86"/>
    <w:lvl w:ilvl="0" w:tplc="8C505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55109867">
    <w:abstractNumId w:val="30"/>
  </w:num>
  <w:num w:numId="2" w16cid:durableId="1681732381">
    <w:abstractNumId w:val="35"/>
  </w:num>
  <w:num w:numId="3" w16cid:durableId="788813811">
    <w:abstractNumId w:val="9"/>
  </w:num>
  <w:num w:numId="4" w16cid:durableId="1312756522">
    <w:abstractNumId w:val="33"/>
  </w:num>
  <w:num w:numId="5" w16cid:durableId="603803560">
    <w:abstractNumId w:val="2"/>
  </w:num>
  <w:num w:numId="6" w16cid:durableId="1066608295">
    <w:abstractNumId w:val="27"/>
  </w:num>
  <w:num w:numId="7" w16cid:durableId="2092463895">
    <w:abstractNumId w:val="1"/>
  </w:num>
  <w:num w:numId="8" w16cid:durableId="690230701">
    <w:abstractNumId w:val="10"/>
  </w:num>
  <w:num w:numId="9" w16cid:durableId="852114404">
    <w:abstractNumId w:val="32"/>
  </w:num>
  <w:num w:numId="10" w16cid:durableId="368377979">
    <w:abstractNumId w:val="18"/>
  </w:num>
  <w:num w:numId="11" w16cid:durableId="45574041">
    <w:abstractNumId w:val="8"/>
  </w:num>
  <w:num w:numId="12" w16cid:durableId="1583567547">
    <w:abstractNumId w:val="29"/>
  </w:num>
  <w:num w:numId="13" w16cid:durableId="722873311">
    <w:abstractNumId w:val="3"/>
  </w:num>
  <w:num w:numId="14" w16cid:durableId="1109928276">
    <w:abstractNumId w:val="13"/>
  </w:num>
  <w:num w:numId="15" w16cid:durableId="325404573">
    <w:abstractNumId w:val="34"/>
  </w:num>
  <w:num w:numId="16" w16cid:durableId="2095778541">
    <w:abstractNumId w:val="22"/>
  </w:num>
  <w:num w:numId="17" w16cid:durableId="1178495776">
    <w:abstractNumId w:val="19"/>
  </w:num>
  <w:num w:numId="18" w16cid:durableId="105151781">
    <w:abstractNumId w:val="25"/>
  </w:num>
  <w:num w:numId="19" w16cid:durableId="1018042017">
    <w:abstractNumId w:val="11"/>
  </w:num>
  <w:num w:numId="20" w16cid:durableId="1385444926">
    <w:abstractNumId w:val="7"/>
  </w:num>
  <w:num w:numId="21" w16cid:durableId="1650548356">
    <w:abstractNumId w:val="6"/>
  </w:num>
  <w:num w:numId="22" w16cid:durableId="1067454433">
    <w:abstractNumId w:val="26"/>
  </w:num>
  <w:num w:numId="23" w16cid:durableId="653802543">
    <w:abstractNumId w:val="15"/>
  </w:num>
  <w:num w:numId="24" w16cid:durableId="745303607">
    <w:abstractNumId w:val="21"/>
  </w:num>
  <w:num w:numId="25" w16cid:durableId="29770009">
    <w:abstractNumId w:val="0"/>
  </w:num>
  <w:num w:numId="26" w16cid:durableId="1155024357">
    <w:abstractNumId w:val="20"/>
  </w:num>
  <w:num w:numId="27" w16cid:durableId="1419517625">
    <w:abstractNumId w:val="24"/>
  </w:num>
  <w:num w:numId="28" w16cid:durableId="751781340">
    <w:abstractNumId w:val="36"/>
  </w:num>
  <w:num w:numId="29" w16cid:durableId="1093551633">
    <w:abstractNumId w:val="14"/>
  </w:num>
  <w:num w:numId="30" w16cid:durableId="2096317740">
    <w:abstractNumId w:val="31"/>
  </w:num>
  <w:num w:numId="31" w16cid:durableId="792554550">
    <w:abstractNumId w:val="12"/>
  </w:num>
  <w:num w:numId="32" w16cid:durableId="1919943884">
    <w:abstractNumId w:val="5"/>
  </w:num>
  <w:num w:numId="33" w16cid:durableId="702480977">
    <w:abstractNumId w:val="4"/>
  </w:num>
  <w:num w:numId="34" w16cid:durableId="490489734">
    <w:abstractNumId w:val="28"/>
  </w:num>
  <w:num w:numId="35" w16cid:durableId="1929927767">
    <w:abstractNumId w:val="16"/>
  </w:num>
  <w:num w:numId="36" w16cid:durableId="1408453153">
    <w:abstractNumId w:val="17"/>
  </w:num>
  <w:num w:numId="37" w16cid:durableId="20787476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26"/>
    <w:rsid w:val="00006889"/>
    <w:rsid w:val="00012A16"/>
    <w:rsid w:val="000351CF"/>
    <w:rsid w:val="000727D7"/>
    <w:rsid w:val="000B7BB1"/>
    <w:rsid w:val="000D0AFB"/>
    <w:rsid w:val="000F0881"/>
    <w:rsid w:val="00123CBF"/>
    <w:rsid w:val="00127FC1"/>
    <w:rsid w:val="00131494"/>
    <w:rsid w:val="00154BB5"/>
    <w:rsid w:val="0017571C"/>
    <w:rsid w:val="001831B6"/>
    <w:rsid w:val="00190636"/>
    <w:rsid w:val="001A0B0A"/>
    <w:rsid w:val="001A67E7"/>
    <w:rsid w:val="001B5735"/>
    <w:rsid w:val="001E450F"/>
    <w:rsid w:val="001F2763"/>
    <w:rsid w:val="002B263F"/>
    <w:rsid w:val="002C3226"/>
    <w:rsid w:val="002C7101"/>
    <w:rsid w:val="002D2107"/>
    <w:rsid w:val="0030281C"/>
    <w:rsid w:val="00356DB5"/>
    <w:rsid w:val="0036428C"/>
    <w:rsid w:val="003813B3"/>
    <w:rsid w:val="0038607C"/>
    <w:rsid w:val="003B05FF"/>
    <w:rsid w:val="003C3F57"/>
    <w:rsid w:val="003D7B81"/>
    <w:rsid w:val="003E0F36"/>
    <w:rsid w:val="00415ED4"/>
    <w:rsid w:val="00492E7B"/>
    <w:rsid w:val="00503B32"/>
    <w:rsid w:val="00512CBB"/>
    <w:rsid w:val="00564F63"/>
    <w:rsid w:val="005B2177"/>
    <w:rsid w:val="005B476A"/>
    <w:rsid w:val="005C5FCD"/>
    <w:rsid w:val="005D4251"/>
    <w:rsid w:val="005E7C5E"/>
    <w:rsid w:val="00613994"/>
    <w:rsid w:val="00623CD1"/>
    <w:rsid w:val="0067362F"/>
    <w:rsid w:val="006853BA"/>
    <w:rsid w:val="006933FA"/>
    <w:rsid w:val="006A25BE"/>
    <w:rsid w:val="006B0AA9"/>
    <w:rsid w:val="006B63A2"/>
    <w:rsid w:val="006C58C5"/>
    <w:rsid w:val="006E0BC4"/>
    <w:rsid w:val="006E577F"/>
    <w:rsid w:val="007057F2"/>
    <w:rsid w:val="00754535"/>
    <w:rsid w:val="00790170"/>
    <w:rsid w:val="007C719C"/>
    <w:rsid w:val="007D00E6"/>
    <w:rsid w:val="007E6C9F"/>
    <w:rsid w:val="00807577"/>
    <w:rsid w:val="0081207E"/>
    <w:rsid w:val="008402B5"/>
    <w:rsid w:val="008415B1"/>
    <w:rsid w:val="008553F9"/>
    <w:rsid w:val="008821E8"/>
    <w:rsid w:val="00882737"/>
    <w:rsid w:val="00885370"/>
    <w:rsid w:val="008C124F"/>
    <w:rsid w:val="008C3F14"/>
    <w:rsid w:val="008C691D"/>
    <w:rsid w:val="008F5AE1"/>
    <w:rsid w:val="00911621"/>
    <w:rsid w:val="00951D05"/>
    <w:rsid w:val="0097571A"/>
    <w:rsid w:val="009A0203"/>
    <w:rsid w:val="009D6EED"/>
    <w:rsid w:val="00A04957"/>
    <w:rsid w:val="00A05540"/>
    <w:rsid w:val="00A26D4A"/>
    <w:rsid w:val="00A27595"/>
    <w:rsid w:val="00AB4E21"/>
    <w:rsid w:val="00AD2A29"/>
    <w:rsid w:val="00B00533"/>
    <w:rsid w:val="00B02867"/>
    <w:rsid w:val="00B1692C"/>
    <w:rsid w:val="00BD61A7"/>
    <w:rsid w:val="00BE08B3"/>
    <w:rsid w:val="00BE5DBE"/>
    <w:rsid w:val="00C40ACC"/>
    <w:rsid w:val="00C66291"/>
    <w:rsid w:val="00C754D7"/>
    <w:rsid w:val="00C92B82"/>
    <w:rsid w:val="00CA4C43"/>
    <w:rsid w:val="00CE54DA"/>
    <w:rsid w:val="00CF14BD"/>
    <w:rsid w:val="00D33D00"/>
    <w:rsid w:val="00D40E87"/>
    <w:rsid w:val="00D42982"/>
    <w:rsid w:val="00D7656D"/>
    <w:rsid w:val="00D86479"/>
    <w:rsid w:val="00D96352"/>
    <w:rsid w:val="00DB22FC"/>
    <w:rsid w:val="00DF6359"/>
    <w:rsid w:val="00E20E47"/>
    <w:rsid w:val="00E21602"/>
    <w:rsid w:val="00E31F27"/>
    <w:rsid w:val="00E77E32"/>
    <w:rsid w:val="00EB0BFE"/>
    <w:rsid w:val="00F34373"/>
    <w:rsid w:val="00F43A57"/>
    <w:rsid w:val="00F525B6"/>
    <w:rsid w:val="00F571F8"/>
    <w:rsid w:val="00F60D95"/>
    <w:rsid w:val="00F71667"/>
    <w:rsid w:val="00FC2C5C"/>
    <w:rsid w:val="00FD1379"/>
    <w:rsid w:val="00FF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C90D2"/>
  <w15:docId w15:val="{2AF06F44-4E58-42D0-AEF7-AEE3D0D0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226"/>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415ED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226"/>
    <w:pPr>
      <w:tabs>
        <w:tab w:val="center" w:pos="4677"/>
        <w:tab w:val="right" w:pos="9355"/>
      </w:tabs>
    </w:pPr>
  </w:style>
  <w:style w:type="character" w:customStyle="1" w:styleId="a4">
    <w:name w:val="Верхний колонтитул Знак"/>
    <w:basedOn w:val="a0"/>
    <w:link w:val="a3"/>
    <w:uiPriority w:val="99"/>
    <w:rsid w:val="002C3226"/>
    <w:rPr>
      <w:rFonts w:ascii="Microsoft Sans Serif" w:eastAsia="Microsoft Sans Serif" w:hAnsi="Microsoft Sans Serif" w:cs="Microsoft Sans Serif"/>
      <w:color w:val="000000"/>
      <w:sz w:val="24"/>
      <w:szCs w:val="24"/>
      <w:lang w:eastAsia="ru-RU" w:bidi="ru-RU"/>
    </w:rPr>
  </w:style>
  <w:style w:type="paragraph" w:styleId="a5">
    <w:name w:val="footer"/>
    <w:basedOn w:val="a"/>
    <w:link w:val="a6"/>
    <w:uiPriority w:val="99"/>
    <w:unhideWhenUsed/>
    <w:rsid w:val="002C3226"/>
    <w:pPr>
      <w:tabs>
        <w:tab w:val="center" w:pos="4677"/>
        <w:tab w:val="right" w:pos="9355"/>
      </w:tabs>
    </w:pPr>
  </w:style>
  <w:style w:type="character" w:customStyle="1" w:styleId="a6">
    <w:name w:val="Нижний колонтитул Знак"/>
    <w:basedOn w:val="a0"/>
    <w:link w:val="a5"/>
    <w:uiPriority w:val="99"/>
    <w:rsid w:val="002C3226"/>
    <w:rPr>
      <w:rFonts w:ascii="Microsoft Sans Serif" w:eastAsia="Microsoft Sans Serif" w:hAnsi="Microsoft Sans Serif" w:cs="Microsoft Sans Serif"/>
      <w:color w:val="000000"/>
      <w:sz w:val="24"/>
      <w:szCs w:val="24"/>
      <w:lang w:eastAsia="ru-RU" w:bidi="ru-RU"/>
    </w:rPr>
  </w:style>
  <w:style w:type="character" w:customStyle="1" w:styleId="a7">
    <w:name w:val="Основной текст_"/>
    <w:basedOn w:val="a0"/>
    <w:link w:val="11"/>
    <w:rsid w:val="006E577F"/>
    <w:rPr>
      <w:rFonts w:ascii="Times New Roman" w:eastAsia="Times New Roman" w:hAnsi="Times New Roman" w:cs="Times New Roman"/>
      <w:shd w:val="clear" w:color="auto" w:fill="FFFFFF"/>
    </w:rPr>
  </w:style>
  <w:style w:type="paragraph" w:customStyle="1" w:styleId="11">
    <w:name w:val="Основной текст1"/>
    <w:basedOn w:val="a"/>
    <w:link w:val="a7"/>
    <w:rsid w:val="006E577F"/>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6A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A25BE"/>
    <w:pPr>
      <w:ind w:left="720"/>
      <w:contextualSpacing/>
    </w:pPr>
  </w:style>
  <w:style w:type="character" w:customStyle="1" w:styleId="aa">
    <w:name w:val="Другое_"/>
    <w:basedOn w:val="a0"/>
    <w:link w:val="ab"/>
    <w:rsid w:val="000351CF"/>
    <w:rPr>
      <w:rFonts w:ascii="Times New Roman" w:eastAsia="Times New Roman" w:hAnsi="Times New Roman" w:cs="Times New Roman"/>
      <w:shd w:val="clear" w:color="auto" w:fill="FFFFFF"/>
    </w:rPr>
  </w:style>
  <w:style w:type="paragraph" w:customStyle="1" w:styleId="ab">
    <w:name w:val="Другое"/>
    <w:basedOn w:val="a"/>
    <w:link w:val="aa"/>
    <w:rsid w:val="000351CF"/>
    <w:pPr>
      <w:shd w:val="clear" w:color="auto" w:fill="FFFFFF"/>
      <w:ind w:firstLine="400"/>
    </w:pPr>
    <w:rPr>
      <w:rFonts w:ascii="Times New Roman" w:eastAsia="Times New Roman" w:hAnsi="Times New Roman" w:cs="Times New Roman"/>
      <w:color w:val="auto"/>
      <w:sz w:val="22"/>
      <w:szCs w:val="22"/>
      <w:lang w:eastAsia="en-US" w:bidi="ar-SA"/>
    </w:rPr>
  </w:style>
  <w:style w:type="paragraph" w:customStyle="1" w:styleId="ConsPlusTitle">
    <w:name w:val="ConsPlusTitle"/>
    <w:rsid w:val="00D429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7571A"/>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basedOn w:val="a0"/>
    <w:uiPriority w:val="99"/>
    <w:unhideWhenUsed/>
    <w:rsid w:val="00F43A57"/>
    <w:rPr>
      <w:color w:val="0563C1" w:themeColor="hyperlink"/>
      <w:u w:val="single"/>
    </w:rPr>
  </w:style>
  <w:style w:type="paragraph" w:customStyle="1" w:styleId="Default">
    <w:name w:val="Default"/>
    <w:rsid w:val="008C69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Подпись к таблице_"/>
    <w:basedOn w:val="a0"/>
    <w:link w:val="ae"/>
    <w:rsid w:val="00CA4C43"/>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CA4C43"/>
    <w:pPr>
      <w:shd w:val="clear" w:color="auto" w:fill="FFFFFF"/>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9"/>
    <w:rsid w:val="00415ED4"/>
    <w:rPr>
      <w:rFonts w:asciiTheme="majorHAnsi" w:eastAsiaTheme="majorEastAsia" w:hAnsiTheme="majorHAnsi" w:cstheme="majorBidi"/>
      <w:b/>
      <w:bCs/>
      <w:color w:val="2E74B5" w:themeColor="accent1" w:themeShade="BF"/>
      <w:sz w:val="28"/>
      <w:szCs w:val="28"/>
      <w:lang w:eastAsia="ru-RU" w:bidi="ru-RU"/>
    </w:rPr>
  </w:style>
  <w:style w:type="paragraph" w:styleId="af">
    <w:name w:val="TOC Heading"/>
    <w:basedOn w:val="1"/>
    <w:next w:val="a"/>
    <w:uiPriority w:val="39"/>
    <w:unhideWhenUsed/>
    <w:qFormat/>
    <w:rsid w:val="00415ED4"/>
    <w:pPr>
      <w:widowControl/>
      <w:spacing w:line="276" w:lineRule="auto"/>
      <w:outlineLvl w:val="9"/>
    </w:pPr>
    <w:rPr>
      <w:lang w:eastAsia="en-US" w:bidi="ar-SA"/>
    </w:rPr>
  </w:style>
  <w:style w:type="paragraph" w:styleId="12">
    <w:name w:val="toc 1"/>
    <w:basedOn w:val="a"/>
    <w:next w:val="a"/>
    <w:autoRedefine/>
    <w:uiPriority w:val="39"/>
    <w:unhideWhenUsed/>
    <w:rsid w:val="00415ED4"/>
    <w:pPr>
      <w:spacing w:after="100"/>
    </w:pPr>
  </w:style>
  <w:style w:type="paragraph" w:styleId="2">
    <w:name w:val="toc 2"/>
    <w:basedOn w:val="a"/>
    <w:next w:val="a"/>
    <w:autoRedefine/>
    <w:uiPriority w:val="39"/>
    <w:unhideWhenUsed/>
    <w:rsid w:val="00415ED4"/>
    <w:pPr>
      <w:spacing w:after="100"/>
      <w:ind w:left="240"/>
    </w:pPr>
  </w:style>
  <w:style w:type="paragraph" w:styleId="af0">
    <w:name w:val="Balloon Text"/>
    <w:basedOn w:val="a"/>
    <w:link w:val="af1"/>
    <w:uiPriority w:val="99"/>
    <w:semiHidden/>
    <w:unhideWhenUsed/>
    <w:rsid w:val="00415ED4"/>
    <w:rPr>
      <w:rFonts w:ascii="Tahoma" w:hAnsi="Tahoma" w:cs="Tahoma"/>
      <w:sz w:val="16"/>
      <w:szCs w:val="16"/>
    </w:rPr>
  </w:style>
  <w:style w:type="character" w:customStyle="1" w:styleId="af1">
    <w:name w:val="Текст выноски Знак"/>
    <w:basedOn w:val="a0"/>
    <w:link w:val="af0"/>
    <w:uiPriority w:val="99"/>
    <w:semiHidden/>
    <w:rsid w:val="00415ED4"/>
    <w:rPr>
      <w:rFonts w:ascii="Tahoma" w:eastAsia="Microsoft Sans Serif" w:hAnsi="Tahoma" w:cs="Tahoma"/>
      <w:color w:val="000000"/>
      <w:sz w:val="16"/>
      <w:szCs w:val="16"/>
      <w:lang w:eastAsia="ru-RU" w:bidi="ru-RU"/>
    </w:rPr>
  </w:style>
  <w:style w:type="paragraph" w:customStyle="1" w:styleId="TableParagraph">
    <w:name w:val="Table Paragraph"/>
    <w:basedOn w:val="a"/>
    <w:rsid w:val="00807577"/>
    <w:pPr>
      <w:autoSpaceDE w:val="0"/>
      <w:autoSpaceDN w:val="0"/>
    </w:pPr>
    <w:rPr>
      <w:rFonts w:ascii="Times New Roman" w:eastAsia="Times New Roman" w:hAnsi="Times New Roman" w:cs="Times New Roman"/>
      <w:color w:val="auto"/>
      <w:sz w:val="22"/>
      <w:szCs w:val="22"/>
      <w:lang w:bidi="ar-SA"/>
    </w:rPr>
  </w:style>
  <w:style w:type="paragraph" w:styleId="af2">
    <w:name w:val="No Spacing"/>
    <w:uiPriority w:val="99"/>
    <w:qFormat/>
    <w:rsid w:val="00807577"/>
    <w:pPr>
      <w:spacing w:after="0" w:line="240" w:lineRule="auto"/>
    </w:pPr>
    <w:rPr>
      <w:rFonts w:ascii="Calibri" w:eastAsia="Times New Roman" w:hAnsi="Calibri" w:cs="Times New Roman"/>
    </w:rPr>
  </w:style>
  <w:style w:type="paragraph" w:customStyle="1" w:styleId="13">
    <w:name w:val="Без интервала1"/>
    <w:rsid w:val="00807577"/>
    <w:pPr>
      <w:spacing w:after="0" w:line="240" w:lineRule="auto"/>
    </w:pPr>
    <w:rPr>
      <w:rFonts w:ascii="Calibri" w:eastAsia="Calibri" w:hAnsi="Calibri" w:cs="Times New Roman"/>
    </w:rPr>
  </w:style>
  <w:style w:type="paragraph" w:styleId="af3">
    <w:name w:val="Normal (Web)"/>
    <w:basedOn w:val="a"/>
    <w:uiPriority w:val="99"/>
    <w:semiHidden/>
    <w:unhideWhenUsed/>
    <w:rsid w:val="00911621"/>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9419">
      <w:bodyDiv w:val="1"/>
      <w:marLeft w:val="0"/>
      <w:marRight w:val="0"/>
      <w:marTop w:val="0"/>
      <w:marBottom w:val="0"/>
      <w:divBdr>
        <w:top w:val="none" w:sz="0" w:space="0" w:color="auto"/>
        <w:left w:val="none" w:sz="0" w:space="0" w:color="auto"/>
        <w:bottom w:val="none" w:sz="0" w:space="0" w:color="auto"/>
        <w:right w:val="none" w:sz="0" w:space="0" w:color="auto"/>
      </w:divBdr>
    </w:div>
    <w:div w:id="7544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491346" TargetMode="External"/><Relationship Id="rId13" Type="http://schemas.openxmlformats.org/officeDocument/2006/relationships/image" Target="file:///C:\Users\PC\AppData\Local\Temp\logo.p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roduct/95008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nanium.com/catalog.php?bookinfo=44561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bs.prospekt.org/book/30196%208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72AA3-C6F0-4BA4-8917-84D5B6C7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58260</Words>
  <Characters>332082</Characters>
  <Application>Microsoft Office Word</Application>
  <DocSecurity>0</DocSecurity>
  <Lines>2767</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cp:revision>
  <dcterms:created xsi:type="dcterms:W3CDTF">2023-02-09T11:28:00Z</dcterms:created>
  <dcterms:modified xsi:type="dcterms:W3CDTF">2023-02-09T11:28:00Z</dcterms:modified>
</cp:coreProperties>
</file>