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54" w:rsidRPr="00EA39F3" w:rsidRDefault="00B24954" w:rsidP="00B24954">
      <w:pPr>
        <w:spacing w:after="0" w:line="240" w:lineRule="auto"/>
        <w:ind w:firstLine="709"/>
        <w:jc w:val="center"/>
        <w:rPr>
          <w:rFonts w:ascii="Times New Roman" w:hAnsi="Times New Roman" w:cs="Times New Roman"/>
          <w:sz w:val="24"/>
          <w:szCs w:val="24"/>
        </w:rPr>
      </w:pPr>
      <w:r w:rsidRPr="00EA39F3">
        <w:rPr>
          <w:rFonts w:ascii="Times New Roman" w:hAnsi="Times New Roman" w:cs="Times New Roman"/>
          <w:b/>
          <w:sz w:val="24"/>
          <w:szCs w:val="24"/>
        </w:rPr>
        <w:t>ПРОГРАММА</w:t>
      </w:r>
      <w:r>
        <w:rPr>
          <w:rFonts w:ascii="Times New Roman" w:hAnsi="Times New Roman" w:cs="Times New Roman"/>
          <w:b/>
          <w:sz w:val="24"/>
          <w:szCs w:val="24"/>
        </w:rPr>
        <w:t xml:space="preserve"> </w:t>
      </w:r>
      <w:r w:rsidRPr="00EA39F3">
        <w:rPr>
          <w:rFonts w:ascii="Times New Roman" w:hAnsi="Times New Roman" w:cs="Times New Roman"/>
          <w:b/>
          <w:sz w:val="24"/>
          <w:szCs w:val="24"/>
        </w:rPr>
        <w:t>профи</w:t>
      </w:r>
      <w:r>
        <w:rPr>
          <w:rFonts w:ascii="Times New Roman" w:hAnsi="Times New Roman" w:cs="Times New Roman"/>
          <w:b/>
          <w:sz w:val="24"/>
          <w:szCs w:val="24"/>
        </w:rPr>
        <w:t>льного вступительного испытания</w:t>
      </w:r>
      <w:r w:rsidRPr="00EA39F3">
        <w:rPr>
          <w:rFonts w:ascii="Times New Roman" w:hAnsi="Times New Roman" w:cs="Times New Roman"/>
          <w:b/>
          <w:sz w:val="24"/>
          <w:szCs w:val="24"/>
        </w:rPr>
        <w:t>,</w:t>
      </w:r>
      <w:r>
        <w:rPr>
          <w:rFonts w:ascii="Times New Roman" w:hAnsi="Times New Roman" w:cs="Times New Roman"/>
          <w:b/>
          <w:sz w:val="24"/>
          <w:szCs w:val="24"/>
        </w:rPr>
        <w:t xml:space="preserve"> </w:t>
      </w:r>
      <w:r w:rsidRPr="00EA39F3">
        <w:rPr>
          <w:rFonts w:ascii="Times New Roman" w:hAnsi="Times New Roman" w:cs="Times New Roman"/>
          <w:b/>
          <w:sz w:val="24"/>
          <w:szCs w:val="24"/>
        </w:rPr>
        <w:t>проводимого Институтом самостоятельно</w:t>
      </w:r>
      <w:r>
        <w:rPr>
          <w:rFonts w:ascii="Times New Roman" w:hAnsi="Times New Roman" w:cs="Times New Roman"/>
          <w:b/>
          <w:sz w:val="24"/>
          <w:szCs w:val="24"/>
        </w:rPr>
        <w:t xml:space="preserve"> </w:t>
      </w:r>
      <w:r w:rsidRPr="00EA39F3">
        <w:rPr>
          <w:rFonts w:ascii="Times New Roman" w:hAnsi="Times New Roman" w:cs="Times New Roman"/>
          <w:sz w:val="24"/>
          <w:szCs w:val="24"/>
        </w:rPr>
        <w:t>(для лиц, поступающих на базе среднего профессионального образования)</w:t>
      </w:r>
    </w:p>
    <w:p w:rsidR="00431E39" w:rsidRPr="00EA39F3" w:rsidRDefault="00B24954" w:rsidP="00B24954">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 </w:t>
      </w:r>
      <w:r w:rsidR="00431E39" w:rsidRPr="00EA39F3">
        <w:rPr>
          <w:rFonts w:ascii="Times New Roman" w:hAnsi="Times New Roman" w:cs="Times New Roman"/>
          <w:b/>
          <w:sz w:val="24"/>
          <w:szCs w:val="24"/>
        </w:rPr>
        <w:t xml:space="preserve">«Основы </w:t>
      </w:r>
      <w:r w:rsidR="00431E39">
        <w:rPr>
          <w:rFonts w:ascii="Times New Roman" w:hAnsi="Times New Roman" w:cs="Times New Roman"/>
          <w:b/>
          <w:sz w:val="24"/>
          <w:szCs w:val="24"/>
        </w:rPr>
        <w:t>гражданского права</w:t>
      </w:r>
      <w:r w:rsidR="00431E39" w:rsidRPr="00EA39F3">
        <w:rPr>
          <w:rFonts w:ascii="Times New Roman" w:hAnsi="Times New Roman" w:cs="Times New Roman"/>
          <w:b/>
          <w:sz w:val="24"/>
          <w:szCs w:val="24"/>
        </w:rPr>
        <w:t>»</w:t>
      </w:r>
      <w:bookmarkStart w:id="0" w:name="_GoBack"/>
      <w:bookmarkEnd w:id="0"/>
    </w:p>
    <w:p w:rsidR="00431E39" w:rsidRPr="00EA39F3" w:rsidRDefault="00431E39" w:rsidP="00431E39">
      <w:pPr>
        <w:spacing w:after="0" w:line="240" w:lineRule="auto"/>
        <w:ind w:firstLine="709"/>
        <w:jc w:val="center"/>
        <w:rPr>
          <w:rFonts w:ascii="Times New Roman" w:hAnsi="Times New Roman" w:cs="Times New Roman"/>
          <w:sz w:val="24"/>
          <w:szCs w:val="24"/>
        </w:rPr>
      </w:pPr>
    </w:p>
    <w:p w:rsidR="00431E39" w:rsidRPr="00EA39F3" w:rsidRDefault="00431E39" w:rsidP="00431E39">
      <w:pPr>
        <w:spacing w:after="0" w:line="240" w:lineRule="auto"/>
        <w:ind w:firstLine="709"/>
        <w:jc w:val="center"/>
        <w:rPr>
          <w:rFonts w:ascii="Times New Roman" w:hAnsi="Times New Roman" w:cs="Times New Roman"/>
          <w:b/>
          <w:sz w:val="24"/>
          <w:szCs w:val="24"/>
        </w:rPr>
      </w:pPr>
      <w:r w:rsidRPr="00EA39F3">
        <w:rPr>
          <w:rFonts w:ascii="Times New Roman" w:hAnsi="Times New Roman" w:cs="Times New Roman"/>
          <w:b/>
          <w:sz w:val="24"/>
          <w:szCs w:val="24"/>
        </w:rPr>
        <w:t xml:space="preserve">Направление подготовки </w:t>
      </w:r>
      <w:r>
        <w:rPr>
          <w:rFonts w:ascii="Times New Roman" w:hAnsi="Times New Roman" w:cs="Times New Roman"/>
          <w:b/>
          <w:sz w:val="24"/>
          <w:szCs w:val="24"/>
        </w:rPr>
        <w:t>40</w:t>
      </w:r>
      <w:r w:rsidRPr="00EA39F3">
        <w:rPr>
          <w:rFonts w:ascii="Times New Roman" w:hAnsi="Times New Roman" w:cs="Times New Roman"/>
          <w:b/>
          <w:sz w:val="24"/>
          <w:szCs w:val="24"/>
        </w:rPr>
        <w:t xml:space="preserve">.03.01 </w:t>
      </w:r>
      <w:r>
        <w:rPr>
          <w:rFonts w:ascii="Times New Roman" w:hAnsi="Times New Roman" w:cs="Times New Roman"/>
          <w:b/>
          <w:sz w:val="24"/>
          <w:szCs w:val="24"/>
        </w:rPr>
        <w:t>Юриспруденция</w:t>
      </w:r>
    </w:p>
    <w:p w:rsidR="00431E39" w:rsidRPr="00EA39F3" w:rsidRDefault="00431E39" w:rsidP="00431E39">
      <w:pPr>
        <w:spacing w:after="0" w:line="240" w:lineRule="auto"/>
        <w:ind w:firstLine="709"/>
        <w:jc w:val="center"/>
        <w:rPr>
          <w:rFonts w:ascii="Times New Roman" w:hAnsi="Times New Roman" w:cs="Times New Roman"/>
          <w:b/>
          <w:sz w:val="24"/>
          <w:szCs w:val="24"/>
        </w:rPr>
      </w:pPr>
      <w:r w:rsidRPr="00431E39">
        <w:rPr>
          <w:rFonts w:ascii="Times New Roman" w:hAnsi="Times New Roman" w:cs="Times New Roman"/>
          <w:b/>
          <w:sz w:val="24"/>
          <w:szCs w:val="24"/>
        </w:rPr>
        <w:t>(</w:t>
      </w:r>
      <w:r w:rsidR="00463391">
        <w:rPr>
          <w:rFonts w:ascii="Times New Roman" w:hAnsi="Times New Roman" w:cs="Times New Roman"/>
          <w:b/>
          <w:sz w:val="24"/>
          <w:szCs w:val="24"/>
        </w:rPr>
        <w:t>н</w:t>
      </w:r>
      <w:r w:rsidR="00F50407">
        <w:rPr>
          <w:rFonts w:ascii="Times New Roman" w:hAnsi="Times New Roman" w:cs="Times New Roman"/>
          <w:b/>
          <w:sz w:val="24"/>
          <w:szCs w:val="24"/>
        </w:rPr>
        <w:t xml:space="preserve">аправленность (профиль): </w:t>
      </w:r>
      <w:r>
        <w:rPr>
          <w:rFonts w:ascii="Times New Roman" w:hAnsi="Times New Roman" w:cs="Times New Roman"/>
          <w:b/>
          <w:sz w:val="24"/>
          <w:szCs w:val="24"/>
        </w:rPr>
        <w:t>гражданско-правовой</w:t>
      </w:r>
      <w:r w:rsidRPr="00431E39">
        <w:rPr>
          <w:rFonts w:ascii="Times New Roman" w:hAnsi="Times New Roman" w:cs="Times New Roman"/>
          <w:b/>
          <w:sz w:val="24"/>
          <w:szCs w:val="24"/>
        </w:rPr>
        <w:t>)</w:t>
      </w:r>
    </w:p>
    <w:p w:rsidR="00156B98" w:rsidRDefault="00156B98" w:rsidP="00156B98">
      <w:pPr>
        <w:spacing w:after="0" w:line="240" w:lineRule="auto"/>
        <w:ind w:firstLine="709"/>
        <w:jc w:val="center"/>
        <w:rPr>
          <w:rFonts w:ascii="Times New Roman" w:hAnsi="Times New Roman" w:cs="Times New Roman"/>
          <w:b/>
          <w:sz w:val="24"/>
          <w:szCs w:val="24"/>
        </w:rPr>
      </w:pPr>
    </w:p>
    <w:p w:rsidR="00156B98" w:rsidRDefault="00156B98" w:rsidP="00156B98">
      <w:pPr>
        <w:spacing w:after="0" w:line="240" w:lineRule="auto"/>
        <w:ind w:firstLine="709"/>
        <w:jc w:val="center"/>
        <w:rPr>
          <w:rFonts w:ascii="Times New Roman" w:hAnsi="Times New Roman" w:cs="Times New Roman"/>
          <w:b/>
          <w:sz w:val="24"/>
          <w:szCs w:val="24"/>
        </w:rPr>
      </w:pPr>
      <w:r w:rsidRPr="00B4286F">
        <w:rPr>
          <w:rFonts w:ascii="Times New Roman" w:hAnsi="Times New Roman" w:cs="Times New Roman"/>
          <w:b/>
          <w:sz w:val="24"/>
          <w:szCs w:val="24"/>
        </w:rPr>
        <w:t>СОДЕРЖАНИЕ ПРОГРАММЫ</w:t>
      </w:r>
    </w:p>
    <w:p w:rsidR="00692FFB" w:rsidRPr="006844A3" w:rsidRDefault="00431E39" w:rsidP="00431E39">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Раздел 1. </w:t>
      </w:r>
      <w:r w:rsidR="00692FFB" w:rsidRPr="006844A3">
        <w:rPr>
          <w:rFonts w:ascii="Times New Roman" w:hAnsi="Times New Roman" w:cs="Times New Roman"/>
          <w:b/>
          <w:sz w:val="24"/>
          <w:szCs w:val="24"/>
        </w:rPr>
        <w:t>Основные положения гражданского права</w:t>
      </w:r>
      <w:r w:rsidR="006844A3" w:rsidRPr="006844A3">
        <w:rPr>
          <w:rFonts w:ascii="Times New Roman" w:hAnsi="Times New Roman" w:cs="Times New Roman"/>
          <w:b/>
          <w:sz w:val="24"/>
          <w:szCs w:val="24"/>
        </w:rPr>
        <w:t>.</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Предмет гражданско-правового регулирования.</w:t>
      </w:r>
      <w:r w:rsidRPr="006844A3">
        <w:rPr>
          <w:rFonts w:ascii="Times New Roman" w:hAnsi="Times New Roman" w:cs="Times New Roman"/>
          <w:b/>
          <w:i/>
          <w:sz w:val="24"/>
          <w:szCs w:val="24"/>
        </w:rPr>
        <w:t xml:space="preserve"> </w:t>
      </w:r>
      <w:r w:rsidRPr="006844A3">
        <w:rPr>
          <w:rFonts w:ascii="Times New Roman" w:hAnsi="Times New Roman" w:cs="Times New Roman"/>
          <w:sz w:val="24"/>
          <w:szCs w:val="24"/>
        </w:rPr>
        <w:t xml:space="preserve">Понятие и виды имущественных отношений, регулируемых гражданским правом. Понятие и виды неимущественных отношений, регулируемых гражданским правом. Структура гражданского нрава. Понятие и виды источников гражданского права. Понятие и основные особенности гражданских правоотношений. Элементы гражданских правоотношений: объекты, субъекты, содержание. Виды гражданских правоотношений.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Понятие и состав </w:t>
      </w:r>
      <w:proofErr w:type="gramStart"/>
      <w:r w:rsidRPr="006844A3">
        <w:rPr>
          <w:rFonts w:ascii="Times New Roman" w:hAnsi="Times New Roman" w:cs="Times New Roman"/>
          <w:sz w:val="24"/>
          <w:szCs w:val="24"/>
        </w:rPr>
        <w:t>гражданской</w:t>
      </w:r>
      <w:proofErr w:type="gramEnd"/>
      <w:r w:rsidRPr="006844A3">
        <w:rPr>
          <w:rFonts w:ascii="Times New Roman" w:hAnsi="Times New Roman" w:cs="Times New Roman"/>
          <w:sz w:val="24"/>
          <w:szCs w:val="24"/>
        </w:rPr>
        <w:t xml:space="preserve"> </w:t>
      </w:r>
      <w:proofErr w:type="spellStart"/>
      <w:r w:rsidRPr="006844A3">
        <w:rPr>
          <w:rFonts w:ascii="Times New Roman" w:hAnsi="Times New Roman" w:cs="Times New Roman"/>
          <w:sz w:val="24"/>
          <w:szCs w:val="24"/>
        </w:rPr>
        <w:t>правосубъектности</w:t>
      </w:r>
      <w:proofErr w:type="spellEnd"/>
      <w:r w:rsidRPr="006844A3">
        <w:rPr>
          <w:rFonts w:ascii="Times New Roman" w:hAnsi="Times New Roman" w:cs="Times New Roman"/>
          <w:sz w:val="24"/>
          <w:szCs w:val="24"/>
        </w:rPr>
        <w:t xml:space="preserve">. Понятие правоспособности гражданина, её содержание. Понятие и элементы дееспособности гражданина. Возникновение дееспособности.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Акты гражданского состояния: понятие и виды. Значение актов гражданского состояния.</w:t>
      </w:r>
    </w:p>
    <w:p w:rsidR="00692FFB" w:rsidRPr="006844A3" w:rsidRDefault="006844A3" w:rsidP="00431E3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как субъекты </w:t>
      </w:r>
      <w:r w:rsidR="00692FFB" w:rsidRPr="006844A3">
        <w:rPr>
          <w:rFonts w:ascii="Times New Roman" w:hAnsi="Times New Roman" w:cs="Times New Roman"/>
          <w:sz w:val="24"/>
          <w:szCs w:val="24"/>
        </w:rPr>
        <w:t xml:space="preserve">гражданского права. Понятие юридического лица его признаки. Правоспособность и дееспособность юридического лица. Государственная регистрация юридических лиц. Способы создания юридического лица.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Объекты гражданского права. Понятие и виды объектов гражданских правоотношений. Вещи как объекты гражданских правоотношений и их классификация. Роль денег как объектов гражданского права. Специфика имущества и имущественных комплексов. Ценные бумаги как объекты гражданских правоотношений: понятие, основные признаки и классификация ценных бумаг.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Осуществление и защита гражданских прав. Понятие осуществления субъективного гражданского права. Понятие исполнения субъективной гражданской обязанности. Принципы и пределы осуществления гражданского права. Понятие злоупотребления правом. Понятие защиты гражданских прав. Форма, способы и средства зашиты гражданских прав.</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Гражданско-правовая ответственность.  Гражданско-правовая ответственность как способ защиты гражданских прав. Договорная и внедоговорная, долевая, солидарная и субсидиарная ответственность. Основания и условия гражданско-правовой ответственности. Понятие и состав гражданского правонарушения.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Сделки. Понятие сделки как основания возникновения, изменения или прекращения гражданского правоотношения. Основные признаки сделки. Виды сделок.</w:t>
      </w:r>
      <w:r w:rsidRPr="006844A3">
        <w:rPr>
          <w:rFonts w:ascii="Times New Roman" w:hAnsi="Times New Roman" w:cs="Times New Roman"/>
          <w:sz w:val="24"/>
          <w:szCs w:val="24"/>
        </w:rPr>
        <w:tab/>
        <w:t xml:space="preserve"> Условия действительности сделки. Воля и волеизъявление в сделке. Форма сделки и последствия её нарушения.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Представительство и доверенность. Понятие представительства, основания его возникновения. Полномочия представителя. Виды представительства: законное, административное, договорное.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Исковая давность и другие сроки в гражданском праве. Понятие и гражданско-правовое значение сроков. Правила исчисления сроков. Начало и окончание течения срока. </w:t>
      </w:r>
    </w:p>
    <w:p w:rsidR="00692FFB" w:rsidRPr="006844A3" w:rsidRDefault="00431E39" w:rsidP="00431E39">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Раздел 2. </w:t>
      </w:r>
      <w:r w:rsidR="00692FFB" w:rsidRPr="006844A3">
        <w:rPr>
          <w:rFonts w:ascii="Times New Roman" w:hAnsi="Times New Roman" w:cs="Times New Roman"/>
          <w:b/>
          <w:sz w:val="24"/>
          <w:szCs w:val="24"/>
        </w:rPr>
        <w:t>Право собс</w:t>
      </w:r>
      <w:r w:rsidR="003921DD" w:rsidRPr="006844A3">
        <w:rPr>
          <w:rFonts w:ascii="Times New Roman" w:hAnsi="Times New Roman" w:cs="Times New Roman"/>
          <w:b/>
          <w:sz w:val="24"/>
          <w:szCs w:val="24"/>
        </w:rPr>
        <w:t>твенности и другие вещные права</w:t>
      </w:r>
      <w:r w:rsidR="006844A3" w:rsidRPr="006844A3">
        <w:rPr>
          <w:rFonts w:ascii="Times New Roman" w:hAnsi="Times New Roman" w:cs="Times New Roman"/>
          <w:b/>
          <w:sz w:val="24"/>
          <w:szCs w:val="24"/>
        </w:rPr>
        <w:t>.</w:t>
      </w:r>
    </w:p>
    <w:p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Общие положения о праве собственности и иных вещных правах</w:t>
      </w:r>
      <w:r w:rsid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Собственность и право собственности. Понятие и признаки вещного права. Вещные права в системе гражданских прав. Содержание права собственности. Владение, пользование, распоряжение как правомочия собственника.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Приобретение и </w:t>
      </w:r>
      <w:r w:rsidR="003921DD" w:rsidRPr="006844A3">
        <w:rPr>
          <w:rFonts w:ascii="Times New Roman" w:hAnsi="Times New Roman" w:cs="Times New Roman"/>
          <w:sz w:val="24"/>
          <w:szCs w:val="24"/>
        </w:rPr>
        <w:t>прекращение права собственности.</w:t>
      </w:r>
      <w:r w:rsidR="006844A3">
        <w:rPr>
          <w:rFonts w:ascii="Times New Roman" w:hAnsi="Times New Roman" w:cs="Times New Roman"/>
          <w:sz w:val="24"/>
          <w:szCs w:val="24"/>
        </w:rPr>
        <w:t xml:space="preserve"> </w:t>
      </w:r>
      <w:r w:rsidR="006844A3"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Приобретение права собственности по договору, по наследству, вследствие реорганизации юридического лица, внесения паевого взноса членом потребительского кооператива.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Ограниченные вещные права</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ограниченных вещных прав. Виды ограниченных прав. </w:t>
      </w:r>
    </w:p>
    <w:p w:rsidR="00692FFB"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lastRenderedPageBreak/>
        <w:t>Раздел 3.</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Общая часть обязательственного права</w:t>
      </w:r>
      <w:r w:rsidR="006844A3" w:rsidRPr="006844A3">
        <w:rPr>
          <w:rFonts w:ascii="Times New Roman" w:hAnsi="Times New Roman" w:cs="Times New Roman"/>
          <w:b/>
          <w:sz w:val="24"/>
          <w:szCs w:val="24"/>
        </w:rPr>
        <w:t>.</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Общие положения об </w:t>
      </w:r>
      <w:r w:rsidR="006844A3">
        <w:rPr>
          <w:rFonts w:ascii="Times New Roman" w:hAnsi="Times New Roman" w:cs="Times New Roman"/>
          <w:sz w:val="24"/>
          <w:szCs w:val="24"/>
        </w:rPr>
        <w:t>обязательствах</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Обязательство в гражданском праве. Понятие обязательственного правоотношения. Структура и классификация обязательств. Основа</w:t>
      </w:r>
      <w:r w:rsidR="003921DD" w:rsidRPr="006844A3">
        <w:rPr>
          <w:rFonts w:ascii="Times New Roman" w:hAnsi="Times New Roman" w:cs="Times New Roman"/>
          <w:sz w:val="24"/>
          <w:szCs w:val="24"/>
        </w:rPr>
        <w:t>ния возникновения обязательств.</w:t>
      </w:r>
    </w:p>
    <w:p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Исполнение обязательства и способы его обеспечения</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исполнения и принципы исполнения обязательств. Условия надлежащего исполнения обязательств: предмет, субъекты, сроки, место и </w:t>
      </w:r>
      <w:r w:rsidR="003921DD" w:rsidRPr="006844A3">
        <w:rPr>
          <w:rFonts w:ascii="Times New Roman" w:hAnsi="Times New Roman" w:cs="Times New Roman"/>
          <w:sz w:val="24"/>
          <w:szCs w:val="24"/>
        </w:rPr>
        <w:t>способ исполнения обязательств.</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Прекращение обязательств</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Понятие прекращения обязательства. Исполнение обязательства как наиболее часто встречающееся основание прекращения обязательств. Надлежащее исполнение.</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Гражданско-правовой договор</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Понятие гражданско-правового договора. Содержание договора. Существенные условия договора, их значение для его действительности. Виды договоров</w:t>
      </w:r>
      <w:r w:rsidR="003921DD" w:rsidRPr="006844A3">
        <w:rPr>
          <w:rFonts w:ascii="Times New Roman" w:hAnsi="Times New Roman" w:cs="Times New Roman"/>
          <w:sz w:val="24"/>
          <w:szCs w:val="24"/>
        </w:rPr>
        <w:t>.</w:t>
      </w:r>
    </w:p>
    <w:p w:rsidR="00692FFB" w:rsidRPr="006844A3" w:rsidRDefault="006844A3"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Раздел 4</w:t>
      </w:r>
      <w:r w:rsidR="00431E39">
        <w:rPr>
          <w:rFonts w:ascii="Times New Roman" w:hAnsi="Times New Roman" w:cs="Times New Roman"/>
          <w:b/>
          <w:sz w:val="24"/>
          <w:szCs w:val="24"/>
        </w:rPr>
        <w:t xml:space="preserve">. </w:t>
      </w:r>
      <w:r w:rsidR="00692FFB" w:rsidRPr="006844A3">
        <w:rPr>
          <w:rFonts w:ascii="Times New Roman" w:hAnsi="Times New Roman" w:cs="Times New Roman"/>
          <w:b/>
          <w:sz w:val="24"/>
          <w:szCs w:val="24"/>
        </w:rPr>
        <w:t>Внедоговорные обязательства: понятие и виды</w:t>
      </w:r>
      <w:r w:rsidRPr="006844A3">
        <w:rPr>
          <w:rFonts w:ascii="Times New Roman" w:hAnsi="Times New Roman" w:cs="Times New Roman"/>
          <w:b/>
          <w:sz w:val="24"/>
          <w:szCs w:val="24"/>
        </w:rPr>
        <w:t>.</w:t>
      </w:r>
    </w:p>
    <w:p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Понятие </w:t>
      </w:r>
      <w:proofErr w:type="spellStart"/>
      <w:r w:rsidRPr="006844A3">
        <w:rPr>
          <w:rFonts w:ascii="Times New Roman" w:hAnsi="Times New Roman" w:cs="Times New Roman"/>
          <w:sz w:val="24"/>
          <w:szCs w:val="24"/>
        </w:rPr>
        <w:t>деликтных</w:t>
      </w:r>
      <w:proofErr w:type="spellEnd"/>
      <w:r w:rsidRPr="006844A3">
        <w:rPr>
          <w:rFonts w:ascii="Times New Roman" w:hAnsi="Times New Roman" w:cs="Times New Roman"/>
          <w:sz w:val="24"/>
          <w:szCs w:val="24"/>
        </w:rPr>
        <w:t xml:space="preserve"> обязательств</w:t>
      </w:r>
      <w:r w:rsidR="003921DD"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Понятие, стороны, содержание обязательств, возникающих вследствие причинения вреда. Система этих обязательств. Общие основания ответственности за причинение вреда (вред; противоправное поведение; причинная связь; вина). </w:t>
      </w:r>
    </w:p>
    <w:p w:rsidR="003921DD"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Ответственность юридического лица  или гражданина за причинение вреда его работникам при исполнении ими своих трудовых, служебных, должностных обязанностей. Ответственность за вред, причинённый незаконными действиями государственных органов, а также  должностных лиц при исполнении ими обязанностей в области административного управления. Возмещение вреда причиненного незаконными действиями органов дознания, предварительного следствия, прокуратуры и суда.</w:t>
      </w:r>
    </w:p>
    <w:p w:rsidR="00692FFB"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Способы возмещения причиненного вреда</w:t>
      </w:r>
      <w:r w:rsidR="003921DD" w:rsidRPr="006844A3">
        <w:rPr>
          <w:rFonts w:ascii="Times New Roman" w:hAnsi="Times New Roman" w:cs="Times New Roman"/>
          <w:sz w:val="24"/>
          <w:szCs w:val="24"/>
        </w:rPr>
        <w:t>.</w:t>
      </w:r>
      <w:r w:rsidR="006844A3" w:rsidRPr="006844A3">
        <w:rPr>
          <w:rFonts w:ascii="Times New Roman" w:hAnsi="Times New Roman" w:cs="Times New Roman"/>
          <w:sz w:val="24"/>
          <w:szCs w:val="24"/>
        </w:rPr>
        <w:t xml:space="preserve"> </w:t>
      </w:r>
      <w:r w:rsidRPr="006844A3">
        <w:rPr>
          <w:rFonts w:ascii="Times New Roman" w:hAnsi="Times New Roman" w:cs="Times New Roman"/>
          <w:sz w:val="24"/>
          <w:szCs w:val="24"/>
        </w:rPr>
        <w:t xml:space="preserve">Способы возмещения причиненного вреда (восстановление прежнего состояния в натуре, возмещение убытков, компенсация морального вреда). Объем возмещения вреда. </w:t>
      </w:r>
    </w:p>
    <w:p w:rsidR="00692FFB"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 xml:space="preserve">Раздал </w:t>
      </w:r>
      <w:r w:rsidR="006844A3" w:rsidRPr="006844A3">
        <w:rPr>
          <w:rFonts w:ascii="Times New Roman" w:hAnsi="Times New Roman" w:cs="Times New Roman"/>
          <w:b/>
          <w:sz w:val="24"/>
          <w:szCs w:val="24"/>
        </w:rPr>
        <w:t>5</w:t>
      </w:r>
      <w:r w:rsidRPr="006844A3">
        <w:rPr>
          <w:rFonts w:ascii="Times New Roman" w:hAnsi="Times New Roman" w:cs="Times New Roman"/>
          <w:b/>
          <w:sz w:val="24"/>
          <w:szCs w:val="24"/>
        </w:rPr>
        <w:t>.</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Наследственное право</w:t>
      </w:r>
      <w:r w:rsidR="006844A3">
        <w:rPr>
          <w:rFonts w:ascii="Times New Roman" w:hAnsi="Times New Roman" w:cs="Times New Roman"/>
          <w:b/>
          <w:sz w:val="24"/>
          <w:szCs w:val="24"/>
        </w:rPr>
        <w:t>.</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Понятие и значение наследования. Основание наследования. Время и место открытия наследства. Наследники. Граждане, не имеющие права наследовать. Объекты наследственного преемства. Принятие наследства. Срок для принятия наследства. Переход права на принятие наследства (наследственная трансмиссия). Отказ от наследства. Последствия неявки наследников. Их отказ от наследства. Оформление наследственных прав. Ответственность наследников по долгам наследодателя. Охрана наследственного имущества. </w:t>
      </w:r>
    </w:p>
    <w:p w:rsidR="00692FFB" w:rsidRPr="006844A3" w:rsidRDefault="00692FFB"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Наслед</w:t>
      </w:r>
      <w:r w:rsidR="003921DD" w:rsidRPr="006844A3">
        <w:rPr>
          <w:rFonts w:ascii="Times New Roman" w:hAnsi="Times New Roman" w:cs="Times New Roman"/>
          <w:sz w:val="24"/>
          <w:szCs w:val="24"/>
        </w:rPr>
        <w:t xml:space="preserve">ование по закону и по завещанию. </w:t>
      </w:r>
      <w:r w:rsidRPr="006844A3">
        <w:rPr>
          <w:rFonts w:ascii="Times New Roman" w:hAnsi="Times New Roman" w:cs="Times New Roman"/>
          <w:sz w:val="24"/>
          <w:szCs w:val="24"/>
        </w:rPr>
        <w:t>Наследование по закону. Круг наследников по закону и порядок призвания наследников по закону к наследованию. Насле</w:t>
      </w:r>
      <w:r w:rsidR="003921DD" w:rsidRPr="006844A3">
        <w:rPr>
          <w:rFonts w:ascii="Times New Roman" w:hAnsi="Times New Roman" w:cs="Times New Roman"/>
          <w:sz w:val="24"/>
          <w:szCs w:val="24"/>
        </w:rPr>
        <w:t xml:space="preserve">дование по праву представления. </w:t>
      </w:r>
      <w:r w:rsidRPr="006844A3">
        <w:rPr>
          <w:rFonts w:ascii="Times New Roman" w:hAnsi="Times New Roman" w:cs="Times New Roman"/>
          <w:sz w:val="24"/>
          <w:szCs w:val="24"/>
        </w:rPr>
        <w:t xml:space="preserve">Наследование по завещанию. Понятие, содержание и форма завещания. Понятие обязательной доли и круг наследников, имеющих право на обязательную долю. Завещательный отказ и возложение на наследника по завещанию обязанности по совершению действия для общеполезной цели. Назначение наследника. </w:t>
      </w:r>
    </w:p>
    <w:p w:rsidR="00692FFB" w:rsidRPr="006844A3" w:rsidRDefault="00692FFB" w:rsidP="00431E39">
      <w:pPr>
        <w:spacing w:after="0" w:line="240" w:lineRule="auto"/>
        <w:ind w:firstLine="708"/>
        <w:jc w:val="both"/>
        <w:rPr>
          <w:rFonts w:ascii="Times New Roman" w:hAnsi="Times New Roman" w:cs="Times New Roman"/>
          <w:b/>
          <w:sz w:val="24"/>
          <w:szCs w:val="24"/>
        </w:rPr>
      </w:pPr>
      <w:r w:rsidRPr="006844A3">
        <w:rPr>
          <w:rFonts w:ascii="Times New Roman" w:hAnsi="Times New Roman" w:cs="Times New Roman"/>
          <w:b/>
          <w:sz w:val="24"/>
          <w:szCs w:val="24"/>
        </w:rPr>
        <w:t xml:space="preserve">Раздел </w:t>
      </w:r>
      <w:r w:rsidR="006844A3" w:rsidRPr="006844A3">
        <w:rPr>
          <w:rFonts w:ascii="Times New Roman" w:hAnsi="Times New Roman" w:cs="Times New Roman"/>
          <w:b/>
          <w:sz w:val="24"/>
          <w:szCs w:val="24"/>
        </w:rPr>
        <w:t>6</w:t>
      </w:r>
      <w:r w:rsidRPr="006844A3">
        <w:rPr>
          <w:rFonts w:ascii="Times New Roman" w:hAnsi="Times New Roman" w:cs="Times New Roman"/>
          <w:b/>
          <w:sz w:val="24"/>
          <w:szCs w:val="24"/>
        </w:rPr>
        <w:t>.</w:t>
      </w:r>
      <w:r w:rsidR="00431E39">
        <w:rPr>
          <w:rFonts w:ascii="Times New Roman" w:hAnsi="Times New Roman" w:cs="Times New Roman"/>
          <w:b/>
          <w:sz w:val="24"/>
          <w:szCs w:val="24"/>
        </w:rPr>
        <w:t xml:space="preserve"> </w:t>
      </w:r>
      <w:r w:rsidRPr="006844A3">
        <w:rPr>
          <w:rFonts w:ascii="Times New Roman" w:hAnsi="Times New Roman" w:cs="Times New Roman"/>
          <w:b/>
          <w:sz w:val="24"/>
          <w:szCs w:val="24"/>
        </w:rPr>
        <w:t>Основы права интеллектуальной собственности</w:t>
      </w:r>
      <w:r w:rsidR="006844A3" w:rsidRPr="006844A3">
        <w:rPr>
          <w:rFonts w:ascii="Times New Roman" w:hAnsi="Times New Roman" w:cs="Times New Roman"/>
          <w:b/>
          <w:sz w:val="24"/>
          <w:szCs w:val="24"/>
        </w:rPr>
        <w:t>.</w:t>
      </w:r>
    </w:p>
    <w:p w:rsidR="00692FFB" w:rsidRPr="006844A3" w:rsidRDefault="003921DD"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Авторское право. </w:t>
      </w:r>
      <w:r w:rsidR="00692FFB" w:rsidRPr="006844A3">
        <w:rPr>
          <w:rFonts w:ascii="Times New Roman" w:hAnsi="Times New Roman" w:cs="Times New Roman"/>
          <w:sz w:val="24"/>
          <w:szCs w:val="24"/>
        </w:rPr>
        <w:t>Понятие авторского права как гражданско-правового института. Об</w:t>
      </w:r>
      <w:r w:rsidRPr="006844A3">
        <w:rPr>
          <w:rFonts w:ascii="Times New Roman" w:hAnsi="Times New Roman" w:cs="Times New Roman"/>
          <w:sz w:val="24"/>
          <w:szCs w:val="24"/>
        </w:rPr>
        <w:t xml:space="preserve">ъекты авторского права.  </w:t>
      </w:r>
      <w:r w:rsidR="00692FFB" w:rsidRPr="006844A3">
        <w:rPr>
          <w:rFonts w:ascii="Times New Roman" w:hAnsi="Times New Roman" w:cs="Times New Roman"/>
          <w:sz w:val="24"/>
          <w:szCs w:val="24"/>
        </w:rPr>
        <w:t xml:space="preserve">Субъекты авторского права. Соавторство: понятие соавторства и виды. Неимущественные права автора: понятие и виды. </w:t>
      </w:r>
    </w:p>
    <w:p w:rsidR="00E8041F" w:rsidRPr="006844A3" w:rsidRDefault="003921DD" w:rsidP="00431E39">
      <w:pPr>
        <w:spacing w:after="0" w:line="240" w:lineRule="auto"/>
        <w:ind w:firstLine="708"/>
        <w:jc w:val="both"/>
        <w:rPr>
          <w:rFonts w:ascii="Times New Roman" w:hAnsi="Times New Roman" w:cs="Times New Roman"/>
          <w:sz w:val="24"/>
          <w:szCs w:val="24"/>
        </w:rPr>
      </w:pPr>
      <w:r w:rsidRPr="006844A3">
        <w:rPr>
          <w:rFonts w:ascii="Times New Roman" w:hAnsi="Times New Roman" w:cs="Times New Roman"/>
          <w:sz w:val="24"/>
          <w:szCs w:val="24"/>
        </w:rPr>
        <w:t xml:space="preserve">Патентное право. </w:t>
      </w:r>
      <w:r w:rsidR="00692FFB" w:rsidRPr="006844A3">
        <w:rPr>
          <w:rFonts w:ascii="Times New Roman" w:hAnsi="Times New Roman" w:cs="Times New Roman"/>
          <w:sz w:val="24"/>
          <w:szCs w:val="24"/>
        </w:rPr>
        <w:t>Понятие и источники патентного права как г</w:t>
      </w:r>
      <w:r w:rsidRPr="006844A3">
        <w:rPr>
          <w:rFonts w:ascii="Times New Roman" w:hAnsi="Times New Roman" w:cs="Times New Roman"/>
          <w:sz w:val="24"/>
          <w:szCs w:val="24"/>
        </w:rPr>
        <w:t xml:space="preserve">ражданско-правового института. </w:t>
      </w:r>
      <w:r w:rsidR="00692FFB" w:rsidRPr="006844A3">
        <w:rPr>
          <w:rFonts w:ascii="Times New Roman" w:hAnsi="Times New Roman" w:cs="Times New Roman"/>
          <w:sz w:val="24"/>
          <w:szCs w:val="24"/>
        </w:rPr>
        <w:t>Субъекты патентного права.</w:t>
      </w:r>
    </w:p>
    <w:p w:rsidR="00694151" w:rsidRPr="006844A3" w:rsidRDefault="00694151" w:rsidP="006844A3">
      <w:pPr>
        <w:spacing w:after="0" w:line="240" w:lineRule="auto"/>
        <w:rPr>
          <w:rFonts w:ascii="Times New Roman" w:hAnsi="Times New Roman" w:cs="Times New Roman"/>
          <w:sz w:val="24"/>
          <w:szCs w:val="24"/>
        </w:rPr>
      </w:pPr>
    </w:p>
    <w:p w:rsidR="00431E39" w:rsidRDefault="00431E39" w:rsidP="00431E39">
      <w:pPr>
        <w:spacing w:after="0" w:line="240" w:lineRule="auto"/>
        <w:ind w:firstLine="709"/>
        <w:jc w:val="both"/>
        <w:rPr>
          <w:rFonts w:ascii="Times New Roman" w:hAnsi="Times New Roman" w:cs="Times New Roman"/>
          <w:b/>
          <w:sz w:val="24"/>
          <w:szCs w:val="24"/>
        </w:rPr>
      </w:pPr>
      <w:r w:rsidRPr="003A5C6D">
        <w:rPr>
          <w:rFonts w:ascii="Times New Roman" w:hAnsi="Times New Roman" w:cs="Times New Roman"/>
          <w:b/>
          <w:sz w:val="24"/>
          <w:szCs w:val="24"/>
        </w:rPr>
        <w:t xml:space="preserve">Экзаменационная работа оценивается по 100-бальной шкале. </w:t>
      </w:r>
    </w:p>
    <w:p w:rsidR="00793901" w:rsidRPr="003A5C6D" w:rsidRDefault="00793901" w:rsidP="00431E3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Минимальное количество баллов – 40.</w:t>
      </w:r>
    </w:p>
    <w:p w:rsidR="0063145C" w:rsidRDefault="0063145C">
      <w:pPr>
        <w:rPr>
          <w:rFonts w:ascii="Times New Roman" w:hAnsi="Times New Roman" w:cs="Times New Roman"/>
          <w:b/>
          <w:sz w:val="24"/>
          <w:szCs w:val="24"/>
        </w:rPr>
      </w:pPr>
      <w:r>
        <w:rPr>
          <w:rFonts w:ascii="Times New Roman" w:hAnsi="Times New Roman" w:cs="Times New Roman"/>
          <w:b/>
          <w:sz w:val="24"/>
          <w:szCs w:val="24"/>
        </w:rPr>
        <w:br w:type="page"/>
      </w:r>
    </w:p>
    <w:p w:rsidR="00431E39" w:rsidRPr="0048487C" w:rsidRDefault="00431E39" w:rsidP="00431E39">
      <w:pPr>
        <w:spacing w:after="0" w:line="240" w:lineRule="auto"/>
        <w:ind w:firstLine="709"/>
        <w:jc w:val="center"/>
        <w:rPr>
          <w:rFonts w:ascii="Times New Roman" w:hAnsi="Times New Roman" w:cs="Times New Roman"/>
          <w:b/>
          <w:sz w:val="24"/>
          <w:szCs w:val="24"/>
        </w:rPr>
      </w:pPr>
      <w:r w:rsidRPr="0048487C">
        <w:rPr>
          <w:rFonts w:ascii="Times New Roman" w:hAnsi="Times New Roman" w:cs="Times New Roman"/>
          <w:b/>
          <w:sz w:val="24"/>
          <w:szCs w:val="24"/>
        </w:rPr>
        <w:lastRenderedPageBreak/>
        <w:t>СПИСОК РЕКОМЕНДУЕМОЙ ЛИТЕРАТУРЫ</w:t>
      </w:r>
    </w:p>
    <w:p w:rsidR="006844A3" w:rsidRPr="006844A3" w:rsidRDefault="006844A3" w:rsidP="006844A3">
      <w:pPr>
        <w:spacing w:after="0" w:line="240" w:lineRule="auto"/>
        <w:jc w:val="center"/>
        <w:rPr>
          <w:rFonts w:ascii="Times New Roman" w:hAnsi="Times New Roman" w:cs="Times New Roman"/>
          <w:b/>
          <w:bCs/>
          <w:sz w:val="24"/>
          <w:szCs w:val="24"/>
        </w:rPr>
      </w:pPr>
    </w:p>
    <w:p w:rsidR="009A3A41" w:rsidRDefault="00F72D25" w:rsidP="00431E39">
      <w:pPr>
        <w:pStyle w:val="a3"/>
        <w:numPr>
          <w:ilvl w:val="0"/>
          <w:numId w:val="2"/>
        </w:numPr>
        <w:tabs>
          <w:tab w:val="left" w:pos="1134"/>
        </w:tabs>
        <w:spacing w:after="0" w:line="240" w:lineRule="auto"/>
        <w:ind w:left="0" w:firstLine="709"/>
        <w:jc w:val="both"/>
        <w:rPr>
          <w:rFonts w:ascii="Times New Roman" w:hAnsi="Times New Roman" w:cs="Times New Roman"/>
          <w:bCs/>
          <w:sz w:val="24"/>
          <w:szCs w:val="24"/>
        </w:rPr>
      </w:pPr>
      <w:r w:rsidRPr="006844A3">
        <w:rPr>
          <w:rFonts w:ascii="Times New Roman" w:hAnsi="Times New Roman" w:cs="Times New Roman"/>
          <w:bCs/>
          <w:sz w:val="24"/>
          <w:szCs w:val="24"/>
        </w:rPr>
        <w:t>Алексеев</w:t>
      </w:r>
      <w:r>
        <w:rPr>
          <w:rFonts w:ascii="Times New Roman" w:hAnsi="Times New Roman" w:cs="Times New Roman"/>
          <w:bCs/>
          <w:sz w:val="24"/>
          <w:szCs w:val="24"/>
        </w:rPr>
        <w:t>а О.Г.</w:t>
      </w:r>
      <w:r w:rsidRPr="006844A3">
        <w:rPr>
          <w:rFonts w:ascii="Times New Roman" w:hAnsi="Times New Roman" w:cs="Times New Roman"/>
          <w:bCs/>
          <w:sz w:val="24"/>
          <w:szCs w:val="24"/>
        </w:rPr>
        <w:t xml:space="preserve">, </w:t>
      </w:r>
      <w:r>
        <w:rPr>
          <w:rFonts w:ascii="Times New Roman" w:hAnsi="Times New Roman" w:cs="Times New Roman"/>
          <w:bCs/>
          <w:sz w:val="24"/>
          <w:szCs w:val="24"/>
        </w:rPr>
        <w:t xml:space="preserve">Валеев М.М., </w:t>
      </w:r>
      <w:proofErr w:type="spellStart"/>
      <w:r>
        <w:rPr>
          <w:rFonts w:ascii="Times New Roman" w:hAnsi="Times New Roman" w:cs="Times New Roman"/>
          <w:bCs/>
          <w:sz w:val="24"/>
          <w:szCs w:val="24"/>
        </w:rPr>
        <w:t>Гонгало</w:t>
      </w:r>
      <w:proofErr w:type="spellEnd"/>
      <w:r>
        <w:rPr>
          <w:rFonts w:ascii="Times New Roman" w:hAnsi="Times New Roman" w:cs="Times New Roman"/>
          <w:bCs/>
          <w:sz w:val="24"/>
          <w:szCs w:val="24"/>
        </w:rPr>
        <w:t xml:space="preserve"> Б.М.</w:t>
      </w:r>
      <w:r w:rsidRPr="006844A3">
        <w:rPr>
          <w:rFonts w:ascii="Times New Roman" w:hAnsi="Times New Roman" w:cs="Times New Roman"/>
          <w:bCs/>
          <w:sz w:val="24"/>
          <w:szCs w:val="24"/>
        </w:rPr>
        <w:t xml:space="preserve"> </w:t>
      </w:r>
      <w:r w:rsidR="009A3A41" w:rsidRPr="006844A3">
        <w:rPr>
          <w:rFonts w:ascii="Times New Roman" w:hAnsi="Times New Roman" w:cs="Times New Roman"/>
          <w:bCs/>
          <w:sz w:val="24"/>
          <w:szCs w:val="24"/>
        </w:rPr>
        <w:t>Гражданское право: учебник в 2 т./</w:t>
      </w:r>
      <w:r w:rsidR="0063145C">
        <w:rPr>
          <w:rFonts w:ascii="Times New Roman" w:hAnsi="Times New Roman" w:cs="Times New Roman"/>
          <w:bCs/>
          <w:sz w:val="24"/>
          <w:szCs w:val="24"/>
        </w:rPr>
        <w:t xml:space="preserve"> </w:t>
      </w:r>
      <w:r w:rsidR="009A3A41" w:rsidRPr="006844A3">
        <w:rPr>
          <w:rFonts w:ascii="Times New Roman" w:hAnsi="Times New Roman" w:cs="Times New Roman"/>
          <w:bCs/>
          <w:sz w:val="24"/>
          <w:szCs w:val="24"/>
        </w:rPr>
        <w:t xml:space="preserve">под ред. Б.М. </w:t>
      </w:r>
      <w:proofErr w:type="spellStart"/>
      <w:r w:rsidR="009A3A41" w:rsidRPr="006844A3">
        <w:rPr>
          <w:rFonts w:ascii="Times New Roman" w:hAnsi="Times New Roman" w:cs="Times New Roman"/>
          <w:bCs/>
          <w:sz w:val="24"/>
          <w:szCs w:val="24"/>
        </w:rPr>
        <w:t>Гонгало</w:t>
      </w:r>
      <w:proofErr w:type="spellEnd"/>
      <w:r w:rsidR="009A3A41" w:rsidRPr="006844A3">
        <w:rPr>
          <w:rFonts w:ascii="Times New Roman" w:hAnsi="Times New Roman" w:cs="Times New Roman"/>
          <w:bCs/>
          <w:sz w:val="24"/>
          <w:szCs w:val="24"/>
        </w:rPr>
        <w:t xml:space="preserve">. </w:t>
      </w:r>
      <w:r w:rsidR="008826DB">
        <w:rPr>
          <w:rFonts w:ascii="Times New Roman" w:hAnsi="Times New Roman" w:cs="Times New Roman"/>
          <w:bCs/>
          <w:sz w:val="24"/>
          <w:szCs w:val="24"/>
        </w:rPr>
        <w:t xml:space="preserve">– </w:t>
      </w:r>
      <w:r>
        <w:rPr>
          <w:rFonts w:ascii="Times New Roman" w:hAnsi="Times New Roman" w:cs="Times New Roman"/>
          <w:bCs/>
          <w:sz w:val="24"/>
          <w:szCs w:val="24"/>
        </w:rPr>
        <w:t>4</w:t>
      </w:r>
      <w:r w:rsidR="009A3A41" w:rsidRPr="006844A3">
        <w:rPr>
          <w:rFonts w:ascii="Times New Roman" w:hAnsi="Times New Roman" w:cs="Times New Roman"/>
          <w:bCs/>
          <w:sz w:val="24"/>
          <w:szCs w:val="24"/>
        </w:rPr>
        <w:t xml:space="preserve">-е изд., </w:t>
      </w:r>
      <w:proofErr w:type="spellStart"/>
      <w:r w:rsidR="009A3A41" w:rsidRPr="006844A3">
        <w:rPr>
          <w:rFonts w:ascii="Times New Roman" w:hAnsi="Times New Roman" w:cs="Times New Roman"/>
          <w:bCs/>
          <w:sz w:val="24"/>
          <w:szCs w:val="24"/>
        </w:rPr>
        <w:t>перераб</w:t>
      </w:r>
      <w:proofErr w:type="spellEnd"/>
      <w:r w:rsidR="009A3A41" w:rsidRPr="006844A3">
        <w:rPr>
          <w:rFonts w:ascii="Times New Roman" w:hAnsi="Times New Roman" w:cs="Times New Roman"/>
          <w:bCs/>
          <w:sz w:val="24"/>
          <w:szCs w:val="24"/>
        </w:rPr>
        <w:t xml:space="preserve">. и доп. </w:t>
      </w:r>
      <w:r>
        <w:rPr>
          <w:rFonts w:ascii="Times New Roman" w:hAnsi="Times New Roman" w:cs="Times New Roman"/>
          <w:sz w:val="24"/>
          <w:szCs w:val="24"/>
        </w:rPr>
        <w:t xml:space="preserve">– </w:t>
      </w:r>
      <w:r w:rsidR="009A3A41" w:rsidRPr="006844A3">
        <w:rPr>
          <w:rFonts w:ascii="Times New Roman" w:hAnsi="Times New Roman" w:cs="Times New Roman"/>
          <w:bCs/>
          <w:sz w:val="24"/>
          <w:szCs w:val="24"/>
        </w:rPr>
        <w:t xml:space="preserve">М.: Статут, </w:t>
      </w:r>
      <w:r>
        <w:rPr>
          <w:rFonts w:ascii="Times New Roman" w:hAnsi="Times New Roman" w:cs="Times New Roman"/>
          <w:bCs/>
          <w:sz w:val="24"/>
          <w:szCs w:val="24"/>
        </w:rPr>
        <w:t>2021. – 614 с.</w:t>
      </w:r>
    </w:p>
    <w:p w:rsidR="008826DB" w:rsidRPr="006844A3" w:rsidRDefault="008826DB" w:rsidP="00431E39">
      <w:pPr>
        <w:pStyle w:val="a3"/>
        <w:numPr>
          <w:ilvl w:val="0"/>
          <w:numId w:val="2"/>
        </w:numPr>
        <w:tabs>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Вронская М.В. Гражданское право. Учебник. – М.: Юстиция, 2022. – 408 с.</w:t>
      </w:r>
    </w:p>
    <w:p w:rsidR="00694151" w:rsidRPr="006844A3"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Гражданское право: учебник: в 3 т. Т.1/</w:t>
      </w:r>
      <w:r w:rsidR="0063145C">
        <w:rPr>
          <w:rFonts w:ascii="Times New Roman" w:hAnsi="Times New Roman" w:cs="Times New Roman"/>
          <w:sz w:val="24"/>
          <w:szCs w:val="24"/>
        </w:rPr>
        <w:t xml:space="preserve"> </w:t>
      </w:r>
      <w:r w:rsidRPr="006844A3">
        <w:rPr>
          <w:rFonts w:ascii="Times New Roman" w:hAnsi="Times New Roman" w:cs="Times New Roman"/>
          <w:sz w:val="24"/>
          <w:szCs w:val="24"/>
        </w:rPr>
        <w:t xml:space="preserve">Е.Н. Абрамова, Н.Н. Аверченко, Ю.В. </w:t>
      </w:r>
      <w:proofErr w:type="spellStart"/>
      <w:r w:rsidRPr="006844A3">
        <w:rPr>
          <w:rFonts w:ascii="Times New Roman" w:hAnsi="Times New Roman" w:cs="Times New Roman"/>
          <w:sz w:val="24"/>
          <w:szCs w:val="24"/>
        </w:rPr>
        <w:t>Байгушева</w:t>
      </w:r>
      <w:proofErr w:type="spellEnd"/>
      <w:r w:rsidRPr="006844A3">
        <w:rPr>
          <w:rFonts w:ascii="Times New Roman" w:hAnsi="Times New Roman" w:cs="Times New Roman"/>
          <w:sz w:val="24"/>
          <w:szCs w:val="24"/>
        </w:rPr>
        <w:t xml:space="preserve"> [и др.]; под ред. А. П. Сергеева. – М.: </w:t>
      </w:r>
      <w:r w:rsidR="00F0483B">
        <w:rPr>
          <w:rFonts w:ascii="Times New Roman" w:hAnsi="Times New Roman" w:cs="Times New Roman"/>
          <w:sz w:val="24"/>
          <w:szCs w:val="24"/>
        </w:rPr>
        <w:t>Проспект</w:t>
      </w:r>
      <w:r w:rsidRPr="006844A3">
        <w:rPr>
          <w:rFonts w:ascii="Times New Roman" w:hAnsi="Times New Roman" w:cs="Times New Roman"/>
          <w:sz w:val="24"/>
          <w:szCs w:val="24"/>
        </w:rPr>
        <w:t>, 20</w:t>
      </w:r>
      <w:r w:rsidR="00F0483B">
        <w:rPr>
          <w:rFonts w:ascii="Times New Roman" w:hAnsi="Times New Roman" w:cs="Times New Roman"/>
          <w:sz w:val="24"/>
          <w:szCs w:val="24"/>
        </w:rPr>
        <w:t>21</w:t>
      </w:r>
      <w:r w:rsidRPr="006844A3">
        <w:rPr>
          <w:rFonts w:ascii="Times New Roman" w:hAnsi="Times New Roman" w:cs="Times New Roman"/>
          <w:sz w:val="24"/>
          <w:szCs w:val="24"/>
        </w:rPr>
        <w:t>.</w:t>
      </w:r>
      <w:r w:rsidR="00F0483B">
        <w:rPr>
          <w:rFonts w:ascii="Times New Roman" w:hAnsi="Times New Roman" w:cs="Times New Roman"/>
          <w:sz w:val="24"/>
          <w:szCs w:val="24"/>
        </w:rPr>
        <w:t xml:space="preserve"> – 1040 с.</w:t>
      </w:r>
    </w:p>
    <w:p w:rsidR="00F0483B" w:rsidRPr="006844A3" w:rsidRDefault="00F0483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F0483B">
        <w:rPr>
          <w:rFonts w:ascii="Times New Roman" w:hAnsi="Times New Roman" w:cs="Times New Roman"/>
          <w:sz w:val="24"/>
          <w:szCs w:val="24"/>
        </w:rPr>
        <w:t xml:space="preserve">Захарова Н.А. Гражданское право: учебное пособие для СПО/ Захарова Н.А., Ерофеева А.О. </w:t>
      </w:r>
      <w:r>
        <w:rPr>
          <w:rFonts w:ascii="Times New Roman" w:hAnsi="Times New Roman" w:cs="Times New Roman"/>
          <w:sz w:val="24"/>
          <w:szCs w:val="24"/>
        </w:rPr>
        <w:t xml:space="preserve">– </w:t>
      </w:r>
      <w:r w:rsidRPr="00F0483B">
        <w:rPr>
          <w:rFonts w:ascii="Times New Roman" w:hAnsi="Times New Roman" w:cs="Times New Roman"/>
          <w:sz w:val="24"/>
          <w:szCs w:val="24"/>
        </w:rPr>
        <w:t xml:space="preserve">Саратов: Профобразование, Ай Пи Эр Медиа, 2018. </w:t>
      </w:r>
      <w:r>
        <w:rPr>
          <w:rFonts w:ascii="Times New Roman" w:hAnsi="Times New Roman" w:cs="Times New Roman"/>
          <w:sz w:val="24"/>
          <w:szCs w:val="24"/>
        </w:rPr>
        <w:t xml:space="preserve">– </w:t>
      </w:r>
      <w:r w:rsidRPr="00F0483B">
        <w:rPr>
          <w:rFonts w:ascii="Times New Roman" w:hAnsi="Times New Roman" w:cs="Times New Roman"/>
          <w:sz w:val="24"/>
          <w:szCs w:val="24"/>
        </w:rPr>
        <w:t>234 c. </w:t>
      </w:r>
    </w:p>
    <w:p w:rsidR="00694151" w:rsidRDefault="00883DA0"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Зенин</w:t>
      </w:r>
      <w:proofErr w:type="spellEnd"/>
      <w:r>
        <w:rPr>
          <w:rFonts w:ascii="Times New Roman" w:hAnsi="Times New Roman" w:cs="Times New Roman"/>
          <w:sz w:val="24"/>
          <w:szCs w:val="24"/>
        </w:rPr>
        <w:t xml:space="preserve"> И.А. Гражданское право. Общая часть:</w:t>
      </w:r>
      <w:r w:rsidR="00694151" w:rsidRPr="006844A3">
        <w:rPr>
          <w:rFonts w:ascii="Times New Roman" w:hAnsi="Times New Roman" w:cs="Times New Roman"/>
          <w:sz w:val="24"/>
          <w:szCs w:val="24"/>
        </w:rPr>
        <w:t xml:space="preserve"> учебник</w:t>
      </w:r>
      <w:r>
        <w:rPr>
          <w:rFonts w:ascii="Times New Roman" w:hAnsi="Times New Roman" w:cs="Times New Roman"/>
          <w:sz w:val="24"/>
          <w:szCs w:val="24"/>
        </w:rPr>
        <w:t xml:space="preserve"> для СПО</w:t>
      </w:r>
      <w:r w:rsidR="00694151" w:rsidRPr="006844A3">
        <w:rPr>
          <w:rFonts w:ascii="Times New Roman" w:hAnsi="Times New Roman" w:cs="Times New Roman"/>
          <w:sz w:val="24"/>
          <w:szCs w:val="24"/>
        </w:rPr>
        <w:t xml:space="preserve">. </w:t>
      </w:r>
      <w:r>
        <w:rPr>
          <w:rFonts w:ascii="Times New Roman" w:hAnsi="Times New Roman" w:cs="Times New Roman"/>
          <w:sz w:val="24"/>
          <w:szCs w:val="24"/>
        </w:rPr>
        <w:t>–</w:t>
      </w:r>
      <w:r w:rsidR="00694151" w:rsidRPr="006844A3">
        <w:rPr>
          <w:rFonts w:ascii="Times New Roman" w:hAnsi="Times New Roman" w:cs="Times New Roman"/>
          <w:sz w:val="24"/>
          <w:szCs w:val="24"/>
        </w:rPr>
        <w:t xml:space="preserve"> 1</w:t>
      </w:r>
      <w:r>
        <w:rPr>
          <w:rFonts w:ascii="Times New Roman" w:hAnsi="Times New Roman" w:cs="Times New Roman"/>
          <w:sz w:val="24"/>
          <w:szCs w:val="24"/>
        </w:rPr>
        <w:t>9</w:t>
      </w:r>
      <w:r w:rsidR="00694151" w:rsidRPr="006844A3">
        <w:rPr>
          <w:rFonts w:ascii="Times New Roman" w:hAnsi="Times New Roman" w:cs="Times New Roman"/>
          <w:sz w:val="24"/>
          <w:szCs w:val="24"/>
        </w:rPr>
        <w:t xml:space="preserve">-е изд., </w:t>
      </w:r>
      <w:proofErr w:type="spellStart"/>
      <w:r w:rsidR="00694151" w:rsidRPr="006844A3">
        <w:rPr>
          <w:rFonts w:ascii="Times New Roman" w:hAnsi="Times New Roman" w:cs="Times New Roman"/>
          <w:sz w:val="24"/>
          <w:szCs w:val="24"/>
        </w:rPr>
        <w:t>перераб</w:t>
      </w:r>
      <w:proofErr w:type="spellEnd"/>
      <w:r w:rsidR="00694151" w:rsidRPr="006844A3">
        <w:rPr>
          <w:rFonts w:ascii="Times New Roman" w:hAnsi="Times New Roman" w:cs="Times New Roman"/>
          <w:sz w:val="24"/>
          <w:szCs w:val="24"/>
        </w:rPr>
        <w:t>.  и доп.</w:t>
      </w:r>
      <w:r>
        <w:rPr>
          <w:rFonts w:ascii="Times New Roman" w:hAnsi="Times New Roman" w:cs="Times New Roman"/>
          <w:sz w:val="24"/>
          <w:szCs w:val="24"/>
        </w:rPr>
        <w:t xml:space="preserve"> </w:t>
      </w:r>
      <w:r w:rsidR="00960402">
        <w:rPr>
          <w:rFonts w:ascii="Times New Roman" w:hAnsi="Times New Roman" w:cs="Times New Roman"/>
          <w:sz w:val="24"/>
          <w:szCs w:val="24"/>
        </w:rPr>
        <w:t>–</w:t>
      </w:r>
      <w:r w:rsidR="00694151" w:rsidRPr="006844A3">
        <w:rPr>
          <w:rFonts w:ascii="Times New Roman" w:hAnsi="Times New Roman" w:cs="Times New Roman"/>
          <w:sz w:val="24"/>
          <w:szCs w:val="24"/>
        </w:rPr>
        <w:t xml:space="preserve"> </w:t>
      </w:r>
      <w:r w:rsidR="009A3A41" w:rsidRPr="006844A3">
        <w:rPr>
          <w:rFonts w:ascii="Times New Roman" w:hAnsi="Times New Roman" w:cs="Times New Roman"/>
          <w:sz w:val="24"/>
          <w:szCs w:val="24"/>
        </w:rPr>
        <w:t>М</w:t>
      </w:r>
      <w:r w:rsidR="00960402">
        <w:rPr>
          <w:rFonts w:ascii="Times New Roman" w:hAnsi="Times New Roman" w:cs="Times New Roman"/>
          <w:sz w:val="24"/>
          <w:szCs w:val="24"/>
        </w:rPr>
        <w:t>.</w:t>
      </w:r>
      <w:r w:rsidR="009A3A41" w:rsidRPr="006844A3">
        <w:rPr>
          <w:rFonts w:ascii="Times New Roman" w:hAnsi="Times New Roman" w:cs="Times New Roman"/>
          <w:sz w:val="24"/>
          <w:szCs w:val="24"/>
        </w:rPr>
        <w:t xml:space="preserve">: </w:t>
      </w:r>
      <w:proofErr w:type="spellStart"/>
      <w:r w:rsidR="009A3A41" w:rsidRPr="006844A3">
        <w:rPr>
          <w:rFonts w:ascii="Times New Roman" w:hAnsi="Times New Roman" w:cs="Times New Roman"/>
          <w:sz w:val="24"/>
          <w:szCs w:val="24"/>
        </w:rPr>
        <w:t>Юрайт</w:t>
      </w:r>
      <w:proofErr w:type="spellEnd"/>
      <w:r w:rsidR="009A3A41" w:rsidRPr="006844A3">
        <w:rPr>
          <w:rFonts w:ascii="Times New Roman" w:hAnsi="Times New Roman" w:cs="Times New Roman"/>
          <w:sz w:val="24"/>
          <w:szCs w:val="24"/>
        </w:rPr>
        <w:t>, 20</w:t>
      </w:r>
      <w:r>
        <w:rPr>
          <w:rFonts w:ascii="Times New Roman" w:hAnsi="Times New Roman" w:cs="Times New Roman"/>
          <w:sz w:val="24"/>
          <w:szCs w:val="24"/>
        </w:rPr>
        <w:t>19</w:t>
      </w:r>
      <w:r w:rsidR="009A3A41" w:rsidRPr="006844A3">
        <w:rPr>
          <w:rFonts w:ascii="Times New Roman" w:hAnsi="Times New Roman" w:cs="Times New Roman"/>
          <w:sz w:val="24"/>
          <w:szCs w:val="24"/>
        </w:rPr>
        <w:t xml:space="preserve">. </w:t>
      </w:r>
      <w:r>
        <w:rPr>
          <w:rFonts w:ascii="Times New Roman" w:hAnsi="Times New Roman" w:cs="Times New Roman"/>
          <w:sz w:val="24"/>
          <w:szCs w:val="24"/>
        </w:rPr>
        <w:t>– 489 с.</w:t>
      </w:r>
    </w:p>
    <w:p w:rsidR="008826DB" w:rsidRPr="006844A3" w:rsidRDefault="008826D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Иванова Е.И. Гражданское право. </w:t>
      </w:r>
      <w:r w:rsidR="00D0156D">
        <w:rPr>
          <w:rFonts w:ascii="Times New Roman" w:hAnsi="Times New Roman" w:cs="Times New Roman"/>
          <w:sz w:val="24"/>
          <w:szCs w:val="24"/>
        </w:rPr>
        <w:t>Общая</w:t>
      </w:r>
      <w:r>
        <w:rPr>
          <w:rFonts w:ascii="Times New Roman" w:hAnsi="Times New Roman" w:cs="Times New Roman"/>
          <w:sz w:val="24"/>
          <w:szCs w:val="24"/>
        </w:rPr>
        <w:t xml:space="preserve"> часть</w:t>
      </w:r>
      <w:r w:rsidR="00D0156D">
        <w:rPr>
          <w:rFonts w:ascii="Times New Roman" w:hAnsi="Times New Roman" w:cs="Times New Roman"/>
          <w:sz w:val="24"/>
          <w:szCs w:val="24"/>
        </w:rPr>
        <w:t>:</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у</w:t>
      </w:r>
      <w:r w:rsidR="00883DA0">
        <w:rPr>
          <w:rFonts w:ascii="Times New Roman" w:hAnsi="Times New Roman" w:cs="Times New Roman"/>
          <w:sz w:val="24"/>
          <w:szCs w:val="24"/>
        </w:rPr>
        <w:t>чебник и практикум для СПО</w:t>
      </w:r>
      <w:r w:rsidR="00D0156D">
        <w:rPr>
          <w:rFonts w:ascii="Times New Roman" w:hAnsi="Times New Roman" w:cs="Times New Roman"/>
          <w:sz w:val="24"/>
          <w:szCs w:val="24"/>
        </w:rPr>
        <w:t>.</w:t>
      </w:r>
      <w:r w:rsidR="00E222AE">
        <w:rPr>
          <w:rFonts w:ascii="Times New Roman" w:hAnsi="Times New Roman" w:cs="Times New Roman"/>
          <w:sz w:val="24"/>
          <w:szCs w:val="24"/>
        </w:rPr>
        <w:t xml:space="preserve"> </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6</w:t>
      </w:r>
      <w:r w:rsidR="00883DA0">
        <w:rPr>
          <w:rFonts w:ascii="Times New Roman" w:hAnsi="Times New Roman" w:cs="Times New Roman"/>
          <w:sz w:val="24"/>
          <w:szCs w:val="24"/>
        </w:rPr>
        <w:t>-</w:t>
      </w:r>
      <w:r w:rsidR="00E222AE">
        <w:rPr>
          <w:rFonts w:ascii="Times New Roman" w:hAnsi="Times New Roman" w:cs="Times New Roman"/>
          <w:sz w:val="24"/>
          <w:szCs w:val="24"/>
        </w:rPr>
        <w:t>е</w:t>
      </w:r>
      <w:r w:rsidR="00883DA0">
        <w:rPr>
          <w:rFonts w:ascii="Times New Roman" w:hAnsi="Times New Roman" w:cs="Times New Roman"/>
          <w:sz w:val="24"/>
          <w:szCs w:val="24"/>
        </w:rPr>
        <w:t xml:space="preserve"> изд. </w:t>
      </w:r>
      <w:proofErr w:type="spellStart"/>
      <w:r w:rsidR="00883DA0">
        <w:rPr>
          <w:rFonts w:ascii="Times New Roman" w:hAnsi="Times New Roman" w:cs="Times New Roman"/>
          <w:sz w:val="24"/>
          <w:szCs w:val="24"/>
        </w:rPr>
        <w:t>перераб</w:t>
      </w:r>
      <w:proofErr w:type="spellEnd"/>
      <w:r w:rsidR="00883DA0">
        <w:rPr>
          <w:rFonts w:ascii="Times New Roman" w:hAnsi="Times New Roman" w:cs="Times New Roman"/>
          <w:sz w:val="24"/>
          <w:szCs w:val="24"/>
        </w:rPr>
        <w:t xml:space="preserve">. и дол. – М.: </w:t>
      </w:r>
      <w:proofErr w:type="spellStart"/>
      <w:r w:rsidR="00883DA0">
        <w:rPr>
          <w:rFonts w:ascii="Times New Roman" w:hAnsi="Times New Roman" w:cs="Times New Roman"/>
          <w:sz w:val="24"/>
          <w:szCs w:val="24"/>
        </w:rPr>
        <w:t>Юрайт</w:t>
      </w:r>
      <w:proofErr w:type="spellEnd"/>
      <w:r w:rsidR="00883DA0">
        <w:rPr>
          <w:rFonts w:ascii="Times New Roman" w:hAnsi="Times New Roman" w:cs="Times New Roman"/>
          <w:sz w:val="24"/>
          <w:szCs w:val="24"/>
        </w:rPr>
        <w:t>, 20</w:t>
      </w:r>
      <w:r w:rsidR="00D0156D">
        <w:rPr>
          <w:rFonts w:ascii="Times New Roman" w:hAnsi="Times New Roman" w:cs="Times New Roman"/>
          <w:sz w:val="24"/>
          <w:szCs w:val="24"/>
        </w:rPr>
        <w:t>21</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w:t>
      </w:r>
      <w:r w:rsidR="00883DA0">
        <w:rPr>
          <w:rFonts w:ascii="Times New Roman" w:hAnsi="Times New Roman" w:cs="Times New Roman"/>
          <w:sz w:val="24"/>
          <w:szCs w:val="24"/>
        </w:rPr>
        <w:t xml:space="preserve"> </w:t>
      </w:r>
      <w:r w:rsidR="00D0156D">
        <w:rPr>
          <w:rFonts w:ascii="Times New Roman" w:hAnsi="Times New Roman" w:cs="Times New Roman"/>
          <w:sz w:val="24"/>
          <w:szCs w:val="24"/>
        </w:rPr>
        <w:t>249 с.</w:t>
      </w:r>
    </w:p>
    <w:p w:rsidR="00CE3C24"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Михайленко Е.М. Гражданское право. Общая часть: краткий курс лекций/</w:t>
      </w:r>
      <w:r w:rsidR="0063145C">
        <w:rPr>
          <w:rFonts w:ascii="Times New Roman" w:hAnsi="Times New Roman" w:cs="Times New Roman"/>
          <w:sz w:val="24"/>
          <w:szCs w:val="24"/>
        </w:rPr>
        <w:t xml:space="preserve"> </w:t>
      </w:r>
      <w:r w:rsidRPr="006844A3">
        <w:rPr>
          <w:rFonts w:ascii="Times New Roman" w:hAnsi="Times New Roman" w:cs="Times New Roman"/>
          <w:sz w:val="24"/>
          <w:szCs w:val="24"/>
        </w:rPr>
        <w:t xml:space="preserve">Е.М. Михайленко. </w:t>
      </w:r>
      <w:r w:rsidR="00E222AE">
        <w:rPr>
          <w:rFonts w:ascii="Times New Roman" w:hAnsi="Times New Roman" w:cs="Times New Roman"/>
          <w:bCs/>
          <w:sz w:val="24"/>
          <w:szCs w:val="24"/>
        </w:rPr>
        <w:t xml:space="preserve">– </w:t>
      </w:r>
      <w:r w:rsidR="00E222AE">
        <w:rPr>
          <w:rFonts w:ascii="Times New Roman" w:hAnsi="Times New Roman" w:cs="Times New Roman"/>
          <w:sz w:val="24"/>
          <w:szCs w:val="24"/>
        </w:rPr>
        <w:t>4</w:t>
      </w:r>
      <w:r w:rsidRPr="006844A3">
        <w:rPr>
          <w:rFonts w:ascii="Times New Roman" w:hAnsi="Times New Roman" w:cs="Times New Roman"/>
          <w:sz w:val="24"/>
          <w:szCs w:val="24"/>
        </w:rPr>
        <w:t xml:space="preserve">-е изд., </w:t>
      </w:r>
      <w:proofErr w:type="spellStart"/>
      <w:r w:rsidRPr="006844A3">
        <w:rPr>
          <w:rFonts w:ascii="Times New Roman" w:hAnsi="Times New Roman" w:cs="Times New Roman"/>
          <w:sz w:val="24"/>
          <w:szCs w:val="24"/>
        </w:rPr>
        <w:t>перераб</w:t>
      </w:r>
      <w:proofErr w:type="spellEnd"/>
      <w:r w:rsidRPr="006844A3">
        <w:rPr>
          <w:rFonts w:ascii="Times New Roman" w:hAnsi="Times New Roman" w:cs="Times New Roman"/>
          <w:sz w:val="24"/>
          <w:szCs w:val="24"/>
        </w:rPr>
        <w:t xml:space="preserve">. и доп. </w:t>
      </w:r>
      <w:r w:rsidR="00E222AE">
        <w:rPr>
          <w:rFonts w:ascii="Times New Roman" w:hAnsi="Times New Roman" w:cs="Times New Roman"/>
          <w:bCs/>
          <w:sz w:val="24"/>
          <w:szCs w:val="24"/>
        </w:rPr>
        <w:t xml:space="preserve">– </w:t>
      </w:r>
      <w:r w:rsidRPr="006844A3">
        <w:rPr>
          <w:rFonts w:ascii="Times New Roman" w:hAnsi="Times New Roman" w:cs="Times New Roman"/>
          <w:sz w:val="24"/>
          <w:szCs w:val="24"/>
        </w:rPr>
        <w:t xml:space="preserve">М.: </w:t>
      </w:r>
      <w:proofErr w:type="spellStart"/>
      <w:r w:rsidRPr="006844A3">
        <w:rPr>
          <w:rFonts w:ascii="Times New Roman" w:hAnsi="Times New Roman" w:cs="Times New Roman"/>
          <w:sz w:val="24"/>
          <w:szCs w:val="24"/>
        </w:rPr>
        <w:t>Юрайт</w:t>
      </w:r>
      <w:proofErr w:type="spellEnd"/>
      <w:r w:rsidRPr="006844A3">
        <w:rPr>
          <w:rFonts w:ascii="Times New Roman" w:hAnsi="Times New Roman" w:cs="Times New Roman"/>
          <w:sz w:val="24"/>
          <w:szCs w:val="24"/>
        </w:rPr>
        <w:t>, 201</w:t>
      </w:r>
      <w:r w:rsidR="00E222AE">
        <w:rPr>
          <w:rFonts w:ascii="Times New Roman" w:hAnsi="Times New Roman" w:cs="Times New Roman"/>
          <w:sz w:val="24"/>
          <w:szCs w:val="24"/>
        </w:rPr>
        <w:t>4. – 255 с.</w:t>
      </w:r>
    </w:p>
    <w:p w:rsidR="00A8329B" w:rsidRDefault="00A8329B"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Павлова И.Ю. Краткое учебное пособие для подготовки к экзамену по Особенной части гражданского права. – М.: Проспект, 2021. – 128 с.</w:t>
      </w:r>
    </w:p>
    <w:p w:rsidR="00CE3C24"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Общая часть: учебник и практикум для среднего профессионального образования/ Е.В. Разумовская.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6-е изд., </w:t>
      </w:r>
      <w:proofErr w:type="spellStart"/>
      <w:r w:rsidRPr="00CE3C24">
        <w:rPr>
          <w:rFonts w:ascii="Times New Roman" w:hAnsi="Times New Roman" w:cs="Times New Roman"/>
          <w:sz w:val="24"/>
          <w:szCs w:val="24"/>
        </w:rPr>
        <w:t>перераб</w:t>
      </w:r>
      <w:proofErr w:type="spellEnd"/>
      <w:r w:rsidRPr="00CE3C24">
        <w:rPr>
          <w:rFonts w:ascii="Times New Roman" w:hAnsi="Times New Roman" w:cs="Times New Roman"/>
          <w:sz w:val="24"/>
          <w:szCs w:val="24"/>
        </w:rPr>
        <w:t xml:space="preserve">. и доп.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w:t>
      </w:r>
      <w:proofErr w:type="spellStart"/>
      <w:r w:rsidRPr="00CE3C24">
        <w:rPr>
          <w:rFonts w:ascii="Times New Roman" w:hAnsi="Times New Roman" w:cs="Times New Roman"/>
          <w:sz w:val="24"/>
          <w:szCs w:val="24"/>
        </w:rPr>
        <w:t>Юрайт</w:t>
      </w:r>
      <w:proofErr w:type="spellEnd"/>
      <w:r w:rsidRPr="00CE3C24">
        <w:rPr>
          <w:rFonts w:ascii="Times New Roman" w:hAnsi="Times New Roman" w:cs="Times New Roman"/>
          <w:sz w:val="24"/>
          <w:szCs w:val="24"/>
        </w:rPr>
        <w:t xml:space="preserve">,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249 с. </w:t>
      </w:r>
    </w:p>
    <w:p w:rsidR="00CE3C24"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Разумовская Е.В. Гражданское право. Особенная часть: учебник и практикум для среднего профессионального образования/ Е.В. Разумовская.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 xml:space="preserve">5-е изд., </w:t>
      </w:r>
      <w:proofErr w:type="spellStart"/>
      <w:r w:rsidRPr="00CE3C24">
        <w:rPr>
          <w:rFonts w:ascii="Times New Roman" w:hAnsi="Times New Roman" w:cs="Times New Roman"/>
          <w:sz w:val="24"/>
          <w:szCs w:val="24"/>
        </w:rPr>
        <w:t>перераб</w:t>
      </w:r>
      <w:proofErr w:type="spellEnd"/>
      <w:r w:rsidRPr="00CE3C24">
        <w:rPr>
          <w:rFonts w:ascii="Times New Roman" w:hAnsi="Times New Roman" w:cs="Times New Roman"/>
          <w:sz w:val="24"/>
          <w:szCs w:val="24"/>
        </w:rPr>
        <w:t xml:space="preserve">. и доп.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w:t>
      </w:r>
      <w:proofErr w:type="spellStart"/>
      <w:r w:rsidRPr="00CE3C24">
        <w:rPr>
          <w:rFonts w:ascii="Times New Roman" w:hAnsi="Times New Roman" w:cs="Times New Roman"/>
          <w:sz w:val="24"/>
          <w:szCs w:val="24"/>
        </w:rPr>
        <w:t>Юрайт</w:t>
      </w:r>
      <w:proofErr w:type="spellEnd"/>
      <w:r w:rsidRPr="00CE3C24">
        <w:rPr>
          <w:rFonts w:ascii="Times New Roman" w:hAnsi="Times New Roman" w:cs="Times New Roman"/>
          <w:sz w:val="24"/>
          <w:szCs w:val="24"/>
        </w:rPr>
        <w:t xml:space="preserve">,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344 с.</w:t>
      </w:r>
    </w:p>
    <w:p w:rsidR="00694151" w:rsidRPr="006844A3" w:rsidRDefault="00CE3C24"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CE3C24">
        <w:rPr>
          <w:rFonts w:ascii="Times New Roman" w:hAnsi="Times New Roman" w:cs="Times New Roman"/>
          <w:sz w:val="24"/>
          <w:szCs w:val="24"/>
        </w:rPr>
        <w:t xml:space="preserve">Гражданское право. Схемы, таблицы, тесты: учебное пособие для среднего профессионального образования/ Т.В. Величко, А.И. Зинченко, Е.А. Зинченко, И.В. </w:t>
      </w:r>
      <w:proofErr w:type="spellStart"/>
      <w:r w:rsidRPr="00CE3C24">
        <w:rPr>
          <w:rFonts w:ascii="Times New Roman" w:hAnsi="Times New Roman" w:cs="Times New Roman"/>
          <w:sz w:val="24"/>
          <w:szCs w:val="24"/>
        </w:rPr>
        <w:t>Свечникова</w:t>
      </w:r>
      <w:proofErr w:type="spellEnd"/>
      <w:r w:rsidRPr="00CE3C24">
        <w:rPr>
          <w:rFonts w:ascii="Times New Roman" w:hAnsi="Times New Roman" w:cs="Times New Roman"/>
          <w:sz w:val="24"/>
          <w:szCs w:val="24"/>
        </w:rPr>
        <w:t xml:space="preserve">.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М</w:t>
      </w:r>
      <w:r w:rsidR="00960402">
        <w:rPr>
          <w:rFonts w:ascii="Times New Roman" w:hAnsi="Times New Roman" w:cs="Times New Roman"/>
          <w:sz w:val="24"/>
          <w:szCs w:val="24"/>
        </w:rPr>
        <w:t>.</w:t>
      </w:r>
      <w:r w:rsidRPr="00CE3C24">
        <w:rPr>
          <w:rFonts w:ascii="Times New Roman" w:hAnsi="Times New Roman" w:cs="Times New Roman"/>
          <w:sz w:val="24"/>
          <w:szCs w:val="24"/>
        </w:rPr>
        <w:t xml:space="preserve">: </w:t>
      </w:r>
      <w:proofErr w:type="spellStart"/>
      <w:r w:rsidRPr="00CE3C24">
        <w:rPr>
          <w:rFonts w:ascii="Times New Roman" w:hAnsi="Times New Roman" w:cs="Times New Roman"/>
          <w:sz w:val="24"/>
          <w:szCs w:val="24"/>
        </w:rPr>
        <w:t>Юрайт</w:t>
      </w:r>
      <w:proofErr w:type="spellEnd"/>
      <w:r w:rsidRPr="00CE3C24">
        <w:rPr>
          <w:rFonts w:ascii="Times New Roman" w:hAnsi="Times New Roman" w:cs="Times New Roman"/>
          <w:sz w:val="24"/>
          <w:szCs w:val="24"/>
        </w:rPr>
        <w:t xml:space="preserve">, 2021. </w:t>
      </w:r>
      <w:r w:rsidR="00E222AE">
        <w:rPr>
          <w:rFonts w:ascii="Times New Roman" w:hAnsi="Times New Roman" w:cs="Times New Roman"/>
          <w:bCs/>
          <w:sz w:val="24"/>
          <w:szCs w:val="24"/>
        </w:rPr>
        <w:t xml:space="preserve">– </w:t>
      </w:r>
      <w:r w:rsidRPr="00CE3C24">
        <w:rPr>
          <w:rFonts w:ascii="Times New Roman" w:hAnsi="Times New Roman" w:cs="Times New Roman"/>
          <w:sz w:val="24"/>
          <w:szCs w:val="24"/>
        </w:rPr>
        <w:t>482 с.</w:t>
      </w:r>
    </w:p>
    <w:p w:rsidR="006844A3" w:rsidRPr="006844A3" w:rsidRDefault="00694151" w:rsidP="00431E39">
      <w:pPr>
        <w:pStyle w:val="a3"/>
        <w:numPr>
          <w:ilvl w:val="0"/>
          <w:numId w:val="2"/>
        </w:numPr>
        <w:tabs>
          <w:tab w:val="left" w:pos="1134"/>
        </w:tabs>
        <w:spacing w:after="0" w:line="240" w:lineRule="auto"/>
        <w:ind w:left="0" w:firstLine="709"/>
        <w:jc w:val="both"/>
        <w:rPr>
          <w:rFonts w:ascii="Times New Roman" w:hAnsi="Times New Roman" w:cs="Times New Roman"/>
          <w:sz w:val="24"/>
          <w:szCs w:val="24"/>
        </w:rPr>
      </w:pPr>
      <w:r w:rsidRPr="006844A3">
        <w:rPr>
          <w:rFonts w:ascii="Times New Roman" w:hAnsi="Times New Roman" w:cs="Times New Roman"/>
          <w:sz w:val="24"/>
          <w:szCs w:val="24"/>
        </w:rPr>
        <w:t>Удалова Н.М. Гражданское право: шпаргалки/ Удалова Н.М</w:t>
      </w:r>
      <w:r w:rsidR="006844A3" w:rsidRPr="006844A3">
        <w:rPr>
          <w:rFonts w:ascii="Times New Roman" w:hAnsi="Times New Roman" w:cs="Times New Roman"/>
          <w:sz w:val="24"/>
          <w:szCs w:val="24"/>
        </w:rPr>
        <w:t>.</w:t>
      </w:r>
      <w:r w:rsidR="00E222AE" w:rsidRPr="00E222AE">
        <w:rPr>
          <w:rFonts w:ascii="Times New Roman" w:hAnsi="Times New Roman" w:cs="Times New Roman"/>
          <w:bCs/>
          <w:sz w:val="24"/>
          <w:szCs w:val="24"/>
        </w:rPr>
        <w:t xml:space="preserve"> </w:t>
      </w:r>
      <w:r w:rsidR="00E222AE">
        <w:rPr>
          <w:rFonts w:ascii="Times New Roman" w:hAnsi="Times New Roman" w:cs="Times New Roman"/>
          <w:bCs/>
          <w:sz w:val="24"/>
          <w:szCs w:val="24"/>
        </w:rPr>
        <w:t xml:space="preserve">– </w:t>
      </w:r>
      <w:r w:rsidR="006844A3" w:rsidRPr="006844A3">
        <w:rPr>
          <w:rFonts w:ascii="Times New Roman" w:hAnsi="Times New Roman" w:cs="Times New Roman"/>
          <w:sz w:val="24"/>
          <w:szCs w:val="24"/>
        </w:rPr>
        <w:t>Ростов-на-Дону: Феникс, 201</w:t>
      </w:r>
      <w:r w:rsidR="00A12445">
        <w:rPr>
          <w:rFonts w:ascii="Times New Roman" w:hAnsi="Times New Roman" w:cs="Times New Roman"/>
          <w:sz w:val="24"/>
          <w:szCs w:val="24"/>
        </w:rPr>
        <w:t>7</w:t>
      </w:r>
      <w:r w:rsidR="006844A3" w:rsidRPr="006844A3">
        <w:rPr>
          <w:rFonts w:ascii="Times New Roman" w:hAnsi="Times New Roman" w:cs="Times New Roman"/>
          <w:sz w:val="24"/>
          <w:szCs w:val="24"/>
        </w:rPr>
        <w:t>.</w:t>
      </w:r>
      <w:r w:rsidR="00A12445">
        <w:rPr>
          <w:rFonts w:ascii="Times New Roman" w:hAnsi="Times New Roman" w:cs="Times New Roman"/>
          <w:sz w:val="24"/>
          <w:szCs w:val="24"/>
        </w:rPr>
        <w:t xml:space="preserve"> – 158 с.</w:t>
      </w:r>
    </w:p>
    <w:p w:rsidR="00694151" w:rsidRPr="006844A3" w:rsidRDefault="00694151" w:rsidP="00431E39">
      <w:pPr>
        <w:tabs>
          <w:tab w:val="left" w:pos="1134"/>
        </w:tabs>
        <w:spacing w:after="0" w:line="240" w:lineRule="auto"/>
        <w:ind w:firstLine="709"/>
        <w:jc w:val="both"/>
        <w:rPr>
          <w:rFonts w:ascii="Times New Roman" w:hAnsi="Times New Roman" w:cs="Times New Roman"/>
          <w:sz w:val="24"/>
          <w:szCs w:val="24"/>
        </w:rPr>
      </w:pPr>
    </w:p>
    <w:p w:rsidR="00694151" w:rsidRPr="006844A3" w:rsidRDefault="00694151" w:rsidP="006844A3">
      <w:pPr>
        <w:spacing w:after="0" w:line="240" w:lineRule="auto"/>
        <w:rPr>
          <w:rFonts w:ascii="Times New Roman" w:hAnsi="Times New Roman" w:cs="Times New Roman"/>
          <w:sz w:val="24"/>
          <w:szCs w:val="24"/>
        </w:rPr>
      </w:pPr>
    </w:p>
    <w:sectPr w:rsidR="00694151" w:rsidRPr="006844A3" w:rsidSect="00431E39">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40B42"/>
    <w:multiLevelType w:val="hybridMultilevel"/>
    <w:tmpl w:val="3B2A4B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32F24D9"/>
    <w:multiLevelType w:val="hybridMultilevel"/>
    <w:tmpl w:val="96CCA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FB"/>
    <w:rsid w:val="00156B98"/>
    <w:rsid w:val="00216801"/>
    <w:rsid w:val="003921DD"/>
    <w:rsid w:val="00431E39"/>
    <w:rsid w:val="00463391"/>
    <w:rsid w:val="004A59FB"/>
    <w:rsid w:val="0063145C"/>
    <w:rsid w:val="006844A3"/>
    <w:rsid w:val="00692FFB"/>
    <w:rsid w:val="00694151"/>
    <w:rsid w:val="006F016F"/>
    <w:rsid w:val="00793901"/>
    <w:rsid w:val="008826DB"/>
    <w:rsid w:val="00883DA0"/>
    <w:rsid w:val="00960402"/>
    <w:rsid w:val="009A3A41"/>
    <w:rsid w:val="00A12445"/>
    <w:rsid w:val="00A8329B"/>
    <w:rsid w:val="00B24954"/>
    <w:rsid w:val="00CE3C24"/>
    <w:rsid w:val="00D0156D"/>
    <w:rsid w:val="00E222AE"/>
    <w:rsid w:val="00F0483B"/>
    <w:rsid w:val="00F50407"/>
    <w:rsid w:val="00F7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14</cp:revision>
  <dcterms:created xsi:type="dcterms:W3CDTF">2021-12-02T06:10:00Z</dcterms:created>
  <dcterms:modified xsi:type="dcterms:W3CDTF">2022-10-27T12:44:00Z</dcterms:modified>
</cp:coreProperties>
</file>