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858A0" w14:textId="77777777" w:rsidR="008B50A3" w:rsidRPr="002D69F4" w:rsidRDefault="008B50A3" w:rsidP="002D48DA">
      <w:pPr>
        <w:spacing w:after="0" w:line="240" w:lineRule="auto"/>
        <w:jc w:val="center"/>
        <w:rPr>
          <w:rFonts w:ascii="Times New Roman" w:hAnsi="Times New Roman" w:cs="Times New Roman"/>
          <w:b/>
          <w:sz w:val="24"/>
          <w:szCs w:val="24"/>
        </w:rPr>
      </w:pPr>
      <w:r w:rsidRPr="002D69F4">
        <w:rPr>
          <w:rFonts w:ascii="Times New Roman" w:hAnsi="Times New Roman" w:cs="Times New Roman"/>
          <w:b/>
          <w:sz w:val="24"/>
          <w:szCs w:val="24"/>
        </w:rPr>
        <w:t>Автономная некоммерческая организация высшего и  профессионального образования</w:t>
      </w:r>
    </w:p>
    <w:p w14:paraId="5C5CB88E" w14:textId="77777777" w:rsidR="008B50A3" w:rsidRPr="002D48DA" w:rsidRDefault="008B50A3" w:rsidP="002D48DA">
      <w:pPr>
        <w:spacing w:after="0" w:line="240" w:lineRule="auto"/>
        <w:jc w:val="center"/>
        <w:rPr>
          <w:rFonts w:ascii="Times New Roman" w:hAnsi="Times New Roman" w:cs="Times New Roman"/>
          <w:b/>
          <w:sz w:val="24"/>
          <w:szCs w:val="24"/>
        </w:rPr>
      </w:pPr>
      <w:r w:rsidRPr="002D48DA">
        <w:rPr>
          <w:rFonts w:ascii="Times New Roman" w:hAnsi="Times New Roman" w:cs="Times New Roman"/>
          <w:b/>
          <w:sz w:val="24"/>
          <w:szCs w:val="24"/>
        </w:rPr>
        <w:t>«ПРИКАМСКИЙ СОЦИАЛЬНЫЙ ИНСТИТУТ»</w:t>
      </w:r>
    </w:p>
    <w:p w14:paraId="6C2115E5" w14:textId="77777777" w:rsidR="008B50A3" w:rsidRPr="002D69F4" w:rsidRDefault="008B50A3" w:rsidP="002D48DA">
      <w:pPr>
        <w:spacing w:after="0" w:line="240" w:lineRule="auto"/>
        <w:jc w:val="center"/>
        <w:rPr>
          <w:rFonts w:ascii="Times New Roman" w:hAnsi="Times New Roman" w:cs="Times New Roman"/>
          <w:sz w:val="24"/>
          <w:szCs w:val="24"/>
        </w:rPr>
      </w:pPr>
      <w:r w:rsidRPr="002D69F4">
        <w:rPr>
          <w:rFonts w:ascii="Times New Roman" w:hAnsi="Times New Roman" w:cs="Times New Roman"/>
          <w:sz w:val="24"/>
          <w:szCs w:val="24"/>
        </w:rPr>
        <w:t>(АНО ВПО «ПСИ»)</w:t>
      </w:r>
    </w:p>
    <w:p w14:paraId="4C51EB20" w14:textId="77777777" w:rsidR="008B50A3" w:rsidRPr="002D48DA" w:rsidRDefault="008B50A3" w:rsidP="002D48DA">
      <w:pPr>
        <w:spacing w:after="0" w:line="240" w:lineRule="auto"/>
        <w:rPr>
          <w:rFonts w:ascii="Times New Roman" w:hAnsi="Times New Roman" w:cs="Times New Roman"/>
          <w:sz w:val="24"/>
          <w:szCs w:val="24"/>
        </w:rPr>
      </w:pPr>
    </w:p>
    <w:p w14:paraId="7DB60B0E" w14:textId="77777777" w:rsidR="008B50A3" w:rsidRPr="002D48DA" w:rsidRDefault="008B50A3" w:rsidP="002D48DA">
      <w:pPr>
        <w:spacing w:after="0" w:line="240" w:lineRule="auto"/>
        <w:jc w:val="center"/>
        <w:rPr>
          <w:rFonts w:ascii="Times New Roman" w:hAnsi="Times New Roman" w:cs="Times New Roman"/>
          <w:b/>
          <w:sz w:val="24"/>
          <w:szCs w:val="24"/>
        </w:rPr>
      </w:pPr>
      <w:r w:rsidRPr="002D48DA">
        <w:rPr>
          <w:rFonts w:ascii="Times New Roman" w:hAnsi="Times New Roman" w:cs="Times New Roman"/>
          <w:b/>
          <w:sz w:val="24"/>
          <w:szCs w:val="24"/>
        </w:rPr>
        <w:t>ПРИКАЗ</w:t>
      </w:r>
    </w:p>
    <w:p w14:paraId="4BD30F85" w14:textId="77777777" w:rsidR="008B50A3" w:rsidRPr="002D48DA" w:rsidRDefault="008B50A3" w:rsidP="002D48DA">
      <w:pPr>
        <w:spacing w:after="0" w:line="240" w:lineRule="auto"/>
        <w:rPr>
          <w:rFonts w:ascii="Times New Roman" w:hAnsi="Times New Roman" w:cs="Times New Roman"/>
          <w:b/>
          <w:sz w:val="24"/>
          <w:szCs w:val="24"/>
        </w:rPr>
      </w:pPr>
    </w:p>
    <w:p w14:paraId="7B074FD5" w14:textId="77777777" w:rsidR="008B50A3" w:rsidRPr="002D48DA" w:rsidRDefault="002D69F4" w:rsidP="002D48DA">
      <w:pPr>
        <w:tabs>
          <w:tab w:val="left" w:pos="8931"/>
        </w:tabs>
        <w:spacing w:after="0" w:line="240" w:lineRule="auto"/>
        <w:rPr>
          <w:rFonts w:ascii="Times New Roman" w:hAnsi="Times New Roman" w:cs="Times New Roman"/>
          <w:sz w:val="24"/>
          <w:szCs w:val="24"/>
        </w:rPr>
      </w:pPr>
      <w:r>
        <w:rPr>
          <w:rFonts w:ascii="Times New Roman" w:hAnsi="Times New Roman" w:cs="Times New Roman"/>
          <w:sz w:val="24"/>
          <w:szCs w:val="24"/>
        </w:rPr>
        <w:t>18.01.2024</w:t>
      </w:r>
      <w:r w:rsidR="008B50A3" w:rsidRPr="002D48DA">
        <w:rPr>
          <w:rFonts w:ascii="Times New Roman" w:hAnsi="Times New Roman" w:cs="Times New Roman"/>
          <w:sz w:val="24"/>
          <w:szCs w:val="24"/>
        </w:rPr>
        <w:tab/>
        <w:t xml:space="preserve">№ </w:t>
      </w:r>
      <w:r w:rsidR="0035768D">
        <w:rPr>
          <w:rFonts w:ascii="Times New Roman" w:hAnsi="Times New Roman" w:cs="Times New Roman"/>
          <w:sz w:val="24"/>
          <w:szCs w:val="24"/>
        </w:rPr>
        <w:t>03</w:t>
      </w:r>
      <w:r w:rsidR="008B50A3" w:rsidRPr="002D48DA">
        <w:rPr>
          <w:rFonts w:ascii="Times New Roman" w:hAnsi="Times New Roman" w:cs="Times New Roman"/>
          <w:sz w:val="24"/>
          <w:szCs w:val="24"/>
        </w:rPr>
        <w:t>-од</w:t>
      </w:r>
    </w:p>
    <w:p w14:paraId="628E9B82" w14:textId="77777777" w:rsidR="008B50A3" w:rsidRPr="002D48DA" w:rsidRDefault="008B50A3" w:rsidP="002D48DA">
      <w:pPr>
        <w:spacing w:after="0" w:line="240" w:lineRule="auto"/>
        <w:jc w:val="center"/>
        <w:rPr>
          <w:rFonts w:ascii="Times New Roman" w:hAnsi="Times New Roman" w:cs="Times New Roman"/>
          <w:sz w:val="24"/>
          <w:szCs w:val="24"/>
        </w:rPr>
      </w:pPr>
      <w:r w:rsidRPr="002D48DA">
        <w:rPr>
          <w:rFonts w:ascii="Times New Roman" w:hAnsi="Times New Roman" w:cs="Times New Roman"/>
          <w:sz w:val="24"/>
          <w:szCs w:val="24"/>
        </w:rPr>
        <w:t>г. Пермь</w:t>
      </w:r>
    </w:p>
    <w:p w14:paraId="13F0B142" w14:textId="77777777" w:rsidR="008B50A3" w:rsidRPr="002D48DA" w:rsidRDefault="008B50A3" w:rsidP="002D48DA">
      <w:pPr>
        <w:spacing w:after="0" w:line="240" w:lineRule="auto"/>
        <w:rPr>
          <w:rFonts w:ascii="Times New Roman" w:hAnsi="Times New Roman" w:cs="Times New Roman"/>
          <w:sz w:val="24"/>
          <w:szCs w:val="24"/>
        </w:rPr>
      </w:pPr>
    </w:p>
    <w:p w14:paraId="13CCDB17" w14:textId="77777777" w:rsidR="00230A97" w:rsidRPr="002D48DA" w:rsidRDefault="00230A97" w:rsidP="002D48DA">
      <w:pPr>
        <w:spacing w:after="0" w:line="240" w:lineRule="auto"/>
        <w:rPr>
          <w:rFonts w:ascii="Times New Roman" w:hAnsi="Times New Roman" w:cs="Times New Roman"/>
          <w:sz w:val="24"/>
          <w:szCs w:val="24"/>
        </w:rPr>
      </w:pPr>
    </w:p>
    <w:p w14:paraId="34FDB7FB" w14:textId="77777777" w:rsidR="008B50A3" w:rsidRPr="002D48DA" w:rsidRDefault="008B50A3" w:rsidP="002D48DA">
      <w:pPr>
        <w:spacing w:after="0" w:line="240" w:lineRule="auto"/>
        <w:rPr>
          <w:rFonts w:ascii="Times New Roman" w:hAnsi="Times New Roman" w:cs="Times New Roman"/>
          <w:sz w:val="24"/>
          <w:szCs w:val="24"/>
        </w:rPr>
      </w:pPr>
      <w:r w:rsidRPr="002D48DA">
        <w:rPr>
          <w:rFonts w:ascii="Times New Roman" w:hAnsi="Times New Roman" w:cs="Times New Roman"/>
          <w:sz w:val="24"/>
          <w:szCs w:val="24"/>
        </w:rPr>
        <w:t>О внесении изменений в Правила приема</w:t>
      </w:r>
    </w:p>
    <w:p w14:paraId="0487DB9F" w14:textId="77777777" w:rsidR="008B50A3" w:rsidRPr="002D48DA" w:rsidRDefault="008B50A3" w:rsidP="002D48DA">
      <w:pPr>
        <w:spacing w:after="0" w:line="240" w:lineRule="auto"/>
        <w:rPr>
          <w:rFonts w:ascii="Times New Roman" w:hAnsi="Times New Roman" w:cs="Times New Roman"/>
          <w:sz w:val="24"/>
          <w:szCs w:val="24"/>
        </w:rPr>
      </w:pPr>
      <w:r w:rsidRPr="002D48DA">
        <w:rPr>
          <w:rFonts w:ascii="Times New Roman" w:hAnsi="Times New Roman" w:cs="Times New Roman"/>
          <w:sz w:val="24"/>
          <w:szCs w:val="24"/>
        </w:rPr>
        <w:t xml:space="preserve">на обучение по образовательным программам </w:t>
      </w:r>
    </w:p>
    <w:p w14:paraId="6B012885" w14:textId="77777777" w:rsidR="008B50A3" w:rsidRPr="002D48DA" w:rsidRDefault="008B50A3" w:rsidP="002D48DA">
      <w:pPr>
        <w:spacing w:after="0" w:line="240" w:lineRule="auto"/>
        <w:rPr>
          <w:rFonts w:ascii="Times New Roman" w:hAnsi="Times New Roman" w:cs="Times New Roman"/>
          <w:sz w:val="24"/>
          <w:szCs w:val="24"/>
        </w:rPr>
      </w:pPr>
      <w:r w:rsidRPr="002D48DA">
        <w:rPr>
          <w:rFonts w:ascii="Times New Roman" w:hAnsi="Times New Roman" w:cs="Times New Roman"/>
          <w:sz w:val="24"/>
          <w:szCs w:val="24"/>
        </w:rPr>
        <w:t>высшего образования – программам бакалавриата</w:t>
      </w:r>
    </w:p>
    <w:p w14:paraId="267C5447" w14:textId="77777777" w:rsidR="001F11BC" w:rsidRPr="002D48DA" w:rsidRDefault="001F11BC" w:rsidP="002D48DA">
      <w:pPr>
        <w:spacing w:after="0" w:line="240" w:lineRule="auto"/>
        <w:rPr>
          <w:rFonts w:ascii="Times New Roman" w:hAnsi="Times New Roman" w:cs="Times New Roman"/>
          <w:sz w:val="24"/>
          <w:szCs w:val="24"/>
        </w:rPr>
      </w:pPr>
      <w:r w:rsidRPr="002D48DA">
        <w:rPr>
          <w:rFonts w:ascii="Times New Roman" w:hAnsi="Times New Roman" w:cs="Times New Roman"/>
          <w:sz w:val="24"/>
          <w:szCs w:val="24"/>
        </w:rPr>
        <w:t xml:space="preserve">в АНО ВПО «Прикамский социальный институт» </w:t>
      </w:r>
    </w:p>
    <w:p w14:paraId="0AB9F93E" w14:textId="77777777" w:rsidR="008B50A3" w:rsidRPr="002D48DA" w:rsidRDefault="001F11BC" w:rsidP="002D48DA">
      <w:pPr>
        <w:spacing w:after="0" w:line="240" w:lineRule="auto"/>
        <w:rPr>
          <w:rFonts w:ascii="Times New Roman" w:hAnsi="Times New Roman" w:cs="Times New Roman"/>
          <w:sz w:val="24"/>
          <w:szCs w:val="24"/>
        </w:rPr>
      </w:pPr>
      <w:r w:rsidRPr="002D48DA">
        <w:rPr>
          <w:rFonts w:ascii="Times New Roman" w:hAnsi="Times New Roman" w:cs="Times New Roman"/>
          <w:sz w:val="24"/>
          <w:szCs w:val="24"/>
        </w:rPr>
        <w:t>на</w:t>
      </w:r>
      <w:r w:rsidR="008B50A3" w:rsidRPr="002D48DA">
        <w:rPr>
          <w:rFonts w:ascii="Times New Roman" w:hAnsi="Times New Roman" w:cs="Times New Roman"/>
          <w:sz w:val="24"/>
          <w:szCs w:val="24"/>
        </w:rPr>
        <w:t xml:space="preserve"> 202</w:t>
      </w:r>
      <w:r w:rsidR="002D69F4">
        <w:rPr>
          <w:rFonts w:ascii="Times New Roman" w:hAnsi="Times New Roman" w:cs="Times New Roman"/>
          <w:sz w:val="24"/>
          <w:szCs w:val="24"/>
        </w:rPr>
        <w:t>4</w:t>
      </w:r>
      <w:r w:rsidRPr="002D48DA">
        <w:rPr>
          <w:rFonts w:ascii="Times New Roman" w:hAnsi="Times New Roman" w:cs="Times New Roman"/>
          <w:sz w:val="24"/>
          <w:szCs w:val="24"/>
        </w:rPr>
        <w:t>/</w:t>
      </w:r>
      <w:r w:rsidR="00413043" w:rsidRPr="002D48DA">
        <w:rPr>
          <w:rFonts w:ascii="Times New Roman" w:hAnsi="Times New Roman" w:cs="Times New Roman"/>
          <w:sz w:val="24"/>
          <w:szCs w:val="24"/>
        </w:rPr>
        <w:t>20</w:t>
      </w:r>
      <w:r w:rsidRPr="002D48DA">
        <w:rPr>
          <w:rFonts w:ascii="Times New Roman" w:hAnsi="Times New Roman" w:cs="Times New Roman"/>
          <w:sz w:val="24"/>
          <w:szCs w:val="24"/>
        </w:rPr>
        <w:t>2</w:t>
      </w:r>
      <w:r w:rsidR="002D69F4">
        <w:rPr>
          <w:rFonts w:ascii="Times New Roman" w:hAnsi="Times New Roman" w:cs="Times New Roman"/>
          <w:sz w:val="24"/>
          <w:szCs w:val="24"/>
        </w:rPr>
        <w:t>5</w:t>
      </w:r>
      <w:r w:rsidRPr="002D48DA">
        <w:rPr>
          <w:rFonts w:ascii="Times New Roman" w:hAnsi="Times New Roman" w:cs="Times New Roman"/>
          <w:sz w:val="24"/>
          <w:szCs w:val="24"/>
        </w:rPr>
        <w:t xml:space="preserve"> учебный </w:t>
      </w:r>
      <w:r w:rsidR="008B50A3" w:rsidRPr="002D48DA">
        <w:rPr>
          <w:rFonts w:ascii="Times New Roman" w:hAnsi="Times New Roman" w:cs="Times New Roman"/>
          <w:sz w:val="24"/>
          <w:szCs w:val="24"/>
        </w:rPr>
        <w:t xml:space="preserve"> год</w:t>
      </w:r>
    </w:p>
    <w:p w14:paraId="1B9B8403" w14:textId="77777777" w:rsidR="001F11BC" w:rsidRPr="002D48DA" w:rsidRDefault="001F11BC" w:rsidP="002D48DA">
      <w:pPr>
        <w:spacing w:after="0" w:line="240" w:lineRule="auto"/>
        <w:rPr>
          <w:rFonts w:ascii="Times New Roman" w:hAnsi="Times New Roman" w:cs="Times New Roman"/>
          <w:sz w:val="24"/>
          <w:szCs w:val="24"/>
        </w:rPr>
      </w:pPr>
    </w:p>
    <w:p w14:paraId="38241B51" w14:textId="77777777" w:rsidR="008B50A3" w:rsidRPr="002D48DA" w:rsidRDefault="008B50A3" w:rsidP="002D48DA">
      <w:pPr>
        <w:spacing w:after="0" w:line="240" w:lineRule="auto"/>
        <w:ind w:firstLine="708"/>
        <w:jc w:val="both"/>
        <w:rPr>
          <w:rFonts w:ascii="Times New Roman" w:hAnsi="Times New Roman" w:cs="Times New Roman"/>
          <w:sz w:val="24"/>
          <w:szCs w:val="24"/>
        </w:rPr>
      </w:pPr>
      <w:r w:rsidRPr="002D48DA">
        <w:rPr>
          <w:rFonts w:ascii="Times New Roman" w:hAnsi="Times New Roman" w:cs="Times New Roman"/>
          <w:sz w:val="24"/>
          <w:szCs w:val="24"/>
        </w:rPr>
        <w:t>В соответствии с приказ</w:t>
      </w:r>
      <w:r w:rsidR="002D69F4">
        <w:rPr>
          <w:rFonts w:ascii="Times New Roman" w:hAnsi="Times New Roman" w:cs="Times New Roman"/>
          <w:sz w:val="24"/>
          <w:szCs w:val="24"/>
        </w:rPr>
        <w:t>о</w:t>
      </w:r>
      <w:r w:rsidRPr="002D48DA">
        <w:rPr>
          <w:rFonts w:ascii="Times New Roman" w:hAnsi="Times New Roman" w:cs="Times New Roman"/>
          <w:sz w:val="24"/>
          <w:szCs w:val="24"/>
        </w:rPr>
        <w:t xml:space="preserve">м Министерства науки и высшего образования Российской Федерации от </w:t>
      </w:r>
      <w:r w:rsidR="00D56D93">
        <w:rPr>
          <w:rFonts w:ascii="Times New Roman" w:hAnsi="Times New Roman" w:cs="Times New Roman"/>
          <w:sz w:val="24"/>
          <w:szCs w:val="24"/>
        </w:rPr>
        <w:t>16 ноября</w:t>
      </w:r>
      <w:r w:rsidRPr="002D48DA">
        <w:rPr>
          <w:rFonts w:ascii="Times New Roman" w:hAnsi="Times New Roman" w:cs="Times New Roman"/>
          <w:sz w:val="24"/>
          <w:szCs w:val="24"/>
        </w:rPr>
        <w:t xml:space="preserve"> 202</w:t>
      </w:r>
      <w:r w:rsidR="00E03060" w:rsidRPr="002D48DA">
        <w:rPr>
          <w:rFonts w:ascii="Times New Roman" w:hAnsi="Times New Roman" w:cs="Times New Roman"/>
          <w:sz w:val="24"/>
          <w:szCs w:val="24"/>
        </w:rPr>
        <w:t>3</w:t>
      </w:r>
      <w:r w:rsidRPr="002D48DA">
        <w:rPr>
          <w:rFonts w:ascii="Times New Roman" w:hAnsi="Times New Roman" w:cs="Times New Roman"/>
          <w:sz w:val="24"/>
          <w:szCs w:val="24"/>
        </w:rPr>
        <w:t xml:space="preserve"> года № </w:t>
      </w:r>
      <w:r w:rsidR="00D56D93">
        <w:rPr>
          <w:rFonts w:ascii="Times New Roman" w:hAnsi="Times New Roman" w:cs="Times New Roman"/>
          <w:sz w:val="24"/>
          <w:szCs w:val="24"/>
        </w:rPr>
        <w:t>1081</w:t>
      </w:r>
      <w:r w:rsidR="00E03060" w:rsidRPr="002D48DA">
        <w:rPr>
          <w:rFonts w:ascii="Times New Roman" w:hAnsi="Times New Roman" w:cs="Times New Roman"/>
          <w:sz w:val="24"/>
          <w:szCs w:val="24"/>
        </w:rPr>
        <w:t xml:space="preserve">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науки и высшего образования Российской Федерации от 21 августа 2020 г. №1076»</w:t>
      </w:r>
    </w:p>
    <w:p w14:paraId="5C38BD0E" w14:textId="77777777" w:rsidR="008B50A3" w:rsidRPr="002D48DA" w:rsidRDefault="008B50A3" w:rsidP="002D48DA">
      <w:pPr>
        <w:spacing w:after="0" w:line="240" w:lineRule="auto"/>
        <w:rPr>
          <w:rFonts w:ascii="Times New Roman" w:hAnsi="Times New Roman" w:cs="Times New Roman"/>
          <w:sz w:val="24"/>
          <w:szCs w:val="24"/>
        </w:rPr>
      </w:pPr>
    </w:p>
    <w:p w14:paraId="07B998A2" w14:textId="77777777" w:rsidR="008B50A3" w:rsidRPr="002D48DA" w:rsidRDefault="008B50A3" w:rsidP="002D48DA">
      <w:pPr>
        <w:spacing w:after="0" w:line="240" w:lineRule="auto"/>
        <w:rPr>
          <w:rFonts w:ascii="Times New Roman" w:hAnsi="Times New Roman" w:cs="Times New Roman"/>
          <w:sz w:val="24"/>
          <w:szCs w:val="24"/>
        </w:rPr>
      </w:pPr>
      <w:r w:rsidRPr="002D48DA">
        <w:rPr>
          <w:rFonts w:ascii="Times New Roman" w:hAnsi="Times New Roman" w:cs="Times New Roman"/>
          <w:sz w:val="24"/>
          <w:szCs w:val="24"/>
        </w:rPr>
        <w:t>ПРИКАЗЫВАЮ:</w:t>
      </w:r>
    </w:p>
    <w:p w14:paraId="76212A75" w14:textId="77777777" w:rsidR="005E5EDE" w:rsidRPr="002D48DA" w:rsidRDefault="005E5EDE" w:rsidP="002D48DA">
      <w:pPr>
        <w:spacing w:after="0" w:line="240" w:lineRule="auto"/>
        <w:rPr>
          <w:rFonts w:ascii="Times New Roman" w:hAnsi="Times New Roman" w:cs="Times New Roman"/>
          <w:sz w:val="24"/>
          <w:szCs w:val="24"/>
        </w:rPr>
      </w:pPr>
    </w:p>
    <w:p w14:paraId="7166BFC4" w14:textId="77777777" w:rsidR="005E5EDE" w:rsidRPr="002D69F4" w:rsidRDefault="008B50A3" w:rsidP="002D48DA">
      <w:pPr>
        <w:pStyle w:val="a3"/>
        <w:numPr>
          <w:ilvl w:val="0"/>
          <w:numId w:val="3"/>
        </w:numPr>
        <w:tabs>
          <w:tab w:val="left" w:pos="1134"/>
        </w:tabs>
        <w:spacing w:after="0" w:line="240" w:lineRule="auto"/>
        <w:ind w:left="0" w:firstLine="708"/>
        <w:jc w:val="both"/>
        <w:rPr>
          <w:rFonts w:ascii="Times New Roman" w:hAnsi="Times New Roman" w:cs="Times New Roman"/>
          <w:sz w:val="24"/>
          <w:szCs w:val="24"/>
        </w:rPr>
      </w:pPr>
      <w:r w:rsidRPr="002D69F4">
        <w:rPr>
          <w:rFonts w:ascii="Times New Roman" w:hAnsi="Times New Roman" w:cs="Times New Roman"/>
          <w:sz w:val="24"/>
          <w:szCs w:val="24"/>
        </w:rPr>
        <w:t>В</w:t>
      </w:r>
      <w:r w:rsidR="005E5EDE" w:rsidRPr="002D69F4">
        <w:rPr>
          <w:rFonts w:ascii="Times New Roman" w:hAnsi="Times New Roman" w:cs="Times New Roman"/>
          <w:sz w:val="24"/>
          <w:szCs w:val="24"/>
        </w:rPr>
        <w:t>нес</w:t>
      </w:r>
      <w:r w:rsidRPr="002D69F4">
        <w:rPr>
          <w:rFonts w:ascii="Times New Roman" w:hAnsi="Times New Roman" w:cs="Times New Roman"/>
          <w:sz w:val="24"/>
          <w:szCs w:val="24"/>
        </w:rPr>
        <w:t>т</w:t>
      </w:r>
      <w:r w:rsidR="005E5EDE" w:rsidRPr="002D69F4">
        <w:rPr>
          <w:rFonts w:ascii="Times New Roman" w:hAnsi="Times New Roman" w:cs="Times New Roman"/>
          <w:sz w:val="24"/>
          <w:szCs w:val="24"/>
        </w:rPr>
        <w:t>и изменени</w:t>
      </w:r>
      <w:r w:rsidRPr="002D69F4">
        <w:rPr>
          <w:rFonts w:ascii="Times New Roman" w:hAnsi="Times New Roman" w:cs="Times New Roman"/>
          <w:sz w:val="24"/>
          <w:szCs w:val="24"/>
        </w:rPr>
        <w:t>я</w:t>
      </w:r>
      <w:r w:rsidR="005E5EDE" w:rsidRPr="002D69F4">
        <w:rPr>
          <w:rFonts w:ascii="Times New Roman" w:hAnsi="Times New Roman" w:cs="Times New Roman"/>
          <w:sz w:val="24"/>
          <w:szCs w:val="24"/>
        </w:rPr>
        <w:t xml:space="preserve"> </w:t>
      </w:r>
      <w:r w:rsidR="002D69F4" w:rsidRPr="002D69F4">
        <w:rPr>
          <w:rFonts w:ascii="Times New Roman" w:hAnsi="Times New Roman" w:cs="Times New Roman"/>
          <w:sz w:val="24"/>
          <w:szCs w:val="24"/>
        </w:rPr>
        <w:t xml:space="preserve">и утвердить в новой редакции (Приложение №1) </w:t>
      </w:r>
      <w:r w:rsidRPr="002D69F4">
        <w:rPr>
          <w:rFonts w:ascii="Times New Roman" w:hAnsi="Times New Roman" w:cs="Times New Roman"/>
          <w:sz w:val="24"/>
          <w:szCs w:val="24"/>
        </w:rPr>
        <w:t>Правила</w:t>
      </w:r>
      <w:r w:rsidR="005E5EDE" w:rsidRPr="002D69F4">
        <w:rPr>
          <w:rFonts w:ascii="Times New Roman" w:hAnsi="Times New Roman" w:cs="Times New Roman"/>
          <w:sz w:val="24"/>
          <w:szCs w:val="24"/>
        </w:rPr>
        <w:t xml:space="preserve"> приема на обучение по образовательным программам высшего образования – программам бакалавриата </w:t>
      </w:r>
      <w:r w:rsidRPr="002D69F4">
        <w:rPr>
          <w:rFonts w:ascii="Times New Roman" w:hAnsi="Times New Roman" w:cs="Times New Roman"/>
          <w:sz w:val="24"/>
          <w:szCs w:val="24"/>
        </w:rPr>
        <w:t xml:space="preserve">в </w:t>
      </w:r>
      <w:r w:rsidR="00230A97" w:rsidRPr="002D69F4">
        <w:rPr>
          <w:rFonts w:ascii="Times New Roman" w:hAnsi="Times New Roman" w:cs="Times New Roman"/>
          <w:sz w:val="24"/>
          <w:szCs w:val="24"/>
        </w:rPr>
        <w:t>АНО ВПО</w:t>
      </w:r>
      <w:r w:rsidRPr="002D69F4">
        <w:rPr>
          <w:rFonts w:ascii="Times New Roman" w:hAnsi="Times New Roman" w:cs="Times New Roman"/>
          <w:sz w:val="24"/>
          <w:szCs w:val="24"/>
        </w:rPr>
        <w:t xml:space="preserve"> «Прикамский социальный институт» на 202</w:t>
      </w:r>
      <w:r w:rsidR="002D69F4" w:rsidRPr="002D69F4">
        <w:rPr>
          <w:rFonts w:ascii="Times New Roman" w:hAnsi="Times New Roman" w:cs="Times New Roman"/>
          <w:sz w:val="24"/>
          <w:szCs w:val="24"/>
        </w:rPr>
        <w:t>4</w:t>
      </w:r>
      <w:r w:rsidRPr="002D69F4">
        <w:rPr>
          <w:rFonts w:ascii="Times New Roman" w:hAnsi="Times New Roman" w:cs="Times New Roman"/>
          <w:sz w:val="24"/>
          <w:szCs w:val="24"/>
        </w:rPr>
        <w:t>/202</w:t>
      </w:r>
      <w:r w:rsidR="002D69F4" w:rsidRPr="002D69F4">
        <w:rPr>
          <w:rFonts w:ascii="Times New Roman" w:hAnsi="Times New Roman" w:cs="Times New Roman"/>
          <w:sz w:val="24"/>
          <w:szCs w:val="24"/>
        </w:rPr>
        <w:t>5</w:t>
      </w:r>
      <w:r w:rsidRPr="002D69F4">
        <w:rPr>
          <w:rFonts w:ascii="Times New Roman" w:hAnsi="Times New Roman" w:cs="Times New Roman"/>
          <w:sz w:val="24"/>
          <w:szCs w:val="24"/>
        </w:rPr>
        <w:t xml:space="preserve"> учебный год</w:t>
      </w:r>
      <w:r w:rsidR="002D69F4" w:rsidRPr="002D69F4">
        <w:rPr>
          <w:rFonts w:ascii="Times New Roman" w:hAnsi="Times New Roman" w:cs="Times New Roman"/>
          <w:sz w:val="24"/>
          <w:szCs w:val="24"/>
        </w:rPr>
        <w:t xml:space="preserve"> </w:t>
      </w:r>
      <w:r w:rsidR="00C34845" w:rsidRPr="002D69F4">
        <w:rPr>
          <w:rFonts w:ascii="Times New Roman" w:hAnsi="Times New Roman" w:cs="Times New Roman"/>
          <w:sz w:val="24"/>
          <w:szCs w:val="24"/>
        </w:rPr>
        <w:t xml:space="preserve">(протокол Ученого Совета института от </w:t>
      </w:r>
      <w:r w:rsidR="002D69F4" w:rsidRPr="002D69F4">
        <w:rPr>
          <w:rFonts w:ascii="Times New Roman" w:hAnsi="Times New Roman" w:cs="Times New Roman"/>
          <w:sz w:val="24"/>
          <w:szCs w:val="24"/>
        </w:rPr>
        <w:t>18.01.2024</w:t>
      </w:r>
      <w:r w:rsidR="00C34845" w:rsidRPr="002D69F4">
        <w:rPr>
          <w:rFonts w:ascii="Times New Roman" w:hAnsi="Times New Roman" w:cs="Times New Roman"/>
          <w:sz w:val="24"/>
          <w:szCs w:val="24"/>
        </w:rPr>
        <w:t xml:space="preserve"> №</w:t>
      </w:r>
      <w:r w:rsidR="001C20E4" w:rsidRPr="002D69F4">
        <w:rPr>
          <w:rFonts w:ascii="Times New Roman" w:hAnsi="Times New Roman" w:cs="Times New Roman"/>
          <w:sz w:val="24"/>
          <w:szCs w:val="24"/>
        </w:rPr>
        <w:t xml:space="preserve"> </w:t>
      </w:r>
      <w:r w:rsidR="002D48DA" w:rsidRPr="002D69F4">
        <w:rPr>
          <w:rFonts w:ascii="Times New Roman" w:hAnsi="Times New Roman" w:cs="Times New Roman"/>
          <w:sz w:val="24"/>
          <w:szCs w:val="24"/>
        </w:rPr>
        <w:t>0</w:t>
      </w:r>
      <w:r w:rsidR="002D69F4" w:rsidRPr="002D69F4">
        <w:rPr>
          <w:rFonts w:ascii="Times New Roman" w:hAnsi="Times New Roman" w:cs="Times New Roman"/>
          <w:sz w:val="24"/>
          <w:szCs w:val="24"/>
        </w:rPr>
        <w:t>1</w:t>
      </w:r>
      <w:r w:rsidR="00C34845" w:rsidRPr="002D69F4">
        <w:rPr>
          <w:rFonts w:ascii="Times New Roman" w:hAnsi="Times New Roman" w:cs="Times New Roman"/>
          <w:sz w:val="24"/>
          <w:szCs w:val="24"/>
        </w:rPr>
        <w:t>)</w:t>
      </w:r>
      <w:r w:rsidR="001F11BC" w:rsidRPr="002D69F4">
        <w:rPr>
          <w:rFonts w:ascii="Times New Roman" w:hAnsi="Times New Roman" w:cs="Times New Roman"/>
          <w:sz w:val="24"/>
          <w:szCs w:val="24"/>
        </w:rPr>
        <w:t>.</w:t>
      </w:r>
    </w:p>
    <w:p w14:paraId="0DD7A663" w14:textId="77777777" w:rsidR="001F11BC" w:rsidRPr="002D48DA" w:rsidRDefault="001F11BC" w:rsidP="002D48DA">
      <w:pPr>
        <w:pStyle w:val="a3"/>
        <w:numPr>
          <w:ilvl w:val="0"/>
          <w:numId w:val="3"/>
        </w:numPr>
        <w:tabs>
          <w:tab w:val="left" w:pos="1134"/>
        </w:tabs>
        <w:spacing w:after="0" w:line="240" w:lineRule="auto"/>
        <w:ind w:left="0" w:firstLine="708"/>
        <w:jc w:val="both"/>
        <w:rPr>
          <w:rFonts w:ascii="Times New Roman" w:hAnsi="Times New Roman" w:cs="Times New Roman"/>
          <w:sz w:val="24"/>
          <w:szCs w:val="24"/>
        </w:rPr>
      </w:pPr>
      <w:r w:rsidRPr="002D48DA">
        <w:rPr>
          <w:rFonts w:ascii="Times New Roman" w:hAnsi="Times New Roman" w:cs="Times New Roman"/>
          <w:sz w:val="24"/>
          <w:szCs w:val="24"/>
        </w:rPr>
        <w:t>Приказ довести до сведения всех лиц, участвующих в работе приемной комиссии.</w:t>
      </w:r>
    </w:p>
    <w:p w14:paraId="2516D1E6" w14:textId="77777777" w:rsidR="005E5EDE" w:rsidRPr="002D48DA" w:rsidRDefault="005E5EDE" w:rsidP="002D48DA">
      <w:pPr>
        <w:pStyle w:val="a4"/>
        <w:spacing w:before="0" w:beforeAutospacing="0" w:after="0" w:afterAutospacing="0"/>
        <w:jc w:val="both"/>
      </w:pPr>
    </w:p>
    <w:p w14:paraId="777F254A" w14:textId="77777777" w:rsidR="005E5EDE" w:rsidRPr="002D48DA" w:rsidRDefault="005E5EDE" w:rsidP="002D48DA">
      <w:pPr>
        <w:pStyle w:val="a4"/>
        <w:spacing w:before="0" w:beforeAutospacing="0" w:after="0" w:afterAutospacing="0"/>
        <w:jc w:val="both"/>
      </w:pPr>
    </w:p>
    <w:p w14:paraId="63C685B0" w14:textId="77777777" w:rsidR="00230A97" w:rsidRPr="002D48DA" w:rsidRDefault="00230A97" w:rsidP="002D48DA">
      <w:pPr>
        <w:pStyle w:val="a4"/>
        <w:spacing w:before="0" w:beforeAutospacing="0" w:after="0" w:afterAutospacing="0"/>
        <w:jc w:val="both"/>
      </w:pPr>
    </w:p>
    <w:p w14:paraId="520389E0" w14:textId="77777777" w:rsidR="00230A97" w:rsidRPr="002D48DA" w:rsidRDefault="00230A97" w:rsidP="002D48DA">
      <w:pPr>
        <w:pStyle w:val="a4"/>
        <w:spacing w:before="0" w:beforeAutospacing="0" w:after="0" w:afterAutospacing="0"/>
        <w:jc w:val="both"/>
      </w:pPr>
    </w:p>
    <w:p w14:paraId="6CCD4784" w14:textId="77777777" w:rsidR="0089356C" w:rsidRPr="002D48DA" w:rsidRDefault="008B50A3" w:rsidP="00D52D40">
      <w:pPr>
        <w:tabs>
          <w:tab w:val="left" w:pos="8222"/>
        </w:tabs>
        <w:spacing w:after="0" w:line="240" w:lineRule="auto"/>
        <w:jc w:val="both"/>
        <w:rPr>
          <w:rFonts w:ascii="Times New Roman" w:hAnsi="Times New Roman" w:cs="Times New Roman"/>
          <w:sz w:val="24"/>
          <w:szCs w:val="24"/>
        </w:rPr>
      </w:pPr>
      <w:r w:rsidRPr="002D48DA">
        <w:rPr>
          <w:rFonts w:ascii="Times New Roman" w:eastAsia="Times New Roman" w:hAnsi="Times New Roman" w:cs="Times New Roman"/>
          <w:sz w:val="24"/>
          <w:szCs w:val="24"/>
          <w:lang w:eastAsia="ru-RU"/>
        </w:rPr>
        <w:t>Ректор</w:t>
      </w:r>
      <w:r w:rsidRPr="002D48DA">
        <w:rPr>
          <w:rFonts w:ascii="Times New Roman" w:hAnsi="Times New Roman" w:cs="Times New Roman"/>
          <w:sz w:val="24"/>
          <w:szCs w:val="24"/>
        </w:rPr>
        <w:tab/>
        <w:t>И.Ф.</w:t>
      </w:r>
      <w:r w:rsidR="00D52D40">
        <w:rPr>
          <w:rFonts w:ascii="Times New Roman" w:hAnsi="Times New Roman" w:cs="Times New Roman"/>
          <w:sz w:val="24"/>
          <w:szCs w:val="24"/>
        </w:rPr>
        <w:t xml:space="preserve"> </w:t>
      </w:r>
      <w:r w:rsidRPr="002D48DA">
        <w:rPr>
          <w:rFonts w:ascii="Times New Roman" w:hAnsi="Times New Roman" w:cs="Times New Roman"/>
          <w:sz w:val="24"/>
          <w:szCs w:val="24"/>
        </w:rPr>
        <w:t>Никитина</w:t>
      </w:r>
    </w:p>
    <w:p w14:paraId="1A3D776F" w14:textId="77777777" w:rsidR="0089356C" w:rsidRPr="002D48DA" w:rsidRDefault="0089356C" w:rsidP="002D48DA">
      <w:pPr>
        <w:tabs>
          <w:tab w:val="left" w:pos="8364"/>
        </w:tabs>
        <w:spacing w:after="0" w:line="240" w:lineRule="auto"/>
        <w:jc w:val="both"/>
        <w:rPr>
          <w:rFonts w:ascii="Times New Roman" w:hAnsi="Times New Roman" w:cs="Times New Roman"/>
          <w:sz w:val="24"/>
          <w:szCs w:val="24"/>
        </w:rPr>
      </w:pPr>
    </w:p>
    <w:p w14:paraId="431BA721" w14:textId="77777777" w:rsidR="0089356C" w:rsidRPr="002D48DA" w:rsidRDefault="0089356C" w:rsidP="002D48DA">
      <w:pPr>
        <w:tabs>
          <w:tab w:val="left" w:pos="8364"/>
        </w:tabs>
        <w:spacing w:after="0" w:line="240" w:lineRule="auto"/>
        <w:jc w:val="both"/>
        <w:rPr>
          <w:rFonts w:ascii="Times New Roman" w:hAnsi="Times New Roman" w:cs="Times New Roman"/>
          <w:sz w:val="24"/>
          <w:szCs w:val="24"/>
        </w:rPr>
      </w:pPr>
    </w:p>
    <w:p w14:paraId="16E7739C" w14:textId="77777777" w:rsidR="0089356C" w:rsidRDefault="0089356C" w:rsidP="002D48DA">
      <w:pPr>
        <w:pStyle w:val="a4"/>
        <w:spacing w:before="0" w:beforeAutospacing="0" w:after="0" w:afterAutospacing="0"/>
        <w:ind w:firstLine="709"/>
        <w:jc w:val="both"/>
      </w:pPr>
    </w:p>
    <w:p w14:paraId="484ADA40" w14:textId="77777777" w:rsidR="00E771AB" w:rsidRDefault="00E771AB" w:rsidP="002D48DA">
      <w:pPr>
        <w:pStyle w:val="a4"/>
        <w:spacing w:before="0" w:beforeAutospacing="0" w:after="0" w:afterAutospacing="0"/>
        <w:ind w:firstLine="709"/>
        <w:jc w:val="both"/>
      </w:pPr>
    </w:p>
    <w:p w14:paraId="7AA39406" w14:textId="77777777" w:rsidR="00E771AB" w:rsidRDefault="00E771AB" w:rsidP="002D48DA">
      <w:pPr>
        <w:pStyle w:val="a4"/>
        <w:spacing w:before="0" w:beforeAutospacing="0" w:after="0" w:afterAutospacing="0"/>
        <w:ind w:firstLine="709"/>
        <w:jc w:val="both"/>
      </w:pPr>
    </w:p>
    <w:p w14:paraId="7072B505" w14:textId="77777777" w:rsidR="00E771AB" w:rsidRDefault="00E771AB" w:rsidP="002D48DA">
      <w:pPr>
        <w:pStyle w:val="a4"/>
        <w:spacing w:before="0" w:beforeAutospacing="0" w:after="0" w:afterAutospacing="0"/>
        <w:ind w:firstLine="709"/>
        <w:jc w:val="both"/>
      </w:pPr>
    </w:p>
    <w:p w14:paraId="7B9770FB" w14:textId="77777777" w:rsidR="00E771AB" w:rsidRDefault="00E771AB" w:rsidP="002D48DA">
      <w:pPr>
        <w:pStyle w:val="a4"/>
        <w:spacing w:before="0" w:beforeAutospacing="0" w:after="0" w:afterAutospacing="0"/>
        <w:ind w:firstLine="709"/>
        <w:jc w:val="both"/>
      </w:pPr>
    </w:p>
    <w:p w14:paraId="7BD64A3C" w14:textId="77777777" w:rsidR="00E771AB" w:rsidRDefault="00E771AB" w:rsidP="002D48DA">
      <w:pPr>
        <w:pStyle w:val="a4"/>
        <w:spacing w:before="0" w:beforeAutospacing="0" w:after="0" w:afterAutospacing="0"/>
        <w:ind w:firstLine="709"/>
        <w:jc w:val="both"/>
      </w:pPr>
    </w:p>
    <w:p w14:paraId="66EAE624" w14:textId="77777777" w:rsidR="00E771AB" w:rsidRDefault="00E771AB" w:rsidP="002D48DA">
      <w:pPr>
        <w:pStyle w:val="a4"/>
        <w:spacing w:before="0" w:beforeAutospacing="0" w:after="0" w:afterAutospacing="0"/>
        <w:ind w:firstLine="709"/>
        <w:jc w:val="both"/>
      </w:pPr>
    </w:p>
    <w:p w14:paraId="5C8BE724" w14:textId="77777777" w:rsidR="00E771AB" w:rsidRDefault="00E771AB" w:rsidP="002D48DA">
      <w:pPr>
        <w:pStyle w:val="a4"/>
        <w:spacing w:before="0" w:beforeAutospacing="0" w:after="0" w:afterAutospacing="0"/>
        <w:ind w:firstLine="709"/>
        <w:jc w:val="both"/>
      </w:pPr>
    </w:p>
    <w:p w14:paraId="7E2F37C7" w14:textId="77777777" w:rsidR="00E771AB" w:rsidRDefault="00E771AB" w:rsidP="002D48DA">
      <w:pPr>
        <w:pStyle w:val="a4"/>
        <w:spacing w:before="0" w:beforeAutospacing="0" w:after="0" w:afterAutospacing="0"/>
        <w:ind w:firstLine="709"/>
        <w:jc w:val="both"/>
      </w:pPr>
    </w:p>
    <w:p w14:paraId="747BB61D" w14:textId="77777777" w:rsidR="00E771AB" w:rsidRDefault="00E771AB" w:rsidP="002D48DA">
      <w:pPr>
        <w:pStyle w:val="a4"/>
        <w:spacing w:before="0" w:beforeAutospacing="0" w:after="0" w:afterAutospacing="0"/>
        <w:ind w:firstLine="709"/>
        <w:jc w:val="both"/>
      </w:pPr>
    </w:p>
    <w:p w14:paraId="49067B3C" w14:textId="77777777" w:rsidR="00E771AB" w:rsidRDefault="00E771AB" w:rsidP="002D48DA">
      <w:pPr>
        <w:pStyle w:val="a4"/>
        <w:spacing w:before="0" w:beforeAutospacing="0" w:after="0" w:afterAutospacing="0"/>
        <w:ind w:firstLine="709"/>
        <w:jc w:val="both"/>
      </w:pPr>
    </w:p>
    <w:p w14:paraId="18B27AA6" w14:textId="77777777" w:rsidR="00E771AB" w:rsidRDefault="00E771AB" w:rsidP="002D48DA">
      <w:pPr>
        <w:pStyle w:val="a4"/>
        <w:spacing w:before="0" w:beforeAutospacing="0" w:after="0" w:afterAutospacing="0"/>
        <w:ind w:firstLine="709"/>
        <w:jc w:val="both"/>
      </w:pPr>
    </w:p>
    <w:p w14:paraId="12180195" w14:textId="77777777" w:rsidR="00E771AB" w:rsidRPr="002D48DA" w:rsidRDefault="00E771AB" w:rsidP="002D48DA">
      <w:pPr>
        <w:pStyle w:val="a4"/>
        <w:spacing w:before="0" w:beforeAutospacing="0" w:after="0" w:afterAutospacing="0"/>
        <w:ind w:firstLine="709"/>
        <w:jc w:val="both"/>
      </w:pPr>
    </w:p>
    <w:p w14:paraId="3E016B59" w14:textId="77777777" w:rsidR="0089356C" w:rsidRPr="002D48DA" w:rsidRDefault="0089356C" w:rsidP="002D48DA">
      <w:pPr>
        <w:pStyle w:val="a4"/>
        <w:spacing w:before="0" w:beforeAutospacing="0" w:after="0" w:afterAutospacing="0"/>
        <w:ind w:firstLine="709"/>
        <w:jc w:val="both"/>
      </w:pPr>
      <w:r w:rsidRPr="002D48DA">
        <w:t>Приложение №1</w:t>
      </w:r>
    </w:p>
    <w:p w14:paraId="57801457" w14:textId="77777777" w:rsidR="005E5EDE" w:rsidRPr="002D48DA" w:rsidRDefault="0089356C" w:rsidP="002D48DA">
      <w:pPr>
        <w:pStyle w:val="a4"/>
        <w:spacing w:before="0" w:beforeAutospacing="0" w:after="0" w:afterAutospacing="0"/>
        <w:ind w:firstLine="709"/>
        <w:jc w:val="both"/>
      </w:pPr>
      <w:r w:rsidRPr="002D48DA">
        <w:t xml:space="preserve">Правила приема на обучение по образовательным программам высшего образования – программам бакалавриата в автономную некоммерческую организацию высшего и </w:t>
      </w:r>
      <w:r w:rsidRPr="002D48DA">
        <w:lastRenderedPageBreak/>
        <w:t>профессионального образования «Прикамский социальный институт» в 202</w:t>
      </w:r>
      <w:r w:rsidR="002D69F4">
        <w:t>4</w:t>
      </w:r>
      <w:r w:rsidRPr="002D48DA">
        <w:t>/202</w:t>
      </w:r>
      <w:r w:rsidR="002D69F4">
        <w:t>5</w:t>
      </w:r>
      <w:r w:rsidRPr="002D48DA">
        <w:t xml:space="preserve"> учебном году</w:t>
      </w:r>
      <w:r w:rsidR="00F06AF2">
        <w:t xml:space="preserve"> (с </w:t>
      </w:r>
      <w:r w:rsidR="00F06AF2" w:rsidRPr="006F0584">
        <w:t>приложениями</w:t>
      </w:r>
      <w:r w:rsidR="00F06AF2">
        <w:t>)</w:t>
      </w:r>
      <w:r w:rsidR="005E5EDE" w:rsidRPr="002D48DA">
        <w:br w:type="page"/>
      </w:r>
    </w:p>
    <w:p w14:paraId="679933BB" w14:textId="77777777" w:rsidR="005E5EDE" w:rsidRPr="002D48DA" w:rsidRDefault="005E5EDE" w:rsidP="002D48DA">
      <w:pPr>
        <w:pStyle w:val="a4"/>
        <w:spacing w:before="0" w:beforeAutospacing="0" w:after="0" w:afterAutospacing="0"/>
        <w:ind w:firstLine="709"/>
        <w:jc w:val="right"/>
        <w:sectPr w:rsidR="005E5EDE" w:rsidRPr="002D48DA" w:rsidSect="00F95B0E">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134" w:header="709" w:footer="709" w:gutter="0"/>
          <w:cols w:space="708"/>
          <w:docGrid w:linePitch="360"/>
        </w:sectPr>
      </w:pPr>
    </w:p>
    <w:p w14:paraId="7B627CE0" w14:textId="77777777" w:rsidR="0035768D" w:rsidRPr="002D48DA" w:rsidRDefault="0035768D" w:rsidP="0035768D">
      <w:pPr>
        <w:pStyle w:val="a4"/>
        <w:spacing w:before="0" w:beforeAutospacing="0" w:after="0" w:afterAutospacing="0"/>
        <w:ind w:firstLine="709"/>
        <w:jc w:val="right"/>
      </w:pPr>
      <w:bookmarkStart w:id="0" w:name="P44"/>
      <w:bookmarkEnd w:id="0"/>
      <w:r w:rsidRPr="002D48DA">
        <w:lastRenderedPageBreak/>
        <w:t>Приложение №1</w:t>
      </w:r>
    </w:p>
    <w:p w14:paraId="0C5D8574" w14:textId="77777777" w:rsidR="0035768D" w:rsidRPr="002D48DA" w:rsidRDefault="0035768D" w:rsidP="0035768D">
      <w:pPr>
        <w:pStyle w:val="a4"/>
        <w:spacing w:before="0" w:beforeAutospacing="0" w:after="0" w:afterAutospacing="0"/>
        <w:ind w:firstLine="709"/>
        <w:jc w:val="right"/>
      </w:pPr>
      <w:r w:rsidRPr="002D48DA">
        <w:t>к приказу ректора от «</w:t>
      </w:r>
      <w:r>
        <w:t>18</w:t>
      </w:r>
      <w:r w:rsidRPr="002D48DA">
        <w:t xml:space="preserve">» </w:t>
      </w:r>
      <w:r>
        <w:t>январ</w:t>
      </w:r>
      <w:r w:rsidRPr="002D48DA">
        <w:t>я 202</w:t>
      </w:r>
      <w:r>
        <w:t>4</w:t>
      </w:r>
      <w:r w:rsidRPr="002D48DA">
        <w:t xml:space="preserve"> г. № </w:t>
      </w:r>
      <w:r>
        <w:t>03</w:t>
      </w:r>
      <w:r w:rsidRPr="002D48DA">
        <w:t>-од</w:t>
      </w:r>
    </w:p>
    <w:p w14:paraId="7AD57227" w14:textId="77777777" w:rsidR="0035768D" w:rsidRPr="00B769EE" w:rsidRDefault="0035768D" w:rsidP="00B769EE">
      <w:pPr>
        <w:pStyle w:val="4"/>
        <w:spacing w:before="0" w:beforeAutospacing="0" w:after="0" w:afterAutospacing="0"/>
        <w:ind w:firstLine="709"/>
        <w:jc w:val="both"/>
        <w:rPr>
          <w:rFonts w:eastAsia="Times New Roman"/>
          <w:sz w:val="28"/>
          <w:szCs w:val="28"/>
        </w:rPr>
      </w:pPr>
    </w:p>
    <w:p w14:paraId="69893927" w14:textId="77777777" w:rsidR="0035768D" w:rsidRPr="00B769EE" w:rsidRDefault="0035768D" w:rsidP="00B769EE">
      <w:pPr>
        <w:spacing w:after="0" w:line="240" w:lineRule="auto"/>
        <w:jc w:val="center"/>
        <w:rPr>
          <w:rFonts w:ascii="Times New Roman" w:hAnsi="Times New Roman" w:cs="Times New Roman"/>
          <w:b/>
          <w:sz w:val="28"/>
          <w:szCs w:val="28"/>
        </w:rPr>
      </w:pPr>
      <w:r w:rsidRPr="00B769EE">
        <w:rPr>
          <w:rFonts w:ascii="Times New Roman" w:hAnsi="Times New Roman" w:cs="Times New Roman"/>
          <w:b/>
          <w:sz w:val="28"/>
          <w:szCs w:val="28"/>
        </w:rPr>
        <w:t>ПРАВИЛА ПРИЁМА</w:t>
      </w:r>
    </w:p>
    <w:p w14:paraId="50627817" w14:textId="77777777" w:rsidR="0035768D" w:rsidRPr="00B769EE" w:rsidRDefault="0035768D" w:rsidP="00B769EE">
      <w:pPr>
        <w:spacing w:after="0" w:line="240" w:lineRule="auto"/>
        <w:jc w:val="center"/>
        <w:rPr>
          <w:rFonts w:ascii="Times New Roman" w:hAnsi="Times New Roman" w:cs="Times New Roman"/>
          <w:b/>
          <w:sz w:val="28"/>
          <w:szCs w:val="28"/>
        </w:rPr>
      </w:pPr>
      <w:r w:rsidRPr="00B769EE">
        <w:rPr>
          <w:rFonts w:ascii="Times New Roman" w:hAnsi="Times New Roman" w:cs="Times New Roman"/>
          <w:b/>
          <w:sz w:val="28"/>
          <w:szCs w:val="28"/>
        </w:rPr>
        <w:t xml:space="preserve">на обучение по образовательным программам высшего образования – программам бакалавриата в автономную некоммерческую организацию высшего и профессионального образования </w:t>
      </w:r>
    </w:p>
    <w:p w14:paraId="6CA5EBE9" w14:textId="77777777" w:rsidR="0035768D" w:rsidRPr="00B769EE" w:rsidRDefault="0035768D" w:rsidP="00B769EE">
      <w:pPr>
        <w:spacing w:after="0" w:line="240" w:lineRule="auto"/>
        <w:jc w:val="center"/>
        <w:rPr>
          <w:rFonts w:ascii="Times New Roman" w:hAnsi="Times New Roman" w:cs="Times New Roman"/>
          <w:b/>
          <w:sz w:val="28"/>
          <w:szCs w:val="28"/>
        </w:rPr>
      </w:pPr>
      <w:r w:rsidRPr="00B769EE">
        <w:rPr>
          <w:rFonts w:ascii="Times New Roman" w:hAnsi="Times New Roman" w:cs="Times New Roman"/>
          <w:b/>
          <w:sz w:val="28"/>
          <w:szCs w:val="28"/>
        </w:rPr>
        <w:t>«Прикамский социальный институт» в 2024/2025 учебном году</w:t>
      </w:r>
    </w:p>
    <w:p w14:paraId="34583684" w14:textId="77777777" w:rsidR="0035768D" w:rsidRPr="00B769EE" w:rsidRDefault="0035768D" w:rsidP="00B769EE">
      <w:pPr>
        <w:spacing w:after="0" w:line="240" w:lineRule="auto"/>
        <w:jc w:val="center"/>
        <w:rPr>
          <w:rFonts w:ascii="Times New Roman" w:hAnsi="Times New Roman" w:cs="Times New Roman"/>
          <w:b/>
          <w:sz w:val="28"/>
          <w:szCs w:val="28"/>
        </w:rPr>
      </w:pPr>
    </w:p>
    <w:p w14:paraId="37303CF2" w14:textId="77777777" w:rsidR="0035768D" w:rsidRPr="00B769EE" w:rsidRDefault="0035768D" w:rsidP="00B769EE">
      <w:pPr>
        <w:spacing w:after="0" w:line="240" w:lineRule="auto"/>
        <w:ind w:firstLine="709"/>
        <w:jc w:val="both"/>
        <w:rPr>
          <w:rFonts w:ascii="Times New Roman" w:hAnsi="Times New Roman" w:cs="Times New Roman"/>
          <w:b/>
          <w:sz w:val="24"/>
          <w:szCs w:val="24"/>
        </w:rPr>
      </w:pPr>
      <w:r w:rsidRPr="00B769EE">
        <w:rPr>
          <w:rFonts w:ascii="Times New Roman" w:hAnsi="Times New Roman" w:cs="Times New Roman"/>
          <w:b/>
          <w:sz w:val="24"/>
          <w:szCs w:val="24"/>
        </w:rPr>
        <w:t>I. Общие положения</w:t>
      </w:r>
    </w:p>
    <w:p w14:paraId="509EE555"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Настоящие Правила приема на обучение по образовательным программам высшего образования - программам бакалавриата на 2024/2025 учебный год (далее - Правила) регламентируют прием граждан Российской Федерации, иностранных граждан и лиц без гражданства (далее - поступающие) на обучение по образовательным программам высшего образования - программам бакалавриата (далее - программы бакалавриата) в автономную некоммерческую организацию высшего и профессионального образования «Прикамский социальный институт» (далее – Институт, АНО ВПО «ПСИ»).</w:t>
      </w:r>
    </w:p>
    <w:p w14:paraId="7AD0CA69"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Институт объявляет прием на обучение по программам бакалавриата (далее соответственно - прием, образовательные программы) при наличии лицензии на осуществление образовательной деятельности по соответствующим образовательным программам, если иное не установлено федеральными законами.</w:t>
      </w:r>
      <w:bookmarkStart w:id="1" w:name="P57"/>
      <w:bookmarkEnd w:id="1"/>
    </w:p>
    <w:p w14:paraId="36F22ADC"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К освоению образовательных программ допускаются лица, имеющие образование соответствующего уровня, подтвержденное при поступлении на обучение по программам бакалавриата - документом о среднем общем образовании или документом о среднем профессиональном образовании и о квалификации, или документом о высшем образовании и о квалификации.</w:t>
      </w:r>
    </w:p>
    <w:p w14:paraId="0363188F"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Образование соответствующего уровня подтверждается следующим документом (далее - документ установленного образца):</w:t>
      </w:r>
    </w:p>
    <w:p w14:paraId="0BB1E93D"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документ об образовании или об образовании и о квалификации образца, установленного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r w:rsidRPr="00B769EE">
        <w:rPr>
          <w:rStyle w:val="a7"/>
          <w:rFonts w:ascii="Times New Roman" w:hAnsi="Times New Roman" w:cs="Times New Roman"/>
          <w:sz w:val="24"/>
          <w:szCs w:val="24"/>
        </w:rPr>
        <w:footnoteReference w:id="1"/>
      </w:r>
      <w:r w:rsidRPr="00B769EE">
        <w:rPr>
          <w:rFonts w:ascii="Times New Roman" w:hAnsi="Times New Roman" w:cs="Times New Roman"/>
          <w:sz w:val="24"/>
          <w:szCs w:val="24"/>
        </w:rPr>
        <w:t>;</w:t>
      </w:r>
    </w:p>
    <w:p w14:paraId="434D80FB"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документ государственного образца об уровне образования или об уровне образования и о квалификации, полученный до 1 января 2014 года</w:t>
      </w:r>
      <w:r w:rsidRPr="00B769EE">
        <w:rPr>
          <w:rStyle w:val="a7"/>
          <w:rFonts w:ascii="Times New Roman" w:hAnsi="Times New Roman" w:cs="Times New Roman"/>
          <w:sz w:val="24"/>
          <w:szCs w:val="24"/>
        </w:rPr>
        <w:footnoteReference w:id="2"/>
      </w:r>
      <w:r w:rsidRPr="00B769EE">
        <w:rPr>
          <w:rFonts w:ascii="Times New Roman" w:hAnsi="Times New Roman" w:cs="Times New Roman"/>
          <w:sz w:val="24"/>
          <w:szCs w:val="24"/>
        </w:rPr>
        <w:t xml:space="preserve">  (документ о начальном профессиональном образовании, подтверждающий получение среднего (полного) общего образования, и документ о начальном профессиональном образовании, полученном на базе среднего (полного) общего </w:t>
      </w:r>
      <w:r w:rsidRPr="00B769EE">
        <w:rPr>
          <w:rFonts w:ascii="Times New Roman" w:hAnsi="Times New Roman" w:cs="Times New Roman"/>
          <w:sz w:val="24"/>
          <w:szCs w:val="24"/>
        </w:rPr>
        <w:lastRenderedPageBreak/>
        <w:t>образования, приравниваются к документу о среднем профессиональном образовании и о квалификации</w:t>
      </w:r>
      <w:r w:rsidRPr="00B769EE">
        <w:rPr>
          <w:rStyle w:val="a7"/>
          <w:rFonts w:ascii="Times New Roman" w:hAnsi="Times New Roman" w:cs="Times New Roman"/>
          <w:sz w:val="24"/>
          <w:szCs w:val="24"/>
        </w:rPr>
        <w:footnoteReference w:id="3"/>
      </w:r>
      <w:r w:rsidRPr="00B769EE">
        <w:rPr>
          <w:rFonts w:ascii="Times New Roman" w:hAnsi="Times New Roman" w:cs="Times New Roman"/>
          <w:sz w:val="24"/>
          <w:szCs w:val="24"/>
        </w:rPr>
        <w:t>);</w:t>
      </w:r>
    </w:p>
    <w:p w14:paraId="0F5A0364"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документ об образовании и о квалификации образца, установленного федеральным государственным бюджетным образовательным учреждением высшего образования «Московский государственный университет имени М.В. Ломоносова», федеральным государственным бюджетным образовательным учреждением высшего образования «Санкт-Петербургский государственный университет», документ об образовании и о квалификации образца, установленного по решению коллегиального органа управления образовательной организации, если указанный документ выдан лицу, успешно прошедшему государственную итоговую аттестацию</w:t>
      </w:r>
      <w:r w:rsidRPr="00B769EE">
        <w:rPr>
          <w:rStyle w:val="a7"/>
          <w:rFonts w:ascii="Times New Roman" w:hAnsi="Times New Roman" w:cs="Times New Roman"/>
          <w:sz w:val="24"/>
          <w:szCs w:val="24"/>
        </w:rPr>
        <w:footnoteReference w:id="4"/>
      </w:r>
      <w:r w:rsidRPr="00B769EE">
        <w:rPr>
          <w:rFonts w:ascii="Times New Roman" w:hAnsi="Times New Roman" w:cs="Times New Roman"/>
          <w:sz w:val="24"/>
          <w:szCs w:val="24"/>
        </w:rPr>
        <w:t>;</w:t>
      </w:r>
    </w:p>
    <w:p w14:paraId="0B40BD84"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документ об образовании или об образовании и о квалификации, выданный частной организацией, осуществляющей образовательную деятельность на территории инновационного центра «Сколково», или предусмотренными </w:t>
      </w:r>
      <w:hyperlink r:id="rId14" w:history="1">
        <w:r w:rsidRPr="00B769EE">
          <w:rPr>
            <w:rFonts w:ascii="Times New Roman" w:hAnsi="Times New Roman" w:cs="Times New Roman"/>
            <w:color w:val="0000FF"/>
            <w:sz w:val="24"/>
            <w:szCs w:val="24"/>
          </w:rPr>
          <w:t>частью 3 статьи 21</w:t>
        </w:r>
      </w:hyperlink>
      <w:r w:rsidRPr="00B769EE">
        <w:rPr>
          <w:rFonts w:ascii="Times New Roman" w:hAnsi="Times New Roman" w:cs="Times New Roman"/>
          <w:sz w:val="24"/>
          <w:szCs w:val="24"/>
        </w:rPr>
        <w:t xml:space="preserve"> Федерального закона от 29 июля 2017 г. № 216-ФЗ «Об инновационных научно-технологических центрах и о внесении изменений в отдельные законодательные акты Российской Федерации» организациями, осуществляющими образовательную деятельность на территории инновационного научно-технологического центра</w:t>
      </w:r>
      <w:r w:rsidRPr="00B769EE">
        <w:rPr>
          <w:rStyle w:val="a7"/>
          <w:rFonts w:ascii="Times New Roman" w:hAnsi="Times New Roman" w:cs="Times New Roman"/>
          <w:sz w:val="24"/>
          <w:szCs w:val="24"/>
        </w:rPr>
        <w:footnoteReference w:id="5"/>
      </w:r>
      <w:r w:rsidRPr="00B769EE">
        <w:rPr>
          <w:rFonts w:ascii="Times New Roman" w:hAnsi="Times New Roman" w:cs="Times New Roman"/>
          <w:sz w:val="24"/>
          <w:szCs w:val="24"/>
        </w:rPr>
        <w:t>;</w:t>
      </w:r>
    </w:p>
    <w:p w14:paraId="4DB32E8B"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документ (документы) иностранного государства об образовании или об образовании и о квалификации, если указанное в нем образование признается в Российской Федерации на уровне соответствующего образования (далее - документ иностранного государства об образовании).</w:t>
      </w:r>
    </w:p>
    <w:p w14:paraId="6E0D702C"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Прием осуществляется на первый курс.</w:t>
      </w:r>
      <w:bookmarkStart w:id="2" w:name="P80"/>
      <w:bookmarkEnd w:id="2"/>
    </w:p>
    <w:p w14:paraId="1495347C"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Прием на обучение проводится на конкурсной основе.</w:t>
      </w:r>
    </w:p>
    <w:p w14:paraId="3B0B2D1F" w14:textId="77777777" w:rsidR="0035768D" w:rsidRPr="00B769EE" w:rsidRDefault="0035768D" w:rsidP="00B769EE">
      <w:pPr>
        <w:tabs>
          <w:tab w:val="left" w:pos="1134"/>
        </w:tabs>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5</w:t>
      </w:r>
      <w:r w:rsidRPr="00B769EE">
        <w:rPr>
          <w:rFonts w:ascii="Times New Roman" w:hAnsi="Times New Roman" w:cs="Times New Roman"/>
          <w:sz w:val="24"/>
          <w:szCs w:val="24"/>
          <w:vertAlign w:val="superscript"/>
        </w:rPr>
        <w:t>1</w:t>
      </w:r>
      <w:r w:rsidRPr="00B769EE">
        <w:rPr>
          <w:rFonts w:ascii="Times New Roman" w:hAnsi="Times New Roman" w:cs="Times New Roman"/>
          <w:sz w:val="24"/>
          <w:szCs w:val="24"/>
        </w:rPr>
        <w:t>.</w:t>
      </w:r>
      <w:r w:rsidRPr="00B769EE">
        <w:rPr>
          <w:rFonts w:ascii="Times New Roman" w:hAnsi="Times New Roman" w:cs="Times New Roman"/>
          <w:sz w:val="24"/>
          <w:szCs w:val="24"/>
        </w:rPr>
        <w:tab/>
        <w:t>Прием на обучение по программам бакалавриата проводится на места для обучения по договорам об образовании, заключаемым при приеме на обучение за счет средств физических и (или) юридических лиц (далее - договоры об оказании платных образовательных услуг).</w:t>
      </w:r>
    </w:p>
    <w:p w14:paraId="36CEE151" w14:textId="77777777" w:rsidR="0035768D" w:rsidRPr="00B769EE" w:rsidRDefault="0035768D" w:rsidP="00B769EE">
      <w:pPr>
        <w:tabs>
          <w:tab w:val="left" w:pos="1134"/>
        </w:tabs>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5</w:t>
      </w:r>
      <w:r w:rsidRPr="00B769EE">
        <w:rPr>
          <w:rFonts w:ascii="Times New Roman" w:hAnsi="Times New Roman" w:cs="Times New Roman"/>
          <w:sz w:val="24"/>
          <w:szCs w:val="24"/>
          <w:vertAlign w:val="superscript"/>
        </w:rPr>
        <w:t>2</w:t>
      </w:r>
      <w:r w:rsidRPr="00B769EE">
        <w:rPr>
          <w:rFonts w:ascii="Times New Roman" w:hAnsi="Times New Roman" w:cs="Times New Roman"/>
          <w:sz w:val="24"/>
          <w:szCs w:val="24"/>
        </w:rPr>
        <w:t>.</w:t>
      </w:r>
      <w:r w:rsidRPr="00B769EE">
        <w:rPr>
          <w:rFonts w:ascii="Times New Roman" w:hAnsi="Times New Roman" w:cs="Times New Roman"/>
          <w:sz w:val="24"/>
          <w:szCs w:val="24"/>
        </w:rPr>
        <w:tab/>
        <w:t>Прием на обучение по программам бакалавриата проводится:</w:t>
      </w:r>
    </w:p>
    <w:p w14:paraId="39A6BF36" w14:textId="77777777" w:rsidR="0035768D" w:rsidRPr="00B769EE" w:rsidRDefault="0035768D" w:rsidP="00B769EE">
      <w:pPr>
        <w:tabs>
          <w:tab w:val="left" w:pos="1134"/>
        </w:tabs>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по результатам единого государственного экзамена (далее - ЕГЭ), которые признаются в качестве результатов вступительных испытаний, и (или) по результатам вступительных испытаний, проводимых Институтом самостоятельно в случаях, установленных Правилами приема;</w:t>
      </w:r>
    </w:p>
    <w:p w14:paraId="4D024BD7"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без вступительных испытаний в соответствии с </w:t>
      </w:r>
      <w:hyperlink r:id="rId15" w:history="1">
        <w:r w:rsidRPr="00B769EE">
          <w:rPr>
            <w:rFonts w:ascii="Times New Roman" w:hAnsi="Times New Roman" w:cs="Times New Roman"/>
            <w:color w:val="0000FF"/>
            <w:sz w:val="24"/>
            <w:szCs w:val="24"/>
          </w:rPr>
          <w:t>частью 4</w:t>
        </w:r>
      </w:hyperlink>
      <w:r w:rsidRPr="00B769EE">
        <w:rPr>
          <w:rFonts w:ascii="Times New Roman" w:hAnsi="Times New Roman" w:cs="Times New Roman"/>
          <w:color w:val="0000FF"/>
          <w:sz w:val="24"/>
          <w:szCs w:val="24"/>
        </w:rPr>
        <w:t xml:space="preserve"> </w:t>
      </w:r>
      <w:r w:rsidRPr="00B769EE">
        <w:rPr>
          <w:rFonts w:ascii="Times New Roman" w:hAnsi="Times New Roman" w:cs="Times New Roman"/>
          <w:sz w:val="24"/>
          <w:szCs w:val="24"/>
        </w:rPr>
        <w:t xml:space="preserve">и (или) </w:t>
      </w:r>
      <w:hyperlink r:id="rId16" w:history="1">
        <w:r w:rsidRPr="00B769EE">
          <w:rPr>
            <w:rFonts w:ascii="Times New Roman" w:hAnsi="Times New Roman" w:cs="Times New Roman"/>
            <w:color w:val="0000FF"/>
            <w:sz w:val="24"/>
            <w:szCs w:val="24"/>
          </w:rPr>
          <w:t>12 статьи 71</w:t>
        </w:r>
      </w:hyperlink>
      <w:r w:rsidRPr="00B769EE">
        <w:rPr>
          <w:rFonts w:ascii="Times New Roman" w:hAnsi="Times New Roman" w:cs="Times New Roman"/>
          <w:sz w:val="24"/>
          <w:szCs w:val="24"/>
        </w:rPr>
        <w:t xml:space="preserve"> Федерального закона № 273-ФЗ;</w:t>
      </w:r>
    </w:p>
    <w:p w14:paraId="6C244D0C" w14:textId="77777777" w:rsidR="0035768D" w:rsidRPr="00B769EE" w:rsidRDefault="0035768D" w:rsidP="00B769EE">
      <w:pPr>
        <w:tabs>
          <w:tab w:val="left" w:pos="1134"/>
        </w:tabs>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5</w:t>
      </w:r>
      <w:r w:rsidRPr="00B769EE">
        <w:rPr>
          <w:rFonts w:ascii="Times New Roman" w:hAnsi="Times New Roman" w:cs="Times New Roman"/>
          <w:sz w:val="24"/>
          <w:szCs w:val="24"/>
          <w:vertAlign w:val="superscript"/>
        </w:rPr>
        <w:t>3</w:t>
      </w:r>
      <w:r w:rsidRPr="00B769EE">
        <w:rPr>
          <w:rFonts w:ascii="Times New Roman" w:hAnsi="Times New Roman" w:cs="Times New Roman"/>
          <w:sz w:val="24"/>
          <w:szCs w:val="24"/>
        </w:rPr>
        <w:t>.</w:t>
      </w:r>
      <w:r w:rsidRPr="00B769EE">
        <w:rPr>
          <w:rFonts w:ascii="Times New Roman" w:hAnsi="Times New Roman" w:cs="Times New Roman"/>
          <w:sz w:val="24"/>
          <w:szCs w:val="24"/>
        </w:rPr>
        <w:tab/>
        <w:t>Институт устанавливает приоритетность вступительных испытаний для ранжирования списков поступающих (далее - приоритетность вступительных испытаний) в соответствии с приложениями 1 и 2.</w:t>
      </w:r>
    </w:p>
    <w:p w14:paraId="47ACAC50"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Для каждого вступительного испытания устанавливаются:</w:t>
      </w:r>
    </w:p>
    <w:p w14:paraId="465B42B8"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максимальное количество баллов;</w:t>
      </w:r>
    </w:p>
    <w:p w14:paraId="361B5586" w14:textId="77777777" w:rsidR="0035768D" w:rsidRPr="00B769EE" w:rsidRDefault="0035768D" w:rsidP="00B769EE">
      <w:pPr>
        <w:tabs>
          <w:tab w:val="left" w:pos="1134"/>
        </w:tabs>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минимальное количество баллов, подтверждающее успешное прохождение вступительного испытания (далее - минимальное количество баллов).</w:t>
      </w:r>
    </w:p>
    <w:p w14:paraId="51ACD6DC"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lastRenderedPageBreak/>
        <w:t>Институт проводит конкурс при приеме по следующим условиям поступления на обучение (далее - условия поступления):</w:t>
      </w:r>
    </w:p>
    <w:p w14:paraId="6EBBA650" w14:textId="77777777" w:rsidR="0035768D" w:rsidRPr="00B769EE" w:rsidRDefault="0035768D" w:rsidP="00B769EE">
      <w:pPr>
        <w:spacing w:after="0" w:line="240" w:lineRule="auto"/>
        <w:ind w:firstLine="709"/>
        <w:jc w:val="both"/>
        <w:rPr>
          <w:rFonts w:ascii="Times New Roman" w:hAnsi="Times New Roman" w:cs="Times New Roman"/>
          <w:sz w:val="24"/>
          <w:szCs w:val="24"/>
        </w:rPr>
      </w:pPr>
      <w:bookmarkStart w:id="3" w:name="P88"/>
      <w:bookmarkEnd w:id="3"/>
      <w:r w:rsidRPr="00B769EE">
        <w:rPr>
          <w:rFonts w:ascii="Times New Roman" w:hAnsi="Times New Roman" w:cs="Times New Roman"/>
          <w:sz w:val="24"/>
          <w:szCs w:val="24"/>
        </w:rPr>
        <w:t>1) по Институту в целом;</w:t>
      </w:r>
    </w:p>
    <w:p w14:paraId="2FE83696"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2) раздельно по очной, очно-заочной, заочной формам обучения;</w:t>
      </w:r>
    </w:p>
    <w:p w14:paraId="7A82E524" w14:textId="77777777" w:rsidR="0035768D" w:rsidRPr="00B769EE" w:rsidRDefault="0035768D" w:rsidP="00B769EE">
      <w:pPr>
        <w:spacing w:after="0" w:line="240" w:lineRule="auto"/>
        <w:ind w:firstLine="709"/>
        <w:jc w:val="both"/>
        <w:rPr>
          <w:rFonts w:ascii="Times New Roman" w:hAnsi="Times New Roman" w:cs="Times New Roman"/>
          <w:sz w:val="24"/>
          <w:szCs w:val="24"/>
        </w:rPr>
      </w:pPr>
      <w:bookmarkStart w:id="4" w:name="P90"/>
      <w:bookmarkEnd w:id="4"/>
      <w:r w:rsidRPr="00B769EE">
        <w:rPr>
          <w:rFonts w:ascii="Times New Roman" w:hAnsi="Times New Roman" w:cs="Times New Roman"/>
          <w:sz w:val="24"/>
          <w:szCs w:val="24"/>
        </w:rPr>
        <w:t xml:space="preserve">3) </w:t>
      </w:r>
      <w:bookmarkStart w:id="5" w:name="P91"/>
      <w:bookmarkEnd w:id="5"/>
      <w:r w:rsidRPr="00B769EE">
        <w:rPr>
          <w:rFonts w:ascii="Times New Roman" w:hAnsi="Times New Roman" w:cs="Times New Roman"/>
          <w:sz w:val="24"/>
          <w:szCs w:val="24"/>
        </w:rPr>
        <w:t xml:space="preserve">конкурс проводится в пределах направления подготовки (далее - однопрофильный конкурс) в соответствии с </w:t>
      </w:r>
      <w:r w:rsidRPr="00B769EE">
        <w:rPr>
          <w:rFonts w:ascii="Times New Roman" w:hAnsi="Times New Roman" w:cs="Times New Roman"/>
          <w:color w:val="0000FF"/>
          <w:sz w:val="24"/>
          <w:szCs w:val="24"/>
        </w:rPr>
        <w:t>пунктом 7</w:t>
      </w:r>
      <w:r w:rsidRPr="00B769EE">
        <w:rPr>
          <w:rFonts w:ascii="Times New Roman" w:hAnsi="Times New Roman" w:cs="Times New Roman"/>
          <w:sz w:val="24"/>
          <w:szCs w:val="24"/>
        </w:rPr>
        <w:t xml:space="preserve"> Правил приема;</w:t>
      </w:r>
    </w:p>
    <w:p w14:paraId="0A9D8F51" w14:textId="77777777" w:rsidR="0035768D" w:rsidRPr="00B769EE" w:rsidRDefault="0035768D" w:rsidP="00B769EE">
      <w:pPr>
        <w:spacing w:after="0" w:line="240" w:lineRule="auto"/>
        <w:ind w:firstLine="709"/>
        <w:jc w:val="both"/>
        <w:rPr>
          <w:rFonts w:ascii="Times New Roman" w:hAnsi="Times New Roman" w:cs="Times New Roman"/>
          <w:sz w:val="24"/>
          <w:szCs w:val="24"/>
        </w:rPr>
      </w:pPr>
      <w:bookmarkStart w:id="6" w:name="P92"/>
      <w:bookmarkStart w:id="7" w:name="P93"/>
      <w:bookmarkEnd w:id="6"/>
      <w:bookmarkEnd w:id="7"/>
      <w:r w:rsidRPr="00B769EE">
        <w:rPr>
          <w:rFonts w:ascii="Times New Roman" w:hAnsi="Times New Roman" w:cs="Times New Roman"/>
          <w:sz w:val="24"/>
          <w:szCs w:val="24"/>
        </w:rPr>
        <w:t>4) по договорам об оказании платных образовательных услуг.</w:t>
      </w:r>
    </w:p>
    <w:p w14:paraId="598FC601"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bookmarkStart w:id="8" w:name="P101"/>
      <w:bookmarkEnd w:id="8"/>
      <w:r w:rsidRPr="00B769EE">
        <w:rPr>
          <w:rFonts w:ascii="Times New Roman" w:hAnsi="Times New Roman" w:cs="Times New Roman"/>
          <w:sz w:val="24"/>
          <w:szCs w:val="24"/>
        </w:rPr>
        <w:t xml:space="preserve">Однопрофильный конкурс, указанный в </w:t>
      </w:r>
      <w:r w:rsidRPr="00B769EE">
        <w:rPr>
          <w:rFonts w:ascii="Times New Roman" w:hAnsi="Times New Roman" w:cs="Times New Roman"/>
          <w:color w:val="0000FF"/>
          <w:sz w:val="24"/>
          <w:szCs w:val="24"/>
        </w:rPr>
        <w:t>подпункте 3 пункта 6</w:t>
      </w:r>
      <w:r w:rsidRPr="00B769EE">
        <w:rPr>
          <w:rFonts w:ascii="Times New Roman" w:hAnsi="Times New Roman" w:cs="Times New Roman"/>
          <w:sz w:val="24"/>
          <w:szCs w:val="24"/>
        </w:rPr>
        <w:t xml:space="preserve"> Правил приема, проводится по направлению подготовки в целом.</w:t>
      </w:r>
      <w:bookmarkStart w:id="9" w:name="P104"/>
      <w:bookmarkEnd w:id="9"/>
    </w:p>
    <w:p w14:paraId="7BABFB50"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Для всех конкурсов в рамках одного условия поступления устанавливаются одинаковые перечень вступительных испытаний, минимальное количество баллов, максимальное количество баллов, особые права, предусмотренные </w:t>
      </w:r>
      <w:hyperlink r:id="rId17" w:history="1">
        <w:r w:rsidRPr="00B769EE">
          <w:rPr>
            <w:rFonts w:ascii="Times New Roman" w:hAnsi="Times New Roman" w:cs="Times New Roman"/>
            <w:color w:val="0000FF"/>
            <w:sz w:val="24"/>
            <w:szCs w:val="24"/>
          </w:rPr>
          <w:t>частями 4</w:t>
        </w:r>
      </w:hyperlink>
      <w:r w:rsidRPr="00B769EE">
        <w:rPr>
          <w:rFonts w:ascii="Times New Roman" w:hAnsi="Times New Roman" w:cs="Times New Roman"/>
          <w:sz w:val="24"/>
          <w:szCs w:val="24"/>
        </w:rPr>
        <w:t xml:space="preserve"> и </w:t>
      </w:r>
      <w:hyperlink r:id="rId18" w:history="1">
        <w:r w:rsidRPr="00B769EE">
          <w:rPr>
            <w:rFonts w:ascii="Times New Roman" w:hAnsi="Times New Roman" w:cs="Times New Roman"/>
            <w:color w:val="0000FF"/>
            <w:sz w:val="24"/>
            <w:szCs w:val="24"/>
          </w:rPr>
          <w:t>12 статьи 71</w:t>
        </w:r>
      </w:hyperlink>
      <w:r w:rsidRPr="00B769EE">
        <w:rPr>
          <w:rFonts w:ascii="Times New Roman" w:hAnsi="Times New Roman" w:cs="Times New Roman"/>
          <w:sz w:val="24"/>
          <w:szCs w:val="24"/>
        </w:rPr>
        <w:t xml:space="preserve"> Федерального закона № 273-ФЗ</w:t>
      </w:r>
      <w:r w:rsidRPr="00B769EE">
        <w:rPr>
          <w:rStyle w:val="a7"/>
          <w:rFonts w:ascii="Times New Roman" w:hAnsi="Times New Roman" w:cs="Times New Roman"/>
          <w:sz w:val="24"/>
          <w:szCs w:val="24"/>
        </w:rPr>
        <w:footnoteReference w:id="6"/>
      </w:r>
      <w:r w:rsidRPr="00B769EE">
        <w:rPr>
          <w:rFonts w:ascii="Times New Roman" w:hAnsi="Times New Roman" w:cs="Times New Roman"/>
          <w:sz w:val="24"/>
          <w:szCs w:val="24"/>
        </w:rPr>
        <w:t>, и особые преимущества.</w:t>
      </w:r>
    </w:p>
    <w:p w14:paraId="0FD51BEF"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bookmarkStart w:id="10" w:name="P115"/>
      <w:bookmarkEnd w:id="10"/>
      <w:r w:rsidRPr="00B769EE">
        <w:rPr>
          <w:rFonts w:ascii="Times New Roman" w:hAnsi="Times New Roman" w:cs="Times New Roman"/>
          <w:sz w:val="24"/>
          <w:szCs w:val="24"/>
        </w:rPr>
        <w:t xml:space="preserve">Институт устанавливает следующие сроки приема по программам бакалавриата по договорам об оказании платных образовательных услуг </w:t>
      </w:r>
      <w:r w:rsidRPr="00B769EE">
        <w:rPr>
          <w:rFonts w:ascii="Times New Roman" w:hAnsi="Times New Roman" w:cs="Times New Roman"/>
          <w:b/>
          <w:sz w:val="24"/>
          <w:szCs w:val="24"/>
        </w:rPr>
        <w:t>по всем формам обучения</w:t>
      </w:r>
      <w:r w:rsidRPr="00B769EE">
        <w:rPr>
          <w:rFonts w:ascii="Times New Roman" w:hAnsi="Times New Roman" w:cs="Times New Roman"/>
          <w:sz w:val="24"/>
          <w:szCs w:val="24"/>
        </w:rPr>
        <w:t>:</w:t>
      </w:r>
    </w:p>
    <w:p w14:paraId="7D9D5AA4"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срок начала приема заявления о приеме на обучение и документов, прилагаемых к заявлению (далее - прием документов), - </w:t>
      </w:r>
      <w:r w:rsidRPr="00B769EE">
        <w:rPr>
          <w:rFonts w:ascii="Times New Roman" w:hAnsi="Times New Roman" w:cs="Times New Roman"/>
          <w:b/>
          <w:sz w:val="24"/>
          <w:szCs w:val="24"/>
        </w:rPr>
        <w:t>1 июня</w:t>
      </w:r>
      <w:r w:rsidRPr="00B769EE">
        <w:rPr>
          <w:rFonts w:ascii="Times New Roman" w:hAnsi="Times New Roman" w:cs="Times New Roman"/>
          <w:sz w:val="24"/>
          <w:szCs w:val="24"/>
        </w:rPr>
        <w:t>;</w:t>
      </w:r>
    </w:p>
    <w:p w14:paraId="18AB35F9" w14:textId="77777777" w:rsidR="0035768D" w:rsidRPr="00B769EE" w:rsidRDefault="0035768D" w:rsidP="00B769EE">
      <w:pPr>
        <w:spacing w:after="0" w:line="240" w:lineRule="auto"/>
        <w:ind w:firstLine="709"/>
        <w:jc w:val="both"/>
        <w:rPr>
          <w:rFonts w:ascii="Times New Roman" w:hAnsi="Times New Roman" w:cs="Times New Roman"/>
          <w:sz w:val="24"/>
          <w:szCs w:val="24"/>
        </w:rPr>
      </w:pPr>
      <w:bookmarkStart w:id="11" w:name="sub_101214"/>
      <w:r w:rsidRPr="00B769EE">
        <w:rPr>
          <w:rFonts w:ascii="Times New Roman" w:hAnsi="Times New Roman" w:cs="Times New Roman"/>
          <w:sz w:val="24"/>
          <w:szCs w:val="24"/>
        </w:rPr>
        <w:t xml:space="preserve">срок завершения приема документов от поступающих на обучение с прохождением вступительных испытаний, проводимых Институтом самостоятельно, - </w:t>
      </w:r>
      <w:r w:rsidRPr="00B769EE">
        <w:rPr>
          <w:rFonts w:ascii="Times New Roman" w:hAnsi="Times New Roman" w:cs="Times New Roman"/>
          <w:b/>
          <w:sz w:val="24"/>
          <w:szCs w:val="24"/>
        </w:rPr>
        <w:t>20 августа</w:t>
      </w:r>
      <w:r w:rsidRPr="00B769EE">
        <w:rPr>
          <w:rFonts w:ascii="Times New Roman" w:hAnsi="Times New Roman" w:cs="Times New Roman"/>
          <w:sz w:val="24"/>
          <w:szCs w:val="24"/>
        </w:rPr>
        <w:t>;</w:t>
      </w:r>
    </w:p>
    <w:p w14:paraId="7B42569D"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срок завершения приема документов от поступающих на обучение без прохождения вступительных испытаний, проводимых Институтом самостоятельно, в том числе от поступающих без вступительных испытаний (далее - день завершения приема документов), - </w:t>
      </w:r>
      <w:r w:rsidRPr="00B769EE">
        <w:rPr>
          <w:rFonts w:ascii="Times New Roman" w:hAnsi="Times New Roman" w:cs="Times New Roman"/>
          <w:b/>
          <w:sz w:val="24"/>
          <w:szCs w:val="24"/>
        </w:rPr>
        <w:t>20 августа</w:t>
      </w:r>
      <w:r w:rsidRPr="00B769EE">
        <w:rPr>
          <w:rFonts w:ascii="Times New Roman" w:hAnsi="Times New Roman" w:cs="Times New Roman"/>
          <w:sz w:val="24"/>
          <w:szCs w:val="24"/>
        </w:rPr>
        <w:t>;</w:t>
      </w:r>
    </w:p>
    <w:bookmarkEnd w:id="11"/>
    <w:p w14:paraId="3B01B7FA"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срок завершения вступительных испытаний, проводимых Институтом самостоятельно, -   </w:t>
      </w:r>
      <w:r w:rsidRPr="00B769EE">
        <w:rPr>
          <w:rFonts w:ascii="Times New Roman" w:hAnsi="Times New Roman" w:cs="Times New Roman"/>
          <w:b/>
          <w:sz w:val="24"/>
          <w:szCs w:val="24"/>
        </w:rPr>
        <w:t>26 августа</w:t>
      </w:r>
      <w:r w:rsidRPr="00B769EE">
        <w:rPr>
          <w:rFonts w:ascii="Times New Roman" w:hAnsi="Times New Roman" w:cs="Times New Roman"/>
          <w:sz w:val="24"/>
          <w:szCs w:val="24"/>
        </w:rPr>
        <w:t>;</w:t>
      </w:r>
    </w:p>
    <w:p w14:paraId="4BFBBDDF"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сроки публикации конкурсных списков и зачисления на обучение (далее - зачисление) - в соответствии с </w:t>
      </w:r>
      <w:hyperlink w:anchor="P526" w:history="1">
        <w:r w:rsidRPr="00B769EE">
          <w:rPr>
            <w:rFonts w:ascii="Times New Roman" w:hAnsi="Times New Roman" w:cs="Times New Roman"/>
            <w:color w:val="0000FF"/>
            <w:sz w:val="24"/>
            <w:szCs w:val="24"/>
          </w:rPr>
          <w:t>пунктом 74</w:t>
        </w:r>
      </w:hyperlink>
      <w:r w:rsidRPr="00B769EE">
        <w:rPr>
          <w:rFonts w:ascii="Times New Roman" w:hAnsi="Times New Roman" w:cs="Times New Roman"/>
          <w:sz w:val="24"/>
          <w:szCs w:val="24"/>
        </w:rPr>
        <w:t xml:space="preserve"> Правил приема;</w:t>
      </w:r>
    </w:p>
    <w:p w14:paraId="13AFFBDE"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Институт может проводить дополнительный прием на незаполненные места в установленные им сроки.</w:t>
      </w:r>
    </w:p>
    <w:p w14:paraId="615E1DAE" w14:textId="77777777" w:rsidR="0035768D" w:rsidRPr="00B769EE" w:rsidRDefault="0035768D" w:rsidP="00B769EE">
      <w:pPr>
        <w:spacing w:after="0" w:line="240" w:lineRule="auto"/>
        <w:ind w:firstLine="709"/>
        <w:jc w:val="both"/>
        <w:rPr>
          <w:rFonts w:ascii="Times New Roman" w:hAnsi="Times New Roman" w:cs="Times New Roman"/>
          <w:sz w:val="24"/>
          <w:szCs w:val="24"/>
        </w:rPr>
      </w:pPr>
    </w:p>
    <w:p w14:paraId="72A59897" w14:textId="77777777" w:rsidR="0035768D" w:rsidRPr="00B769EE" w:rsidRDefault="0035768D" w:rsidP="00B769EE">
      <w:pPr>
        <w:spacing w:after="0" w:line="240" w:lineRule="auto"/>
        <w:ind w:firstLine="709"/>
        <w:jc w:val="both"/>
        <w:rPr>
          <w:rFonts w:ascii="Times New Roman" w:hAnsi="Times New Roman" w:cs="Times New Roman"/>
          <w:b/>
          <w:sz w:val="24"/>
          <w:szCs w:val="24"/>
        </w:rPr>
      </w:pPr>
      <w:r w:rsidRPr="00B769EE">
        <w:rPr>
          <w:rFonts w:ascii="Times New Roman" w:hAnsi="Times New Roman" w:cs="Times New Roman"/>
          <w:b/>
          <w:sz w:val="24"/>
          <w:szCs w:val="24"/>
        </w:rPr>
        <w:t>II. Установление перечня и форм проведения вступительных испытаний по программам бакалавриата</w:t>
      </w:r>
    </w:p>
    <w:p w14:paraId="55DBC6C6"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bookmarkStart w:id="12" w:name="P132"/>
      <w:bookmarkEnd w:id="12"/>
      <w:r w:rsidRPr="00B769EE">
        <w:rPr>
          <w:rFonts w:ascii="Times New Roman" w:hAnsi="Times New Roman" w:cs="Times New Roman"/>
          <w:sz w:val="24"/>
          <w:szCs w:val="24"/>
        </w:rPr>
        <w:t>При установлении перечня вступительных испытаний для лиц, поступающих на обучение на базе среднего общего образования, Институт устанавливает вступительные испытания по общеобразовательным предметам, по которым проводится ЕГЭ (далее соответственно - общеобразовательные вступительные испытания, предметы), в соответствии с приказом Министерства науки и высшего образования Российской Федерации от 6 августа 2021 г. № 722 «Об утверждении перечня вступительных испытаний при приеме на обучение по образовательным программам высшего образования - программам бакалавриата и программам специалитета»</w:t>
      </w:r>
      <w:r w:rsidRPr="00B769EE">
        <w:rPr>
          <w:rStyle w:val="a7"/>
          <w:rFonts w:ascii="Times New Roman" w:hAnsi="Times New Roman" w:cs="Times New Roman"/>
          <w:sz w:val="24"/>
          <w:szCs w:val="24"/>
        </w:rPr>
        <w:footnoteReference w:id="7"/>
      </w:r>
      <w:r w:rsidRPr="00B769EE">
        <w:rPr>
          <w:rFonts w:ascii="Times New Roman" w:hAnsi="Times New Roman" w:cs="Times New Roman"/>
          <w:sz w:val="24"/>
          <w:szCs w:val="24"/>
        </w:rPr>
        <w:t xml:space="preserve"> (далее - установленный Минобрнауки России перечень испытаний):</w:t>
      </w:r>
    </w:p>
    <w:p w14:paraId="6B6585C0"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одно вступительное испытание в соответствии с разделом 1 установленного Минобрнауки России перечня испытаний;</w:t>
      </w:r>
    </w:p>
    <w:p w14:paraId="30C8FF34"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одно вступительное испытание по одному предмету в соответствии с графой 1 раздела 2 установленного Минобрнауки России перечня испытаний;</w:t>
      </w:r>
    </w:p>
    <w:p w14:paraId="29F32976"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одно или два вступительных испытания в соответствии с графой 2 раздела 2 установленного Минобрнауки России перечня испытаний.</w:t>
      </w:r>
    </w:p>
    <w:p w14:paraId="708A56DA"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По каждому вступительному испытанию, проводимому в соответствии с графой 2 раздела 2 установленного Минобрнауки России перечня испытаний, Институт устанавливает 2 предмета (далее - предметы по выбору). Из установленных Институтом предметов по выбору, поступающие выбирают один  или несколько предметов.</w:t>
      </w:r>
    </w:p>
    <w:p w14:paraId="0632D1E0"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lastRenderedPageBreak/>
        <w:t>В рамках одного конкурса один предмет может соответствовать только одному общеобразовательному вступительному испытанию.</w:t>
      </w:r>
    </w:p>
    <w:p w14:paraId="66AA2868"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В качестве результатов общеобразовательных вступительных испытаний используются результаты ЕГЭ, оцениваемые по стобалльной шкале.</w:t>
      </w:r>
    </w:p>
    <w:p w14:paraId="28DD1A2A"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Институт самостоятельно определяет форму и перечень вступительных испытаний для лиц, поступающих на обучение на базе среднего профессионального или высшего образования (далее - вступительные испытания на базе профессионального образования)</w:t>
      </w:r>
      <w:r w:rsidRPr="00B769EE">
        <w:rPr>
          <w:rStyle w:val="a7"/>
          <w:rFonts w:ascii="Times New Roman" w:hAnsi="Times New Roman" w:cs="Times New Roman"/>
          <w:sz w:val="24"/>
          <w:szCs w:val="24"/>
        </w:rPr>
        <w:footnoteReference w:id="8"/>
      </w:r>
      <w:r w:rsidRPr="00B769EE">
        <w:rPr>
          <w:rFonts w:ascii="Times New Roman" w:hAnsi="Times New Roman" w:cs="Times New Roman"/>
          <w:sz w:val="24"/>
          <w:szCs w:val="24"/>
        </w:rPr>
        <w:t xml:space="preserve"> в соответствии с приложениями 1 и 2. Формой проведения вступительных испытаний для поступающих на базе профессионального образования является письменное тестирование.</w:t>
      </w:r>
    </w:p>
    <w:p w14:paraId="454184D0" w14:textId="77777777" w:rsidR="0035768D" w:rsidRPr="00B769EE" w:rsidRDefault="0035768D" w:rsidP="00B769EE">
      <w:pPr>
        <w:tabs>
          <w:tab w:val="left" w:pos="1134"/>
        </w:tabs>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Для лиц, поступающих на обучение на базе среднего профессионального образования, Институт:</w:t>
      </w:r>
    </w:p>
    <w:p w14:paraId="7D910B4E" w14:textId="77777777" w:rsidR="0035768D" w:rsidRPr="00B769EE" w:rsidRDefault="0035768D" w:rsidP="00B769EE">
      <w:pPr>
        <w:tabs>
          <w:tab w:val="left" w:pos="1134"/>
        </w:tabs>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в качестве вступительного испытания на базе профессионального образования по русскому языку проводит общеобразовательное вступительное испытание по русскому языку;</w:t>
      </w:r>
    </w:p>
    <w:p w14:paraId="406BB72E" w14:textId="77777777" w:rsidR="0035768D" w:rsidRPr="00B769EE" w:rsidRDefault="0035768D" w:rsidP="00B769EE">
      <w:pPr>
        <w:tabs>
          <w:tab w:val="left" w:pos="1134"/>
        </w:tabs>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устанавливает вступительные испытания на базе профессионального образования в соответствии с содержанием образовательных программ среднего профессионального образования, соответствующих укрупненной группе специальностей, направлений подготовки или области образования, в которую входит направление подготовки бакалавриата.</w:t>
      </w:r>
    </w:p>
    <w:p w14:paraId="7F5F45AF"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Для лиц, поступающих на обучение на базе высшего образования, Институт устанавливает вступительные испытания на базе профессионального образования по тем же предметам, по которым проводятся общеобразовательные вступительные испытания.</w:t>
      </w:r>
    </w:p>
    <w:p w14:paraId="050152F3"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Поступающие на базе профессионального образования сдают вступительные испытания на базе профессионального образования, проводимые Институтом самостоятельно (вне зависимости от того, участвовали ли они в сдаче ЕГЭ), и (или) используют результаты ЕГЭ по соответствующим общеобразовательным вступительным испытаниям.</w:t>
      </w:r>
    </w:p>
    <w:p w14:paraId="1ED7D7DF"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Поступающие, указанные в настоящем пункте, могут сдавать общеобразовательные вступительные испытания, проводимые Институтом самостоятельно (в том числе лица, поступающие на базе профессионального образования):</w:t>
      </w:r>
    </w:p>
    <w:p w14:paraId="59814433" w14:textId="77777777" w:rsidR="0035768D" w:rsidRPr="00B769EE" w:rsidRDefault="0035768D" w:rsidP="00B769EE">
      <w:pPr>
        <w:spacing w:after="0" w:line="240" w:lineRule="auto"/>
        <w:ind w:firstLine="709"/>
        <w:jc w:val="both"/>
        <w:rPr>
          <w:rFonts w:ascii="Times New Roman" w:hAnsi="Times New Roman" w:cs="Times New Roman"/>
          <w:sz w:val="24"/>
          <w:szCs w:val="24"/>
        </w:rPr>
      </w:pPr>
      <w:bookmarkStart w:id="13" w:name="sub_10171"/>
      <w:r w:rsidRPr="00B769EE">
        <w:rPr>
          <w:rFonts w:ascii="Times New Roman" w:hAnsi="Times New Roman" w:cs="Times New Roman"/>
          <w:sz w:val="24"/>
          <w:szCs w:val="24"/>
        </w:rPr>
        <w:t>1) вне зависимости от того, участвовал ли поступающий в сдаче ЕГЭ:</w:t>
      </w:r>
    </w:p>
    <w:p w14:paraId="4F224F96" w14:textId="77777777" w:rsidR="0035768D" w:rsidRPr="00B769EE" w:rsidRDefault="0035768D" w:rsidP="00B769EE">
      <w:pPr>
        <w:spacing w:after="0" w:line="240" w:lineRule="auto"/>
        <w:ind w:firstLine="709"/>
        <w:jc w:val="both"/>
        <w:rPr>
          <w:rFonts w:ascii="Times New Roman" w:hAnsi="Times New Roman" w:cs="Times New Roman"/>
          <w:sz w:val="24"/>
          <w:szCs w:val="24"/>
        </w:rPr>
      </w:pPr>
      <w:bookmarkStart w:id="14" w:name="sub_101711"/>
      <w:bookmarkEnd w:id="13"/>
      <w:r w:rsidRPr="00B769EE">
        <w:rPr>
          <w:rFonts w:ascii="Times New Roman" w:hAnsi="Times New Roman" w:cs="Times New Roman"/>
          <w:sz w:val="24"/>
          <w:szCs w:val="24"/>
        </w:rPr>
        <w:t>а) инвалиды (в том числе дети-инвалиды);</w:t>
      </w:r>
    </w:p>
    <w:p w14:paraId="72541F61" w14:textId="77777777" w:rsidR="0035768D" w:rsidRPr="00B769EE" w:rsidRDefault="0035768D" w:rsidP="00B769EE">
      <w:pPr>
        <w:spacing w:after="0" w:line="240" w:lineRule="auto"/>
        <w:ind w:firstLine="709"/>
        <w:jc w:val="both"/>
        <w:rPr>
          <w:rFonts w:ascii="Times New Roman" w:hAnsi="Times New Roman" w:cs="Times New Roman"/>
          <w:sz w:val="24"/>
          <w:szCs w:val="24"/>
        </w:rPr>
      </w:pPr>
      <w:bookmarkStart w:id="15" w:name="sub_101712"/>
      <w:bookmarkEnd w:id="14"/>
      <w:r w:rsidRPr="00B769EE">
        <w:rPr>
          <w:rFonts w:ascii="Times New Roman" w:hAnsi="Times New Roman" w:cs="Times New Roman"/>
          <w:sz w:val="24"/>
          <w:szCs w:val="24"/>
        </w:rPr>
        <w:t>б) иностранные граждане</w:t>
      </w:r>
      <w:r w:rsidRPr="00B769EE">
        <w:rPr>
          <w:rStyle w:val="a7"/>
          <w:rFonts w:ascii="Times New Roman" w:hAnsi="Times New Roman" w:cs="Times New Roman"/>
          <w:sz w:val="24"/>
          <w:szCs w:val="24"/>
        </w:rPr>
        <w:footnoteReference w:id="9"/>
      </w:r>
      <w:r w:rsidRPr="00B769EE">
        <w:rPr>
          <w:rFonts w:ascii="Times New Roman" w:hAnsi="Times New Roman" w:cs="Times New Roman"/>
          <w:sz w:val="24"/>
          <w:szCs w:val="24"/>
        </w:rPr>
        <w:t>;</w:t>
      </w:r>
    </w:p>
    <w:p w14:paraId="2044D00A" w14:textId="77777777" w:rsidR="0035768D" w:rsidRPr="00B769EE" w:rsidRDefault="0035768D" w:rsidP="00B769EE">
      <w:pPr>
        <w:spacing w:after="0" w:line="240" w:lineRule="auto"/>
        <w:ind w:firstLine="709"/>
        <w:jc w:val="both"/>
        <w:rPr>
          <w:rFonts w:ascii="Times New Roman" w:hAnsi="Times New Roman" w:cs="Times New Roman"/>
          <w:sz w:val="24"/>
          <w:szCs w:val="24"/>
        </w:rPr>
      </w:pPr>
      <w:bookmarkStart w:id="16" w:name="sub_10172"/>
      <w:bookmarkEnd w:id="15"/>
      <w:r w:rsidRPr="00B769EE">
        <w:rPr>
          <w:rFonts w:ascii="Times New Roman" w:hAnsi="Times New Roman" w:cs="Times New Roman"/>
          <w:sz w:val="24"/>
          <w:szCs w:val="24"/>
        </w:rPr>
        <w:t>2) по тем предметам, по которым поступающий не сдавал ЕГЭ в текущем календарном году</w:t>
      </w:r>
      <w:bookmarkStart w:id="17" w:name="sub_101721"/>
      <w:bookmarkEnd w:id="16"/>
      <w:r w:rsidRPr="00B769EE">
        <w:rPr>
          <w:rFonts w:ascii="Times New Roman" w:hAnsi="Times New Roman" w:cs="Times New Roman"/>
          <w:sz w:val="24"/>
          <w:szCs w:val="24"/>
        </w:rPr>
        <w:t xml:space="preserve">, </w:t>
      </w:r>
      <w:bookmarkStart w:id="18" w:name="sub_101722"/>
      <w:bookmarkEnd w:id="17"/>
      <w:r w:rsidRPr="00B769EE">
        <w:rPr>
          <w:rFonts w:ascii="Times New Roman" w:hAnsi="Times New Roman" w:cs="Times New Roman"/>
          <w:sz w:val="24"/>
          <w:szCs w:val="24"/>
        </w:rPr>
        <w:t>если поступающий получил документ о среднем общем образовании в иностранной организации.</w:t>
      </w:r>
    </w:p>
    <w:bookmarkEnd w:id="18"/>
    <w:p w14:paraId="0AEDD698"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Поступающие, указанные в настоящем пункте, могут использовать результаты ЕГЭ (при наличии) наряду со сдачей общеобразовательных вступительных испытаний, проводимых Институтом самостоятельно.</w:t>
      </w:r>
    </w:p>
    <w:p w14:paraId="614E3938"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Поступающие на базе среднего профессионального образования, которые имеют право сдавать вступительное испытание по русскому языку в соответствии с настоящим пунктом и </w:t>
      </w:r>
      <w:r w:rsidRPr="00B769EE">
        <w:rPr>
          <w:rFonts w:ascii="Times New Roman" w:hAnsi="Times New Roman" w:cs="Times New Roman"/>
          <w:color w:val="0000FF"/>
          <w:sz w:val="24"/>
          <w:szCs w:val="24"/>
        </w:rPr>
        <w:t>пунктом 12</w:t>
      </w:r>
      <w:r w:rsidRPr="00B769EE">
        <w:rPr>
          <w:rFonts w:ascii="Times New Roman" w:hAnsi="Times New Roman" w:cs="Times New Roman"/>
          <w:sz w:val="24"/>
          <w:szCs w:val="24"/>
        </w:rPr>
        <w:t xml:space="preserve"> Правил приема, сдают указанное вступительное испытание однократно.</w:t>
      </w:r>
    </w:p>
    <w:p w14:paraId="10F5F56F"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13.1. Граждане Республики Беларусь вправе использовать результаты проводимого в Республике Беларусь централизованного тестирования </w:t>
      </w:r>
      <w:r w:rsidRPr="00B769EE">
        <w:rPr>
          <w:rFonts w:ascii="Times New Roman" w:eastAsia="Times New Roman" w:hAnsi="Times New Roman" w:cs="Times New Roman"/>
          <w:sz w:val="24"/>
          <w:szCs w:val="24"/>
          <w:lang w:eastAsia="ru-RU"/>
        </w:rPr>
        <w:t>и (или) централизованного экзамена, пройденных поступающими в 2023 или 2024 календарном году (далее - централизованное тестирование (экзамен).</w:t>
      </w:r>
      <w:r w:rsidRPr="00B769EE">
        <w:rPr>
          <w:rFonts w:ascii="Times New Roman" w:hAnsi="Times New Roman" w:cs="Times New Roman"/>
          <w:sz w:val="24"/>
          <w:szCs w:val="24"/>
        </w:rPr>
        <w:t xml:space="preserve"> Результаты централизованного тестирования (экзамена) признаются Институтом в качестве результатов общеобразовательных вступительных испытаний, проводимых Институтом самостоятельно, если поступающий не сдавал ЕГЭ по соответствующему общеобразовательному предмету в году, в котором пройдено централизованное тестирование (экзамен). </w:t>
      </w:r>
    </w:p>
    <w:p w14:paraId="46D55FDE"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Результаты централизованного тестирования (экзамена) в следующем порядке: </w:t>
      </w:r>
    </w:p>
    <w:p w14:paraId="02CB9880"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lastRenderedPageBreak/>
        <w:t xml:space="preserve">граждане Республики Беларусь представляют копию документа, подтверждающего прохождение централизованного тестирования (экзамена). Институт осуществляет проверку результатов централизованного тестирования (экзамена) путем использования соответствующих информационных систем. </w:t>
      </w:r>
    </w:p>
    <w:p w14:paraId="57A6199A"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Минимальное количество баллов централизованного тестирования (экзамена) соответствует количеству баллов для общеобразовательных вступительных испытаний, указанных в </w:t>
      </w:r>
      <w:r w:rsidRPr="00B769EE">
        <w:rPr>
          <w:rFonts w:ascii="Times New Roman" w:hAnsi="Times New Roman" w:cs="Times New Roman"/>
          <w:color w:val="0000FF"/>
          <w:sz w:val="24"/>
          <w:szCs w:val="24"/>
        </w:rPr>
        <w:t>пункте 16</w:t>
      </w:r>
      <w:r w:rsidRPr="00B769EE">
        <w:rPr>
          <w:rFonts w:ascii="Times New Roman" w:hAnsi="Times New Roman" w:cs="Times New Roman"/>
          <w:sz w:val="24"/>
          <w:szCs w:val="24"/>
        </w:rPr>
        <w:t xml:space="preserve"> Правил приема.</w:t>
      </w:r>
    </w:p>
    <w:p w14:paraId="1A30FE25"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Институт устанавливает следующее соответствие общеобразовательных предметов, по которым проводятся вступительные испытания, предметам, по которым проводится централизованное тестирование (экзамен):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4667"/>
      </w:tblGrid>
      <w:tr w:rsidR="0035768D" w:rsidRPr="00B769EE" w14:paraId="4CEFE163" w14:textId="77777777" w:rsidTr="00FD661A">
        <w:tc>
          <w:tcPr>
            <w:tcW w:w="0" w:type="auto"/>
            <w:shd w:val="clear" w:color="auto" w:fill="auto"/>
          </w:tcPr>
          <w:p w14:paraId="649289B6" w14:textId="77777777" w:rsidR="0035768D" w:rsidRPr="00B769EE" w:rsidRDefault="0035768D" w:rsidP="00543A61">
            <w:pPr>
              <w:spacing w:after="0" w:line="240" w:lineRule="auto"/>
              <w:jc w:val="both"/>
              <w:rPr>
                <w:rFonts w:ascii="Times New Roman" w:hAnsi="Times New Roman" w:cs="Times New Roman"/>
                <w:sz w:val="24"/>
                <w:szCs w:val="24"/>
              </w:rPr>
            </w:pPr>
            <w:r w:rsidRPr="00B769EE">
              <w:rPr>
                <w:rFonts w:ascii="Times New Roman" w:hAnsi="Times New Roman" w:cs="Times New Roman"/>
                <w:sz w:val="24"/>
                <w:szCs w:val="24"/>
              </w:rPr>
              <w:t>Общеобразовательный предмет, по которому проводится вступительное испытание</w:t>
            </w:r>
          </w:p>
        </w:tc>
        <w:tc>
          <w:tcPr>
            <w:tcW w:w="0" w:type="auto"/>
            <w:shd w:val="clear" w:color="auto" w:fill="auto"/>
          </w:tcPr>
          <w:p w14:paraId="64B9F4C4" w14:textId="77777777" w:rsidR="0035768D" w:rsidRPr="00B769EE" w:rsidRDefault="0035768D" w:rsidP="00543A61">
            <w:pPr>
              <w:spacing w:after="0" w:line="240" w:lineRule="auto"/>
              <w:jc w:val="both"/>
              <w:rPr>
                <w:rFonts w:ascii="Times New Roman" w:hAnsi="Times New Roman" w:cs="Times New Roman"/>
                <w:sz w:val="24"/>
                <w:szCs w:val="24"/>
              </w:rPr>
            </w:pPr>
            <w:r w:rsidRPr="00B769EE">
              <w:rPr>
                <w:rFonts w:ascii="Times New Roman" w:hAnsi="Times New Roman" w:cs="Times New Roman"/>
                <w:sz w:val="24"/>
                <w:szCs w:val="24"/>
              </w:rPr>
              <w:t>Предмет, по которому проводится централизованное тестирование (экзамен)</w:t>
            </w:r>
          </w:p>
        </w:tc>
      </w:tr>
      <w:tr w:rsidR="0035768D" w:rsidRPr="00B769EE" w14:paraId="2EE85094" w14:textId="77777777" w:rsidTr="00FD661A">
        <w:tc>
          <w:tcPr>
            <w:tcW w:w="0" w:type="auto"/>
            <w:shd w:val="clear" w:color="auto" w:fill="auto"/>
          </w:tcPr>
          <w:p w14:paraId="29A6792B" w14:textId="77777777" w:rsidR="0035768D" w:rsidRPr="00B769EE" w:rsidRDefault="0035768D" w:rsidP="00543A61">
            <w:pPr>
              <w:spacing w:after="0" w:line="240" w:lineRule="auto"/>
              <w:jc w:val="both"/>
              <w:rPr>
                <w:rFonts w:ascii="Times New Roman" w:hAnsi="Times New Roman" w:cs="Times New Roman"/>
                <w:sz w:val="24"/>
                <w:szCs w:val="24"/>
              </w:rPr>
            </w:pPr>
            <w:r w:rsidRPr="00B769EE">
              <w:rPr>
                <w:rFonts w:ascii="Times New Roman" w:hAnsi="Times New Roman" w:cs="Times New Roman"/>
                <w:sz w:val="24"/>
                <w:szCs w:val="24"/>
              </w:rPr>
              <w:t>русский язык</w:t>
            </w:r>
          </w:p>
        </w:tc>
        <w:tc>
          <w:tcPr>
            <w:tcW w:w="0" w:type="auto"/>
            <w:shd w:val="clear" w:color="auto" w:fill="auto"/>
          </w:tcPr>
          <w:p w14:paraId="7283372B" w14:textId="77777777" w:rsidR="0035768D" w:rsidRPr="00B769EE" w:rsidRDefault="0035768D" w:rsidP="00543A61">
            <w:pPr>
              <w:spacing w:after="0" w:line="240" w:lineRule="auto"/>
              <w:jc w:val="both"/>
              <w:rPr>
                <w:rFonts w:ascii="Times New Roman" w:hAnsi="Times New Roman" w:cs="Times New Roman"/>
                <w:sz w:val="24"/>
                <w:szCs w:val="24"/>
              </w:rPr>
            </w:pPr>
            <w:r w:rsidRPr="00B769EE">
              <w:rPr>
                <w:rFonts w:ascii="Times New Roman" w:hAnsi="Times New Roman" w:cs="Times New Roman"/>
                <w:sz w:val="24"/>
                <w:szCs w:val="24"/>
              </w:rPr>
              <w:t>русский язык</w:t>
            </w:r>
          </w:p>
        </w:tc>
      </w:tr>
      <w:tr w:rsidR="0035768D" w:rsidRPr="00B769EE" w14:paraId="6CCFEB0F" w14:textId="77777777" w:rsidTr="00FD661A">
        <w:tc>
          <w:tcPr>
            <w:tcW w:w="0" w:type="auto"/>
            <w:shd w:val="clear" w:color="auto" w:fill="auto"/>
          </w:tcPr>
          <w:p w14:paraId="2167FD3B" w14:textId="77777777" w:rsidR="0035768D" w:rsidRPr="00B769EE" w:rsidRDefault="0035768D" w:rsidP="00543A61">
            <w:pPr>
              <w:spacing w:after="0" w:line="240" w:lineRule="auto"/>
              <w:jc w:val="both"/>
              <w:rPr>
                <w:rFonts w:ascii="Times New Roman" w:hAnsi="Times New Roman" w:cs="Times New Roman"/>
                <w:sz w:val="24"/>
                <w:szCs w:val="24"/>
              </w:rPr>
            </w:pPr>
            <w:r w:rsidRPr="00B769EE">
              <w:rPr>
                <w:rFonts w:ascii="Times New Roman" w:hAnsi="Times New Roman" w:cs="Times New Roman"/>
                <w:sz w:val="24"/>
                <w:szCs w:val="24"/>
              </w:rPr>
              <w:t>математика</w:t>
            </w:r>
          </w:p>
        </w:tc>
        <w:tc>
          <w:tcPr>
            <w:tcW w:w="0" w:type="auto"/>
            <w:shd w:val="clear" w:color="auto" w:fill="auto"/>
          </w:tcPr>
          <w:p w14:paraId="2D6A9481" w14:textId="77777777" w:rsidR="0035768D" w:rsidRPr="00B769EE" w:rsidRDefault="0035768D" w:rsidP="00543A61">
            <w:pPr>
              <w:spacing w:after="0" w:line="240" w:lineRule="auto"/>
              <w:jc w:val="both"/>
              <w:rPr>
                <w:rFonts w:ascii="Times New Roman" w:hAnsi="Times New Roman" w:cs="Times New Roman"/>
                <w:sz w:val="24"/>
                <w:szCs w:val="24"/>
              </w:rPr>
            </w:pPr>
            <w:r w:rsidRPr="00B769EE">
              <w:rPr>
                <w:rFonts w:ascii="Times New Roman" w:hAnsi="Times New Roman" w:cs="Times New Roman"/>
                <w:sz w:val="24"/>
                <w:szCs w:val="24"/>
              </w:rPr>
              <w:t>математика</w:t>
            </w:r>
          </w:p>
        </w:tc>
      </w:tr>
      <w:tr w:rsidR="0035768D" w:rsidRPr="00B769EE" w14:paraId="15CDA483" w14:textId="77777777" w:rsidTr="00FD661A">
        <w:tc>
          <w:tcPr>
            <w:tcW w:w="0" w:type="auto"/>
            <w:shd w:val="clear" w:color="auto" w:fill="auto"/>
          </w:tcPr>
          <w:p w14:paraId="7F798240" w14:textId="77777777" w:rsidR="0035768D" w:rsidRPr="00B769EE" w:rsidRDefault="0035768D" w:rsidP="00543A61">
            <w:pPr>
              <w:spacing w:after="0" w:line="240" w:lineRule="auto"/>
              <w:jc w:val="both"/>
              <w:rPr>
                <w:rFonts w:ascii="Times New Roman" w:hAnsi="Times New Roman" w:cs="Times New Roman"/>
                <w:sz w:val="24"/>
                <w:szCs w:val="24"/>
              </w:rPr>
            </w:pPr>
            <w:r w:rsidRPr="00B769EE">
              <w:rPr>
                <w:rFonts w:ascii="Times New Roman" w:hAnsi="Times New Roman" w:cs="Times New Roman"/>
                <w:sz w:val="24"/>
                <w:szCs w:val="24"/>
              </w:rPr>
              <w:t>биология</w:t>
            </w:r>
          </w:p>
        </w:tc>
        <w:tc>
          <w:tcPr>
            <w:tcW w:w="0" w:type="auto"/>
            <w:shd w:val="clear" w:color="auto" w:fill="auto"/>
          </w:tcPr>
          <w:p w14:paraId="7386CF5A" w14:textId="77777777" w:rsidR="0035768D" w:rsidRPr="00B769EE" w:rsidRDefault="0035768D" w:rsidP="00543A61">
            <w:pPr>
              <w:spacing w:after="0" w:line="240" w:lineRule="auto"/>
              <w:jc w:val="both"/>
              <w:rPr>
                <w:rFonts w:ascii="Times New Roman" w:hAnsi="Times New Roman" w:cs="Times New Roman"/>
                <w:sz w:val="24"/>
                <w:szCs w:val="24"/>
              </w:rPr>
            </w:pPr>
            <w:r w:rsidRPr="00B769EE">
              <w:rPr>
                <w:rFonts w:ascii="Times New Roman" w:hAnsi="Times New Roman" w:cs="Times New Roman"/>
                <w:sz w:val="24"/>
                <w:szCs w:val="24"/>
              </w:rPr>
              <w:t>биология</w:t>
            </w:r>
          </w:p>
        </w:tc>
      </w:tr>
      <w:tr w:rsidR="0035768D" w:rsidRPr="00B769EE" w14:paraId="3026262A" w14:textId="77777777" w:rsidTr="00FD661A">
        <w:tc>
          <w:tcPr>
            <w:tcW w:w="0" w:type="auto"/>
            <w:shd w:val="clear" w:color="auto" w:fill="auto"/>
          </w:tcPr>
          <w:p w14:paraId="0D2CEFF6" w14:textId="77777777" w:rsidR="0035768D" w:rsidRPr="00B769EE" w:rsidRDefault="0035768D" w:rsidP="00543A61">
            <w:pPr>
              <w:spacing w:after="0" w:line="240" w:lineRule="auto"/>
              <w:jc w:val="both"/>
              <w:rPr>
                <w:rFonts w:ascii="Times New Roman" w:hAnsi="Times New Roman" w:cs="Times New Roman"/>
                <w:sz w:val="24"/>
                <w:szCs w:val="24"/>
              </w:rPr>
            </w:pPr>
            <w:r w:rsidRPr="00B769EE">
              <w:rPr>
                <w:rFonts w:ascii="Times New Roman" w:hAnsi="Times New Roman" w:cs="Times New Roman"/>
                <w:sz w:val="24"/>
                <w:szCs w:val="24"/>
              </w:rPr>
              <w:t>история</w:t>
            </w:r>
          </w:p>
        </w:tc>
        <w:tc>
          <w:tcPr>
            <w:tcW w:w="0" w:type="auto"/>
            <w:shd w:val="clear" w:color="auto" w:fill="auto"/>
          </w:tcPr>
          <w:p w14:paraId="0FFE76F4" w14:textId="77777777" w:rsidR="0035768D" w:rsidRPr="00B769EE" w:rsidRDefault="0035768D" w:rsidP="00543A61">
            <w:pPr>
              <w:spacing w:after="0" w:line="240" w:lineRule="auto"/>
              <w:jc w:val="both"/>
              <w:rPr>
                <w:rFonts w:ascii="Times New Roman" w:hAnsi="Times New Roman" w:cs="Times New Roman"/>
                <w:sz w:val="24"/>
                <w:szCs w:val="24"/>
              </w:rPr>
            </w:pPr>
            <w:r w:rsidRPr="00B769EE">
              <w:rPr>
                <w:rFonts w:ascii="Times New Roman" w:hAnsi="Times New Roman" w:cs="Times New Roman"/>
                <w:sz w:val="24"/>
                <w:szCs w:val="24"/>
              </w:rPr>
              <w:t>-</w:t>
            </w:r>
          </w:p>
        </w:tc>
      </w:tr>
      <w:tr w:rsidR="0035768D" w:rsidRPr="00B769EE" w14:paraId="4A664123" w14:textId="77777777" w:rsidTr="00FD661A">
        <w:tc>
          <w:tcPr>
            <w:tcW w:w="0" w:type="auto"/>
            <w:shd w:val="clear" w:color="auto" w:fill="auto"/>
          </w:tcPr>
          <w:p w14:paraId="4292E396" w14:textId="77777777" w:rsidR="0035768D" w:rsidRPr="00B769EE" w:rsidRDefault="0035768D" w:rsidP="00543A61">
            <w:pPr>
              <w:spacing w:after="0" w:line="240" w:lineRule="auto"/>
              <w:jc w:val="both"/>
              <w:rPr>
                <w:rFonts w:ascii="Times New Roman" w:hAnsi="Times New Roman" w:cs="Times New Roman"/>
                <w:sz w:val="24"/>
                <w:szCs w:val="24"/>
              </w:rPr>
            </w:pPr>
            <w:r w:rsidRPr="00B769EE">
              <w:rPr>
                <w:rFonts w:ascii="Times New Roman" w:hAnsi="Times New Roman" w:cs="Times New Roman"/>
                <w:sz w:val="24"/>
                <w:szCs w:val="24"/>
              </w:rPr>
              <w:t>обществознание</w:t>
            </w:r>
          </w:p>
        </w:tc>
        <w:tc>
          <w:tcPr>
            <w:tcW w:w="0" w:type="auto"/>
            <w:shd w:val="clear" w:color="auto" w:fill="auto"/>
          </w:tcPr>
          <w:p w14:paraId="1831D287" w14:textId="77777777" w:rsidR="0035768D" w:rsidRPr="00B769EE" w:rsidRDefault="0035768D" w:rsidP="00543A61">
            <w:pPr>
              <w:spacing w:after="0" w:line="240" w:lineRule="auto"/>
              <w:jc w:val="both"/>
              <w:rPr>
                <w:rFonts w:ascii="Times New Roman" w:hAnsi="Times New Roman" w:cs="Times New Roman"/>
                <w:sz w:val="24"/>
                <w:szCs w:val="24"/>
              </w:rPr>
            </w:pPr>
            <w:r w:rsidRPr="00B769EE">
              <w:rPr>
                <w:rFonts w:ascii="Times New Roman" w:hAnsi="Times New Roman" w:cs="Times New Roman"/>
                <w:sz w:val="24"/>
                <w:szCs w:val="24"/>
              </w:rPr>
              <w:t>обществоведение</w:t>
            </w:r>
          </w:p>
        </w:tc>
      </w:tr>
      <w:tr w:rsidR="0035768D" w:rsidRPr="00B769EE" w14:paraId="733B4583" w14:textId="77777777" w:rsidTr="00FD661A">
        <w:tc>
          <w:tcPr>
            <w:tcW w:w="0" w:type="auto"/>
            <w:shd w:val="clear" w:color="auto" w:fill="auto"/>
          </w:tcPr>
          <w:p w14:paraId="4FDDA91D" w14:textId="77777777" w:rsidR="0035768D" w:rsidRPr="00B769EE" w:rsidRDefault="0035768D" w:rsidP="00543A61">
            <w:pPr>
              <w:spacing w:after="0" w:line="240" w:lineRule="auto"/>
              <w:jc w:val="both"/>
              <w:rPr>
                <w:rFonts w:ascii="Times New Roman" w:hAnsi="Times New Roman" w:cs="Times New Roman"/>
                <w:sz w:val="24"/>
                <w:szCs w:val="24"/>
              </w:rPr>
            </w:pPr>
            <w:r w:rsidRPr="00B769EE">
              <w:rPr>
                <w:rFonts w:ascii="Times New Roman" w:hAnsi="Times New Roman" w:cs="Times New Roman"/>
                <w:sz w:val="24"/>
                <w:szCs w:val="24"/>
              </w:rPr>
              <w:t>информатика и ИКТ</w:t>
            </w:r>
          </w:p>
        </w:tc>
        <w:tc>
          <w:tcPr>
            <w:tcW w:w="0" w:type="auto"/>
            <w:shd w:val="clear" w:color="auto" w:fill="auto"/>
          </w:tcPr>
          <w:p w14:paraId="05ADAFBB" w14:textId="77777777" w:rsidR="0035768D" w:rsidRPr="00B769EE" w:rsidRDefault="0035768D" w:rsidP="00543A61">
            <w:pPr>
              <w:spacing w:after="0" w:line="240" w:lineRule="auto"/>
              <w:jc w:val="both"/>
              <w:rPr>
                <w:rFonts w:ascii="Times New Roman" w:hAnsi="Times New Roman" w:cs="Times New Roman"/>
                <w:sz w:val="24"/>
                <w:szCs w:val="24"/>
              </w:rPr>
            </w:pPr>
            <w:r w:rsidRPr="00B769EE">
              <w:rPr>
                <w:rFonts w:ascii="Times New Roman" w:hAnsi="Times New Roman" w:cs="Times New Roman"/>
                <w:sz w:val="24"/>
                <w:szCs w:val="24"/>
              </w:rPr>
              <w:t>-</w:t>
            </w:r>
          </w:p>
        </w:tc>
      </w:tr>
    </w:tbl>
    <w:p w14:paraId="43E6B5B7"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В качестве результата вступительного испытания засчитывается наиболее высокий из результатов вступительных испытаний, которые имеются у поступающего и составляют не менее установленного минимального количества баллов, в соответствии с установленными на основании </w:t>
      </w:r>
      <w:hyperlink w:anchor="sub_1015" w:history="1">
        <w:r w:rsidRPr="00B769EE">
          <w:rPr>
            <w:rFonts w:ascii="Times New Roman" w:hAnsi="Times New Roman" w:cs="Times New Roman"/>
            <w:color w:val="0000FF"/>
            <w:sz w:val="24"/>
            <w:szCs w:val="24"/>
          </w:rPr>
          <w:t>пунктов 11-13.1.</w:t>
        </w:r>
      </w:hyperlink>
      <w:r w:rsidRPr="00B769EE">
        <w:rPr>
          <w:rFonts w:ascii="Times New Roman" w:hAnsi="Times New Roman" w:cs="Times New Roman"/>
          <w:sz w:val="24"/>
          <w:szCs w:val="24"/>
        </w:rPr>
        <w:t xml:space="preserve"> Правил приема перечнем и формой вступительных испытаний.</w:t>
      </w:r>
    </w:p>
    <w:p w14:paraId="04D60287"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bookmarkStart w:id="19" w:name="P172"/>
      <w:bookmarkEnd w:id="19"/>
      <w:r w:rsidRPr="00B769EE">
        <w:rPr>
          <w:rFonts w:ascii="Times New Roman" w:hAnsi="Times New Roman" w:cs="Times New Roman"/>
          <w:sz w:val="24"/>
          <w:szCs w:val="24"/>
        </w:rPr>
        <w:t>Максимальное количество баллов для каждого вступительного испытания по программам бакалавриата составляет 100 баллов.</w:t>
      </w:r>
    </w:p>
    <w:p w14:paraId="212BAEBD"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Минимальное количество баллов для общеобразовательного вступительного испытания, проводимого Институтом самостоятельно, соответствует минимальному количеству баллов ЕГЭ, установленному Институтом самостоятельно в соответствии с </w:t>
      </w:r>
      <w:hyperlink r:id="rId19" w:history="1">
        <w:r w:rsidRPr="00B769EE">
          <w:rPr>
            <w:rFonts w:ascii="Times New Roman" w:hAnsi="Times New Roman" w:cs="Times New Roman"/>
            <w:color w:val="0000FF"/>
            <w:sz w:val="24"/>
            <w:szCs w:val="24"/>
          </w:rPr>
          <w:t>частью 3 статьи 70</w:t>
        </w:r>
      </w:hyperlink>
      <w:r w:rsidRPr="00B769EE">
        <w:rPr>
          <w:rFonts w:ascii="Times New Roman" w:hAnsi="Times New Roman" w:cs="Times New Roman"/>
          <w:sz w:val="24"/>
          <w:szCs w:val="24"/>
        </w:rPr>
        <w:t xml:space="preserve"> Федерального закона № 273-ФЗ. </w:t>
      </w:r>
    </w:p>
    <w:p w14:paraId="23DB5D42" w14:textId="77777777" w:rsidR="0035768D" w:rsidRPr="00B769EE" w:rsidRDefault="0035768D" w:rsidP="00B769EE">
      <w:pPr>
        <w:pStyle w:val="a4"/>
        <w:tabs>
          <w:tab w:val="left" w:pos="993"/>
        </w:tabs>
        <w:spacing w:before="0" w:beforeAutospacing="0" w:after="0" w:afterAutospacing="0"/>
        <w:ind w:firstLine="709"/>
        <w:jc w:val="both"/>
      </w:pPr>
      <w:r w:rsidRPr="00B769EE">
        <w:t>1) по направлению подготовки 37.03.01 Психология:</w:t>
      </w:r>
    </w:p>
    <w:p w14:paraId="3195633A" w14:textId="77777777" w:rsidR="0035768D" w:rsidRPr="00B769EE" w:rsidRDefault="0035768D" w:rsidP="00B769EE">
      <w:pPr>
        <w:pStyle w:val="a4"/>
        <w:tabs>
          <w:tab w:val="left" w:pos="993"/>
        </w:tabs>
        <w:spacing w:before="0" w:beforeAutospacing="0" w:after="0" w:afterAutospacing="0"/>
        <w:ind w:firstLine="709"/>
        <w:jc w:val="both"/>
      </w:pPr>
      <w:r w:rsidRPr="00B769EE">
        <w:t>биология – 36 баллов;</w:t>
      </w:r>
    </w:p>
    <w:p w14:paraId="4B0C6F07" w14:textId="77777777" w:rsidR="0035768D" w:rsidRPr="00B769EE" w:rsidRDefault="0035768D" w:rsidP="00B769EE">
      <w:pPr>
        <w:pStyle w:val="a4"/>
        <w:tabs>
          <w:tab w:val="left" w:pos="993"/>
        </w:tabs>
        <w:spacing w:before="0" w:beforeAutospacing="0" w:after="0" w:afterAutospacing="0"/>
        <w:ind w:firstLine="709"/>
        <w:jc w:val="both"/>
      </w:pPr>
      <w:r w:rsidRPr="00B769EE">
        <w:t>русский язык – 36 баллов;</w:t>
      </w:r>
    </w:p>
    <w:p w14:paraId="370C39E8" w14:textId="77777777" w:rsidR="0035768D" w:rsidRPr="00B769EE" w:rsidRDefault="0035768D" w:rsidP="00B769EE">
      <w:pPr>
        <w:pStyle w:val="a4"/>
        <w:tabs>
          <w:tab w:val="left" w:pos="993"/>
        </w:tabs>
        <w:spacing w:before="0" w:beforeAutospacing="0" w:after="0" w:afterAutospacing="0"/>
        <w:ind w:firstLine="709"/>
        <w:jc w:val="both"/>
      </w:pPr>
      <w:r w:rsidRPr="00B769EE">
        <w:t>обществознание – 42 балла/математика – 27 баллов;</w:t>
      </w:r>
    </w:p>
    <w:p w14:paraId="6B16555E" w14:textId="77777777" w:rsidR="0035768D" w:rsidRPr="00B769EE" w:rsidRDefault="0035768D" w:rsidP="00B769EE">
      <w:pPr>
        <w:pStyle w:val="a4"/>
        <w:tabs>
          <w:tab w:val="left" w:pos="993"/>
        </w:tabs>
        <w:spacing w:before="0" w:beforeAutospacing="0" w:after="0" w:afterAutospacing="0"/>
        <w:ind w:firstLine="709"/>
        <w:jc w:val="both"/>
      </w:pPr>
      <w:r w:rsidRPr="00B769EE">
        <w:t>2) по направлениям подготовки 38.03.01 Экономика и 38.03.02 Менеджмент:</w:t>
      </w:r>
    </w:p>
    <w:p w14:paraId="52D5DA0E" w14:textId="77777777" w:rsidR="0035768D" w:rsidRPr="00B769EE" w:rsidRDefault="0035768D" w:rsidP="00B769EE">
      <w:pPr>
        <w:pStyle w:val="a4"/>
        <w:tabs>
          <w:tab w:val="left" w:pos="993"/>
        </w:tabs>
        <w:spacing w:before="0" w:beforeAutospacing="0" w:after="0" w:afterAutospacing="0"/>
        <w:ind w:firstLine="709"/>
        <w:jc w:val="both"/>
      </w:pPr>
      <w:r w:rsidRPr="00B769EE">
        <w:t>математика – 27 баллов;</w:t>
      </w:r>
    </w:p>
    <w:p w14:paraId="711B1BEE" w14:textId="77777777" w:rsidR="0035768D" w:rsidRPr="00B769EE" w:rsidRDefault="0035768D" w:rsidP="00B769EE">
      <w:pPr>
        <w:pStyle w:val="a4"/>
        <w:tabs>
          <w:tab w:val="left" w:pos="993"/>
        </w:tabs>
        <w:spacing w:before="0" w:beforeAutospacing="0" w:after="0" w:afterAutospacing="0"/>
        <w:ind w:firstLine="709"/>
        <w:jc w:val="both"/>
      </w:pPr>
      <w:r w:rsidRPr="00B769EE">
        <w:t>обществознание – 42 балла/информатика и информационно-коммуникационные технологии (ИКТ) – 40 баллов;</w:t>
      </w:r>
    </w:p>
    <w:p w14:paraId="380B794A" w14:textId="77777777" w:rsidR="0035768D" w:rsidRPr="00B769EE" w:rsidRDefault="0035768D" w:rsidP="00B769EE">
      <w:pPr>
        <w:pStyle w:val="a4"/>
        <w:tabs>
          <w:tab w:val="left" w:pos="993"/>
        </w:tabs>
        <w:spacing w:before="0" w:beforeAutospacing="0" w:after="0" w:afterAutospacing="0"/>
        <w:ind w:firstLine="709"/>
        <w:jc w:val="both"/>
      </w:pPr>
      <w:r w:rsidRPr="00B769EE">
        <w:t>русский язык – 36 баллов;</w:t>
      </w:r>
    </w:p>
    <w:p w14:paraId="2B38E13A" w14:textId="77777777" w:rsidR="0035768D" w:rsidRPr="00B769EE" w:rsidRDefault="0035768D" w:rsidP="00B769EE">
      <w:pPr>
        <w:pStyle w:val="a4"/>
        <w:tabs>
          <w:tab w:val="left" w:pos="993"/>
        </w:tabs>
        <w:spacing w:before="0" w:beforeAutospacing="0" w:after="0" w:afterAutospacing="0"/>
        <w:ind w:firstLine="709"/>
        <w:jc w:val="both"/>
      </w:pPr>
      <w:r w:rsidRPr="00B769EE">
        <w:t>3) по направлению подготовки 40.03.01 Юриспруденция:</w:t>
      </w:r>
    </w:p>
    <w:p w14:paraId="402543A4" w14:textId="77777777" w:rsidR="0035768D" w:rsidRPr="00B769EE" w:rsidRDefault="0035768D" w:rsidP="00B769EE">
      <w:pPr>
        <w:pStyle w:val="a4"/>
        <w:tabs>
          <w:tab w:val="left" w:pos="993"/>
        </w:tabs>
        <w:spacing w:before="0" w:beforeAutospacing="0" w:after="0" w:afterAutospacing="0"/>
        <w:ind w:firstLine="709"/>
        <w:jc w:val="both"/>
      </w:pPr>
      <w:r w:rsidRPr="00B769EE">
        <w:t>обществознание – 42 балла;</w:t>
      </w:r>
    </w:p>
    <w:p w14:paraId="70A0AEAF" w14:textId="77777777" w:rsidR="0035768D" w:rsidRPr="00B769EE" w:rsidRDefault="0035768D" w:rsidP="00B769EE">
      <w:pPr>
        <w:pStyle w:val="a4"/>
        <w:tabs>
          <w:tab w:val="left" w:pos="993"/>
        </w:tabs>
        <w:spacing w:before="0" w:beforeAutospacing="0" w:after="0" w:afterAutospacing="0"/>
        <w:ind w:firstLine="709"/>
        <w:jc w:val="both"/>
      </w:pPr>
      <w:r w:rsidRPr="00B769EE">
        <w:t>история – 32 балла/информатика и информационно-коммуникационные технологии (ИКТ) – 40 баллов;</w:t>
      </w:r>
    </w:p>
    <w:p w14:paraId="5F5A740C" w14:textId="77777777" w:rsidR="0035768D" w:rsidRPr="00B769EE" w:rsidRDefault="0035768D" w:rsidP="00B769EE">
      <w:pPr>
        <w:pStyle w:val="a4"/>
        <w:tabs>
          <w:tab w:val="left" w:pos="993"/>
        </w:tabs>
        <w:spacing w:before="0" w:beforeAutospacing="0" w:after="0" w:afterAutospacing="0"/>
        <w:ind w:firstLine="709"/>
        <w:jc w:val="both"/>
      </w:pPr>
      <w:r w:rsidRPr="00B769EE">
        <w:t>русский язык – 36 баллов.</w:t>
      </w:r>
    </w:p>
    <w:p w14:paraId="2C22CF98"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Минимальное количество баллов, подтверждающее успешное прохождение профильного вступительного испытания для поступающих на базе среднего профессионального образования:</w:t>
      </w:r>
    </w:p>
    <w:p w14:paraId="4E82CEE3" w14:textId="77777777" w:rsidR="0035768D" w:rsidRPr="00B769EE" w:rsidRDefault="0035768D" w:rsidP="00B769EE">
      <w:pPr>
        <w:pStyle w:val="a4"/>
        <w:tabs>
          <w:tab w:val="left" w:pos="993"/>
        </w:tabs>
        <w:spacing w:before="0" w:beforeAutospacing="0" w:after="0" w:afterAutospacing="0"/>
        <w:ind w:firstLine="709"/>
        <w:jc w:val="both"/>
      </w:pPr>
      <w:r w:rsidRPr="00B769EE">
        <w:t>1) по направлению подготовки 37.03.01 Психология:</w:t>
      </w:r>
    </w:p>
    <w:p w14:paraId="0B47BE0C" w14:textId="77777777" w:rsidR="0035768D" w:rsidRPr="00B769EE" w:rsidRDefault="0035768D" w:rsidP="00B769EE">
      <w:pPr>
        <w:pStyle w:val="a4"/>
        <w:tabs>
          <w:tab w:val="left" w:pos="993"/>
        </w:tabs>
        <w:spacing w:before="0" w:beforeAutospacing="0" w:after="0" w:afterAutospacing="0"/>
        <w:ind w:firstLine="709"/>
        <w:jc w:val="both"/>
      </w:pPr>
      <w:r w:rsidRPr="00B769EE">
        <w:t>основы анатомии и физиологии человека – 40 баллов;</w:t>
      </w:r>
    </w:p>
    <w:p w14:paraId="5A529532" w14:textId="77777777" w:rsidR="0035768D" w:rsidRPr="00B769EE" w:rsidRDefault="0035768D" w:rsidP="00B769EE">
      <w:pPr>
        <w:pStyle w:val="a4"/>
        <w:tabs>
          <w:tab w:val="left" w:pos="993"/>
        </w:tabs>
        <w:spacing w:before="0" w:beforeAutospacing="0" w:after="0" w:afterAutospacing="0"/>
        <w:ind w:firstLine="709"/>
        <w:jc w:val="both"/>
      </w:pPr>
      <w:r w:rsidRPr="00B769EE">
        <w:t>основы психологии – 40 баллов;</w:t>
      </w:r>
    </w:p>
    <w:p w14:paraId="2D3279E7" w14:textId="77777777" w:rsidR="0035768D" w:rsidRPr="00B769EE" w:rsidRDefault="0035768D" w:rsidP="00B769EE">
      <w:pPr>
        <w:pStyle w:val="a4"/>
        <w:tabs>
          <w:tab w:val="left" w:pos="993"/>
        </w:tabs>
        <w:spacing w:before="0" w:beforeAutospacing="0" w:after="0" w:afterAutospacing="0"/>
        <w:ind w:firstLine="709"/>
        <w:jc w:val="both"/>
      </w:pPr>
      <w:r w:rsidRPr="00B769EE">
        <w:t>русский язык – 36 баллов;</w:t>
      </w:r>
    </w:p>
    <w:p w14:paraId="047B6B7D" w14:textId="77777777" w:rsidR="0035768D" w:rsidRPr="00B769EE" w:rsidRDefault="0035768D" w:rsidP="00B769EE">
      <w:pPr>
        <w:pStyle w:val="a4"/>
        <w:tabs>
          <w:tab w:val="left" w:pos="993"/>
        </w:tabs>
        <w:spacing w:before="0" w:beforeAutospacing="0" w:after="0" w:afterAutospacing="0"/>
        <w:ind w:firstLine="709"/>
        <w:jc w:val="both"/>
      </w:pPr>
      <w:r w:rsidRPr="00B769EE">
        <w:t>2) по направлениям подготовки 38.03.01 Экономика и 38.03.02 Менеджмент:</w:t>
      </w:r>
    </w:p>
    <w:p w14:paraId="0DD7425A" w14:textId="77777777" w:rsidR="0035768D" w:rsidRPr="00B769EE" w:rsidRDefault="0035768D" w:rsidP="00B769EE">
      <w:pPr>
        <w:pStyle w:val="a4"/>
        <w:tabs>
          <w:tab w:val="left" w:pos="993"/>
        </w:tabs>
        <w:spacing w:before="0" w:beforeAutospacing="0" w:after="0" w:afterAutospacing="0"/>
        <w:ind w:firstLine="709"/>
        <w:jc w:val="both"/>
      </w:pPr>
      <w:r w:rsidRPr="00B769EE">
        <w:t>основы экономики – 40 баллов;</w:t>
      </w:r>
    </w:p>
    <w:p w14:paraId="1619230E" w14:textId="77777777" w:rsidR="0035768D" w:rsidRPr="00B769EE" w:rsidRDefault="0035768D" w:rsidP="00B769EE">
      <w:pPr>
        <w:pStyle w:val="a4"/>
        <w:tabs>
          <w:tab w:val="left" w:pos="993"/>
        </w:tabs>
        <w:spacing w:before="0" w:beforeAutospacing="0" w:after="0" w:afterAutospacing="0"/>
        <w:ind w:firstLine="709"/>
        <w:jc w:val="both"/>
      </w:pPr>
      <w:r w:rsidRPr="00B769EE">
        <w:t>основы менеджмента – 40 баллов;</w:t>
      </w:r>
    </w:p>
    <w:p w14:paraId="5D6297F1" w14:textId="77777777" w:rsidR="0035768D" w:rsidRPr="00B769EE" w:rsidRDefault="0035768D" w:rsidP="00B769EE">
      <w:pPr>
        <w:pStyle w:val="a4"/>
        <w:tabs>
          <w:tab w:val="left" w:pos="993"/>
        </w:tabs>
        <w:spacing w:before="0" w:beforeAutospacing="0" w:after="0" w:afterAutospacing="0"/>
        <w:ind w:firstLine="709"/>
        <w:jc w:val="both"/>
      </w:pPr>
      <w:r w:rsidRPr="00B769EE">
        <w:t>русский язык – 36 баллов;</w:t>
      </w:r>
    </w:p>
    <w:p w14:paraId="2A6BD9CF" w14:textId="77777777" w:rsidR="0035768D" w:rsidRPr="00B769EE" w:rsidRDefault="0035768D" w:rsidP="00B769EE">
      <w:pPr>
        <w:pStyle w:val="a4"/>
        <w:tabs>
          <w:tab w:val="left" w:pos="993"/>
        </w:tabs>
        <w:spacing w:before="0" w:beforeAutospacing="0" w:after="0" w:afterAutospacing="0"/>
        <w:ind w:firstLine="709"/>
        <w:jc w:val="both"/>
      </w:pPr>
      <w:r w:rsidRPr="00B769EE">
        <w:lastRenderedPageBreak/>
        <w:t>3) по направлению подготовки 40.03.01 Юриспруденция:</w:t>
      </w:r>
    </w:p>
    <w:p w14:paraId="068FAB33" w14:textId="77777777" w:rsidR="0035768D" w:rsidRPr="00B769EE" w:rsidRDefault="0035768D" w:rsidP="00B769EE">
      <w:pPr>
        <w:pStyle w:val="a4"/>
        <w:tabs>
          <w:tab w:val="left" w:pos="993"/>
        </w:tabs>
        <w:spacing w:before="0" w:beforeAutospacing="0" w:after="0" w:afterAutospacing="0"/>
        <w:ind w:firstLine="709"/>
        <w:jc w:val="both"/>
      </w:pPr>
      <w:r w:rsidRPr="00B769EE">
        <w:t>основы теории государства и права – 40 баллов;</w:t>
      </w:r>
    </w:p>
    <w:p w14:paraId="50A78490" w14:textId="77777777" w:rsidR="0035768D" w:rsidRPr="00B769EE" w:rsidRDefault="0035768D" w:rsidP="00B769EE">
      <w:pPr>
        <w:pStyle w:val="a4"/>
        <w:tabs>
          <w:tab w:val="left" w:pos="993"/>
        </w:tabs>
        <w:spacing w:before="0" w:beforeAutospacing="0" w:after="0" w:afterAutospacing="0"/>
        <w:ind w:firstLine="709"/>
        <w:jc w:val="both"/>
      </w:pPr>
      <w:r w:rsidRPr="00B769EE">
        <w:t>основы гражданского права – 40 баллов;</w:t>
      </w:r>
    </w:p>
    <w:p w14:paraId="45957BA1" w14:textId="77777777" w:rsidR="0035768D" w:rsidRPr="00B769EE" w:rsidRDefault="0035768D" w:rsidP="00B769EE">
      <w:pPr>
        <w:pStyle w:val="a4"/>
        <w:tabs>
          <w:tab w:val="left" w:pos="993"/>
        </w:tabs>
        <w:spacing w:before="0" w:beforeAutospacing="0" w:after="0" w:afterAutospacing="0"/>
        <w:ind w:firstLine="709"/>
        <w:jc w:val="both"/>
      </w:pPr>
      <w:r w:rsidRPr="00B769EE">
        <w:t>русский язык – 36 баллов.</w:t>
      </w:r>
    </w:p>
    <w:p w14:paraId="12B497DF" w14:textId="77777777" w:rsidR="0035768D" w:rsidRPr="00B769EE" w:rsidRDefault="0035768D" w:rsidP="00B769EE">
      <w:pPr>
        <w:spacing w:after="0" w:line="240" w:lineRule="auto"/>
        <w:ind w:firstLine="709"/>
        <w:jc w:val="both"/>
        <w:rPr>
          <w:rFonts w:ascii="Times New Roman" w:hAnsi="Times New Roman" w:cs="Times New Roman"/>
          <w:sz w:val="24"/>
          <w:szCs w:val="24"/>
        </w:rPr>
      </w:pPr>
    </w:p>
    <w:p w14:paraId="35330B52" w14:textId="77777777" w:rsidR="0035768D" w:rsidRPr="00B769EE" w:rsidRDefault="0035768D" w:rsidP="00B769EE">
      <w:pPr>
        <w:spacing w:after="0" w:line="240" w:lineRule="auto"/>
        <w:ind w:firstLine="709"/>
        <w:jc w:val="both"/>
        <w:rPr>
          <w:rFonts w:ascii="Times New Roman" w:hAnsi="Times New Roman" w:cs="Times New Roman"/>
          <w:b/>
          <w:sz w:val="24"/>
          <w:szCs w:val="24"/>
        </w:rPr>
      </w:pPr>
      <w:r w:rsidRPr="00B769EE">
        <w:rPr>
          <w:rFonts w:ascii="Times New Roman" w:hAnsi="Times New Roman" w:cs="Times New Roman"/>
          <w:b/>
          <w:sz w:val="24"/>
          <w:szCs w:val="24"/>
        </w:rPr>
        <w:t>III. Количество организаций высшего образования, направлений подготовки для одновременного поступления на обучение по программам бакалавриата</w:t>
      </w:r>
    </w:p>
    <w:p w14:paraId="0246234E"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bookmarkStart w:id="20" w:name="P195"/>
      <w:bookmarkEnd w:id="20"/>
      <w:r w:rsidRPr="00B769EE">
        <w:rPr>
          <w:rFonts w:ascii="Times New Roman" w:hAnsi="Times New Roman" w:cs="Times New Roman"/>
          <w:sz w:val="24"/>
          <w:szCs w:val="24"/>
        </w:rPr>
        <w:t>Предельное количество организаций высшего образования, в которые поступающий вправе одновременно поступать на обучение по программам бакалавриата и программам специалитета, составляет 5 (включая Институт).</w:t>
      </w:r>
      <w:bookmarkStart w:id="21" w:name="P196"/>
      <w:bookmarkEnd w:id="21"/>
    </w:p>
    <w:p w14:paraId="57C52AFF"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Предельное количество направлений подготовки, по которым поступающий вправе одновременно участвовать в конкурсе по программам бакалавриата в Институте, составляет 4.</w:t>
      </w:r>
    </w:p>
    <w:p w14:paraId="420F534D"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Поступающий может одновременно участвовать в конкурсе по программам бакалавриата в АНО ВПО «ПСИ» по одной или нескольким направлениям подготовки, количество которых не превышает установленного Институтом максимального количества направлений подготовки для одновременного участия в конкурсе. Указанное максимальное количество не может превышать предельного количества, установленного абзацем первым настоящего пункта.</w:t>
      </w:r>
    </w:p>
    <w:p w14:paraId="60FB9992"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Поступающий может одновременно поступать на обучение по различным условиям поступления в каждой из указанных в </w:t>
      </w:r>
      <w:hyperlink w:anchor="P195" w:history="1">
        <w:r w:rsidRPr="00B769EE">
          <w:rPr>
            <w:rFonts w:ascii="Times New Roman" w:hAnsi="Times New Roman" w:cs="Times New Roman"/>
            <w:color w:val="0000FF"/>
            <w:sz w:val="24"/>
            <w:szCs w:val="24"/>
          </w:rPr>
          <w:t>пункте 1</w:t>
        </w:r>
      </w:hyperlink>
      <w:r w:rsidRPr="00B769EE">
        <w:rPr>
          <w:rFonts w:ascii="Times New Roman" w:hAnsi="Times New Roman" w:cs="Times New Roman"/>
          <w:color w:val="0000FF"/>
          <w:sz w:val="24"/>
          <w:szCs w:val="24"/>
        </w:rPr>
        <w:t>7</w:t>
      </w:r>
      <w:r w:rsidRPr="00B769EE">
        <w:rPr>
          <w:rFonts w:ascii="Times New Roman" w:hAnsi="Times New Roman" w:cs="Times New Roman"/>
          <w:sz w:val="24"/>
          <w:szCs w:val="24"/>
        </w:rPr>
        <w:t xml:space="preserve"> Правил организаций в пределах количества специальностей и (или) направлений подготовки, указанного в </w:t>
      </w:r>
      <w:hyperlink w:anchor="P196" w:history="1">
        <w:r w:rsidRPr="00B769EE">
          <w:rPr>
            <w:rFonts w:ascii="Times New Roman" w:hAnsi="Times New Roman" w:cs="Times New Roman"/>
            <w:color w:val="0000FF"/>
            <w:sz w:val="24"/>
            <w:szCs w:val="24"/>
          </w:rPr>
          <w:t xml:space="preserve">пункте </w:t>
        </w:r>
      </w:hyperlink>
      <w:r w:rsidRPr="00B769EE">
        <w:rPr>
          <w:rFonts w:ascii="Times New Roman" w:hAnsi="Times New Roman" w:cs="Times New Roman"/>
          <w:color w:val="0000FF"/>
          <w:sz w:val="24"/>
          <w:szCs w:val="24"/>
        </w:rPr>
        <w:t>18</w:t>
      </w:r>
      <w:r w:rsidRPr="00B769EE">
        <w:rPr>
          <w:rFonts w:ascii="Times New Roman" w:hAnsi="Times New Roman" w:cs="Times New Roman"/>
          <w:sz w:val="24"/>
          <w:szCs w:val="24"/>
        </w:rPr>
        <w:t xml:space="preserve"> Правил.</w:t>
      </w:r>
    </w:p>
    <w:p w14:paraId="2F3F65C2" w14:textId="77777777" w:rsidR="0035768D" w:rsidRPr="00B769EE" w:rsidRDefault="0035768D" w:rsidP="00B769EE">
      <w:pPr>
        <w:spacing w:after="0" w:line="240" w:lineRule="auto"/>
        <w:ind w:firstLine="709"/>
        <w:jc w:val="both"/>
        <w:rPr>
          <w:rFonts w:ascii="Times New Roman" w:hAnsi="Times New Roman" w:cs="Times New Roman"/>
          <w:sz w:val="24"/>
          <w:szCs w:val="24"/>
        </w:rPr>
      </w:pPr>
    </w:p>
    <w:p w14:paraId="2E2F96A6" w14:textId="77777777" w:rsidR="0035768D" w:rsidRPr="00B769EE" w:rsidRDefault="0035768D" w:rsidP="00B769EE">
      <w:pPr>
        <w:spacing w:after="0" w:line="240" w:lineRule="auto"/>
        <w:ind w:firstLine="709"/>
        <w:jc w:val="both"/>
        <w:rPr>
          <w:rFonts w:ascii="Times New Roman" w:hAnsi="Times New Roman" w:cs="Times New Roman"/>
          <w:b/>
          <w:sz w:val="24"/>
          <w:szCs w:val="24"/>
        </w:rPr>
      </w:pPr>
      <w:r w:rsidRPr="00B769EE">
        <w:rPr>
          <w:rFonts w:ascii="Times New Roman" w:hAnsi="Times New Roman" w:cs="Times New Roman"/>
          <w:b/>
          <w:sz w:val="24"/>
          <w:szCs w:val="24"/>
        </w:rPr>
        <w:t>IV. Особые права при приеме на обучение по программам бакалавриата</w:t>
      </w:r>
    </w:p>
    <w:p w14:paraId="72B3299B"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Победителям и призерам заключительного этапа всероссийской олимпиады школьников (далее - всероссийская олимпиада), членам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Минпросвещения России (далее - члены сборных команд, участвовавших в международных олимпиадах), поступающим в Институт, предоставляется право на прием без вступительных испытаний на направления подготовки, соответствующие профилю олимпиады.</w:t>
      </w:r>
    </w:p>
    <w:p w14:paraId="5E500E33"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Победителям и призерам олимпиад школьников, входящих в Перечни олимпиад школьников, утвержденные Минобрнауки России (далее – олимпиады школьников), предоставляются следующие особые права при приеме на направления подготовки, соответствующие профилю олимпиады школьников:</w:t>
      </w:r>
    </w:p>
    <w:p w14:paraId="403DB423" w14:textId="77777777" w:rsidR="0035768D" w:rsidRPr="00B769EE" w:rsidRDefault="0035768D" w:rsidP="00B769EE">
      <w:pPr>
        <w:spacing w:after="0" w:line="240" w:lineRule="auto"/>
        <w:ind w:firstLine="709"/>
        <w:jc w:val="both"/>
        <w:rPr>
          <w:rFonts w:ascii="Times New Roman" w:hAnsi="Times New Roman" w:cs="Times New Roman"/>
          <w:sz w:val="24"/>
          <w:szCs w:val="24"/>
        </w:rPr>
      </w:pPr>
      <w:bookmarkStart w:id="22" w:name="P212"/>
      <w:bookmarkEnd w:id="22"/>
      <w:r w:rsidRPr="00B769EE">
        <w:rPr>
          <w:rFonts w:ascii="Times New Roman" w:hAnsi="Times New Roman" w:cs="Times New Roman"/>
          <w:sz w:val="24"/>
          <w:szCs w:val="24"/>
        </w:rPr>
        <w:t>1) прием без вступительных испытаний;</w:t>
      </w:r>
    </w:p>
    <w:p w14:paraId="1A3474FD" w14:textId="77777777" w:rsidR="0035768D" w:rsidRPr="00B769EE" w:rsidRDefault="0035768D" w:rsidP="00B769EE">
      <w:pPr>
        <w:spacing w:after="0" w:line="240" w:lineRule="auto"/>
        <w:ind w:firstLine="709"/>
        <w:jc w:val="both"/>
        <w:rPr>
          <w:rFonts w:ascii="Times New Roman" w:hAnsi="Times New Roman" w:cs="Times New Roman"/>
          <w:sz w:val="24"/>
          <w:szCs w:val="24"/>
        </w:rPr>
      </w:pPr>
      <w:bookmarkStart w:id="23" w:name="P213"/>
      <w:bookmarkEnd w:id="23"/>
      <w:r w:rsidRPr="00B769EE">
        <w:rPr>
          <w:rFonts w:ascii="Times New Roman" w:hAnsi="Times New Roman" w:cs="Times New Roman"/>
          <w:sz w:val="24"/>
          <w:szCs w:val="24"/>
        </w:rPr>
        <w:t>2) быть приравненными к лицам, набравшим максимальное количество баллов ЕГЭ по общеобразовательному предмету, соответствующему профилю олимпиады школьников (далее - право на 100 баллов).</w:t>
      </w:r>
    </w:p>
    <w:p w14:paraId="6978D251"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Особые права, указанные в </w:t>
      </w:r>
      <w:hyperlink w:anchor="P212" w:history="1">
        <w:r w:rsidRPr="00B769EE">
          <w:rPr>
            <w:rFonts w:ascii="Times New Roman" w:hAnsi="Times New Roman" w:cs="Times New Roman"/>
            <w:color w:val="0000FF"/>
            <w:sz w:val="24"/>
            <w:szCs w:val="24"/>
          </w:rPr>
          <w:t>подпунктах 1</w:t>
        </w:r>
      </w:hyperlink>
      <w:r w:rsidRPr="00B769EE">
        <w:rPr>
          <w:rFonts w:ascii="Times New Roman" w:hAnsi="Times New Roman" w:cs="Times New Roman"/>
          <w:sz w:val="24"/>
          <w:szCs w:val="24"/>
        </w:rPr>
        <w:t xml:space="preserve"> и </w:t>
      </w:r>
      <w:hyperlink w:anchor="P213" w:history="1">
        <w:r w:rsidRPr="00B769EE">
          <w:rPr>
            <w:rFonts w:ascii="Times New Roman" w:hAnsi="Times New Roman" w:cs="Times New Roman"/>
            <w:color w:val="0000FF"/>
            <w:sz w:val="24"/>
            <w:szCs w:val="24"/>
          </w:rPr>
          <w:t>2</w:t>
        </w:r>
      </w:hyperlink>
      <w:r w:rsidRPr="00B769EE">
        <w:rPr>
          <w:rFonts w:ascii="Times New Roman" w:hAnsi="Times New Roman" w:cs="Times New Roman"/>
          <w:sz w:val="24"/>
          <w:szCs w:val="24"/>
        </w:rPr>
        <w:t xml:space="preserve"> настоящего пункта, могут предоставляться одним и тем же поступающим, которые стали победителями и призерами олимпиад школьников в 10-11 классах обучения по общеобразовательной программе.</w:t>
      </w:r>
    </w:p>
    <w:p w14:paraId="5B296768"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Лицам, имеющим право на прием без вступительных испытаний, предоставляется преимущество посредством приравнивания к лицам, имеющим 100 баллов по общеобразовательному вступительному испытанию (100 баллов ЕГЭ или 100 баллов за вступительное испытание, проводимое Институтом самостоятельно), если указанные вступительные испытания соответствуют профилю олимпиады. </w:t>
      </w:r>
    </w:p>
    <w:p w14:paraId="5E70F5E5"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При поступлении на образовательные программы, не соответствующие профилю олимпиады, победителям и призерам всероссийской олимпиады, олимпиад школьников и участникам международных олимпиад предоставляется преимущество посредством установления максимальной оценки (100 баллов) в качестве результата вступительного испытания по предмету, соответствующему профилю олимпиады (далее - особое преимущество). </w:t>
      </w:r>
    </w:p>
    <w:p w14:paraId="2E96285C"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lastRenderedPageBreak/>
        <w:t xml:space="preserve">Особые права, указанные в </w:t>
      </w:r>
      <w:r w:rsidRPr="00B769EE">
        <w:rPr>
          <w:rFonts w:ascii="Times New Roman" w:eastAsia="Times New Roman" w:hAnsi="Times New Roman" w:cs="Times New Roman"/>
          <w:color w:val="0000FF"/>
          <w:sz w:val="24"/>
          <w:szCs w:val="24"/>
          <w:lang w:eastAsia="ru-RU"/>
        </w:rPr>
        <w:t xml:space="preserve">пунктах 20-23 </w:t>
      </w:r>
      <w:r w:rsidRPr="00B769EE">
        <w:rPr>
          <w:rFonts w:ascii="Times New Roman" w:eastAsia="Times New Roman" w:hAnsi="Times New Roman" w:cs="Times New Roman"/>
          <w:sz w:val="24"/>
          <w:szCs w:val="24"/>
          <w:lang w:eastAsia="ru-RU"/>
        </w:rPr>
        <w:t>Правил</w:t>
      </w:r>
      <w:r w:rsidRPr="00B769EE">
        <w:rPr>
          <w:rFonts w:ascii="Times New Roman" w:hAnsi="Times New Roman" w:cs="Times New Roman"/>
          <w:sz w:val="24"/>
          <w:szCs w:val="24"/>
        </w:rPr>
        <w:t xml:space="preserve">, предоставляются в течение четырех лет, следующих за годом проведения соответствующей олимпиады. </w:t>
      </w:r>
    </w:p>
    <w:p w14:paraId="519726EA"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Особые права, предоставляемые победителям и призерам олимпиад, и соответствие профиля олимпиад образовательным программам, реализуемым в АНО ВПО «ПСИ», установлены в приложении 3.</w:t>
      </w:r>
    </w:p>
    <w:p w14:paraId="2EBCC284"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Победителям и призерам олимпиады школьников необходимо наличие результатов ЕГЭ или общеобразовательного вступительного испытания, проводимого Институтом самостоятельно, не менее 75 баллов: </w:t>
      </w:r>
    </w:p>
    <w:p w14:paraId="1A7EFDD3"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eastAsia="Times New Roman" w:hAnsi="Times New Roman" w:cs="Times New Roman"/>
          <w:sz w:val="24"/>
          <w:szCs w:val="24"/>
          <w:lang w:eastAsia="ru-RU"/>
        </w:rPr>
        <w:t>для использования особого права на зачисление без вступительных испытаний – по</w:t>
      </w:r>
      <w:r w:rsidRPr="00B769EE">
        <w:rPr>
          <w:rFonts w:ascii="Times New Roman" w:hAnsi="Times New Roman" w:cs="Times New Roman"/>
          <w:sz w:val="24"/>
          <w:szCs w:val="24"/>
        </w:rPr>
        <w:t xml:space="preserve"> одному общеобразовательному предмету из числа предметов, соответствующих профилю олимпиады; </w:t>
      </w:r>
    </w:p>
    <w:p w14:paraId="14DC4027"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для использования особого права или преимущества на установление максимального количества баллов ЕГЭ – по предмету вступительного испытания, соответствующему профилю олимпиады. </w:t>
      </w:r>
    </w:p>
    <w:p w14:paraId="6095C9FE"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В рамках одного конкурса по одному основанию, дающему право на 100 баллов (особое преимущество), поступающий получает 100 баллов по одному общеобразовательному вступительному испытанию (по выбору поступающего в случае установления Институтом нескольких вступительных испытаний, соответствующих данной олимпиаде (данному профилю олимпиады).</w:t>
      </w:r>
    </w:p>
    <w:p w14:paraId="6D730D75"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Поступающий может одновременно использовать несколько оснований для получения права на 100 баллов (особого преимущества), в том числе в рамках одного конкурса.</w:t>
      </w:r>
    </w:p>
    <w:p w14:paraId="71D828D4"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При участии в нескольких конкурсах поступающий может использовать одно и то же основание для получения одинаковых или различных прав на 100 баллов (особых преимуществ).</w:t>
      </w:r>
    </w:p>
    <w:p w14:paraId="0CA33971"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Преимущественное право зачисления при условии успешного прохождения вступительных испытаний и при равенстве суммы баллов, выставленных за каждое вступительное испытание (далее соответственно – сумма конкурсных баллов, преимущественное право зачисления) имеют: </w:t>
      </w:r>
    </w:p>
    <w:p w14:paraId="6CDF513B"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 дети-сироты и дети, оставшиеся без попечения родителей, а также лица из числа детей-сирот и детей, оставшихся без попечения родителей; </w:t>
      </w:r>
    </w:p>
    <w:p w14:paraId="4E3C3294"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 дети-инвалиды, инвалиды I и II групп; </w:t>
      </w:r>
    </w:p>
    <w:p w14:paraId="766D3233"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14:paraId="562BD7F2"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 № 1244-1 «О социальной защите граждан, подвергшихся воздействию радиации вследствие катастрофы на Чернобыльской АЭС»; </w:t>
      </w:r>
    </w:p>
    <w:p w14:paraId="6B083DD9"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 </w:t>
      </w:r>
    </w:p>
    <w:p w14:paraId="36398CFE"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дети умерших (погибших) Героев Советского Союза, Героев Российской Федерации и полных кавалеров ордена Славы;</w:t>
      </w:r>
    </w:p>
    <w:p w14:paraId="58E2BA1F"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14:paraId="0D0B2CE7"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lastRenderedPageBreak/>
        <w:t>–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14:paraId="00C65424"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14:paraId="5396A1B9"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«б»-«г» пункта 1, подпунктом «а» пункта 2 и подпунктами «а» - «в» пункта 3 статьи 51 Федерального закона от 28 марта 1998 г. № 53-ФЗ «О воинской обязанности и военной службе»;</w:t>
      </w:r>
    </w:p>
    <w:p w14:paraId="54C71C56"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инвалиды войны, участники боевых действий, а также ветераны боевых действий из числа лиц, указанных в подпунктах 1-4 пункта 1 статьи 3 Федерального закона от 12 января 1995 г. № 5-ФЗ «О ветеранах»;</w:t>
      </w:r>
    </w:p>
    <w:p w14:paraId="7596E448"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14:paraId="38C0A494"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военнослужащие, сотрудники Федеральной службы войск национальной гвардии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14:paraId="51769682"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Герои Российской Федерации, лица, награжденные тремя орденами Мужества;</w:t>
      </w:r>
    </w:p>
    <w:p w14:paraId="4D78E3C6"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w:t>
      </w:r>
      <w:r w:rsidRPr="00B769EE">
        <w:rPr>
          <w:rFonts w:ascii="Times New Roman" w:hAnsi="Times New Roman" w:cs="Times New Roman"/>
          <w:color w:val="22272F"/>
          <w:sz w:val="24"/>
          <w:szCs w:val="24"/>
        </w:rPr>
        <w:t> </w:t>
      </w:r>
      <w:hyperlink r:id="rId20" w:anchor="/document/135907/entry/106" w:history="1">
        <w:r w:rsidRPr="00B769EE">
          <w:rPr>
            <w:rFonts w:ascii="Times New Roman" w:eastAsia="Times New Roman" w:hAnsi="Times New Roman" w:cs="Times New Roman"/>
            <w:color w:val="0000FF"/>
            <w:sz w:val="24"/>
            <w:szCs w:val="24"/>
            <w:lang w:eastAsia="ru-RU"/>
          </w:rPr>
          <w:t>пункте 6 статьи 1</w:t>
        </w:r>
      </w:hyperlink>
      <w:r w:rsidRPr="00B769EE">
        <w:rPr>
          <w:rFonts w:ascii="Times New Roman" w:hAnsi="Times New Roman" w:cs="Times New Roman"/>
          <w:color w:val="22272F"/>
          <w:sz w:val="24"/>
          <w:szCs w:val="24"/>
        </w:rPr>
        <w:t> </w:t>
      </w:r>
      <w:r w:rsidRPr="00B769EE">
        <w:rPr>
          <w:rFonts w:ascii="Times New Roman" w:hAnsi="Times New Roman" w:cs="Times New Roman"/>
          <w:sz w:val="24"/>
          <w:szCs w:val="24"/>
        </w:rPr>
        <w:t xml:space="preserve">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w:t>
      </w:r>
      <w:r w:rsidRPr="00B769EE">
        <w:rPr>
          <w:rFonts w:ascii="Times New Roman" w:hAnsi="Times New Roman" w:cs="Times New Roman"/>
          <w:sz w:val="24"/>
          <w:szCs w:val="24"/>
        </w:rPr>
        <w:lastRenderedPageBreak/>
        <w:t>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14:paraId="31C70802"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указанных территориях;</w:t>
      </w:r>
    </w:p>
    <w:p w14:paraId="3B8B0FD7"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14:paraId="60EB8026"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 дети лиц, указанных в предыдущих трех </w:t>
      </w:r>
      <w:hyperlink r:id="rId21" w:anchor="/document/70291362/entry/71512" w:history="1">
        <w:r w:rsidRPr="00B769EE">
          <w:rPr>
            <w:rFonts w:ascii="Times New Roman" w:hAnsi="Times New Roman" w:cs="Times New Roman"/>
            <w:sz w:val="24"/>
            <w:szCs w:val="24"/>
          </w:rPr>
          <w:t>абзацах</w:t>
        </w:r>
      </w:hyperlink>
      <w:r w:rsidRPr="00B769EE">
        <w:rPr>
          <w:rFonts w:ascii="Times New Roman" w:hAnsi="Times New Roman" w:cs="Times New Roman"/>
          <w:sz w:val="24"/>
          <w:szCs w:val="24"/>
        </w:rPr>
        <w:t xml:space="preserve"> настоящего пункта;</w:t>
      </w:r>
    </w:p>
    <w:p w14:paraId="45A011DD"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14:paraId="28DA1FE2" w14:textId="77777777" w:rsidR="0035768D" w:rsidRPr="00B769EE" w:rsidRDefault="0035768D" w:rsidP="00B769EE">
      <w:pPr>
        <w:spacing w:after="0" w:line="240" w:lineRule="auto"/>
        <w:ind w:firstLine="709"/>
        <w:jc w:val="both"/>
        <w:rPr>
          <w:rFonts w:ascii="Times New Roman" w:hAnsi="Times New Roman" w:cs="Times New Roman"/>
          <w:sz w:val="24"/>
          <w:szCs w:val="24"/>
        </w:rPr>
      </w:pPr>
    </w:p>
    <w:p w14:paraId="5305D759" w14:textId="77777777" w:rsidR="0035768D" w:rsidRPr="00B769EE" w:rsidRDefault="0035768D" w:rsidP="00B769EE">
      <w:pPr>
        <w:spacing w:after="0" w:line="240" w:lineRule="auto"/>
        <w:ind w:firstLine="709"/>
        <w:jc w:val="both"/>
        <w:rPr>
          <w:rFonts w:ascii="Times New Roman" w:hAnsi="Times New Roman" w:cs="Times New Roman"/>
          <w:b/>
          <w:sz w:val="24"/>
          <w:szCs w:val="24"/>
        </w:rPr>
      </w:pPr>
      <w:r w:rsidRPr="00B769EE">
        <w:rPr>
          <w:rFonts w:ascii="Times New Roman" w:hAnsi="Times New Roman" w:cs="Times New Roman"/>
          <w:b/>
          <w:sz w:val="24"/>
          <w:szCs w:val="24"/>
        </w:rPr>
        <w:t>V. Учет индивидуальных достижений поступающих по программам бакалавриата</w:t>
      </w:r>
    </w:p>
    <w:p w14:paraId="22235EA8"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bookmarkStart w:id="24" w:name="P253"/>
      <w:bookmarkEnd w:id="24"/>
      <w:r w:rsidRPr="00B769EE">
        <w:rPr>
          <w:rFonts w:ascii="Times New Roman" w:hAnsi="Times New Roman" w:cs="Times New Roman"/>
          <w:sz w:val="24"/>
          <w:szCs w:val="24"/>
        </w:rPr>
        <w:t>Поступающим начисляются баллы за следующие индивидуальные достижения:</w:t>
      </w:r>
    </w:p>
    <w:p w14:paraId="41F30708"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1) наличие статуса чемпиона, призера Олимпийских игр, Паралимпийских игр,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Сурдлимпийских игр, чемпиона России, обладателя кубка России по видам спорта, включенным в программы Олимпийских игр, Паралимпийских игр, Сурдлимпийских игр – </w:t>
      </w:r>
      <w:r w:rsidRPr="00B769EE">
        <w:rPr>
          <w:rFonts w:ascii="Times New Roman" w:hAnsi="Times New Roman" w:cs="Times New Roman"/>
          <w:b/>
          <w:sz w:val="24"/>
          <w:szCs w:val="24"/>
        </w:rPr>
        <w:t>3 балла</w:t>
      </w:r>
      <w:r w:rsidRPr="00B769EE">
        <w:rPr>
          <w:rFonts w:ascii="Times New Roman" w:hAnsi="Times New Roman" w:cs="Times New Roman"/>
          <w:sz w:val="24"/>
          <w:szCs w:val="24"/>
        </w:rPr>
        <w:t>;</w:t>
      </w:r>
    </w:p>
    <w:p w14:paraId="236199FF"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2) наличие золотого, серебряного или бронзового знака отличия Всероссийского физкультурно-спортивного комплекса «Готов к труду и обороне» (ГТО) (далее соответственно - знак ГТО, Комплекс ГТО), которым поступающий награжден в соответствии с </w:t>
      </w:r>
      <w:hyperlink r:id="rId22" w:history="1">
        <w:r w:rsidRPr="00B769EE">
          <w:rPr>
            <w:rStyle w:val="aa"/>
            <w:rFonts w:ascii="Times New Roman" w:hAnsi="Times New Roman" w:cs="Times New Roman"/>
            <w:color w:val="auto"/>
            <w:sz w:val="24"/>
            <w:szCs w:val="24"/>
          </w:rPr>
          <w:t>Порядком</w:t>
        </w:r>
      </w:hyperlink>
      <w:r w:rsidRPr="00B769EE">
        <w:rPr>
          <w:rFonts w:ascii="Times New Roman" w:hAnsi="Times New Roman" w:cs="Times New Roman"/>
          <w:sz w:val="24"/>
          <w:szCs w:val="24"/>
        </w:rPr>
        <w:t xml:space="preserve">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утвержденным </w:t>
      </w:r>
      <w:hyperlink r:id="rId23" w:history="1">
        <w:r w:rsidRPr="00B769EE">
          <w:rPr>
            <w:rStyle w:val="a9"/>
            <w:rFonts w:ascii="Times New Roman" w:hAnsi="Times New Roman" w:cs="Times New Roman"/>
            <w:sz w:val="24"/>
            <w:szCs w:val="24"/>
          </w:rPr>
          <w:t>приказом</w:t>
        </w:r>
      </w:hyperlink>
      <w:r w:rsidRPr="00B769EE">
        <w:rPr>
          <w:rFonts w:ascii="Times New Roman" w:hAnsi="Times New Roman" w:cs="Times New Roman"/>
          <w:sz w:val="24"/>
          <w:szCs w:val="24"/>
        </w:rPr>
        <w:t xml:space="preserve"> Министерства спорта Российской Федерации от 14 января 2016 г. №16</w:t>
      </w:r>
      <w:r w:rsidRPr="00B769EE">
        <w:rPr>
          <w:rFonts w:ascii="Times New Roman" w:hAnsi="Times New Roman" w:cs="Times New Roman"/>
          <w:sz w:val="24"/>
          <w:szCs w:val="24"/>
          <w:vertAlign w:val="superscript"/>
        </w:rPr>
        <w:t> </w:t>
      </w:r>
      <w:r w:rsidRPr="00B769EE">
        <w:rPr>
          <w:rStyle w:val="a7"/>
          <w:rFonts w:ascii="Times New Roman" w:hAnsi="Times New Roman" w:cs="Times New Roman"/>
          <w:sz w:val="24"/>
          <w:szCs w:val="24"/>
        </w:rPr>
        <w:footnoteReference w:id="10"/>
      </w:r>
      <w:r w:rsidRPr="00B769EE">
        <w:rPr>
          <w:rFonts w:ascii="Times New Roman" w:hAnsi="Times New Roman" w:cs="Times New Roman"/>
          <w:sz w:val="24"/>
          <w:szCs w:val="24"/>
        </w:rPr>
        <w:t xml:space="preserve">, за выполнение нормативов Комплекса ГТО для возрастной группы населения Российской Федерации (ступени), установленной Положением о Всероссийском физкультурно-спортивном комплексе «Готов к труду и обороне» (ГТО), утвержденным постановлением Правительства Российской Федерации от 11 июня 2014 г. №540 (Собрание законодательства Российской Федерации, 2014, № 25, ст. 3309; 2018, № 50, ст. 7755), если поступающий в </w:t>
      </w:r>
      <w:r w:rsidRPr="00B769EE">
        <w:rPr>
          <w:rFonts w:ascii="Times New Roman" w:hAnsi="Times New Roman" w:cs="Times New Roman"/>
          <w:sz w:val="24"/>
          <w:szCs w:val="24"/>
        </w:rPr>
        <w:lastRenderedPageBreak/>
        <w:t xml:space="preserve">текущем году и (или) в предшествующем году относится (относился) к этой возрастной группе. Наличие знака ГТО подтверждается удостоверением к нему, или сведениями, размещенными на официальном сайте Министерства спорта Российской Федерации или на официальном сайте Всероссийского физкультурно-спортивного комплекса «Готов к труду и обороне» (ГТО) в информационно-телекоммуникационной сети «Интернет», или заверенной должностным лицом копией приказа (выпиской из приказа) Министерства спорта Российской Федерации о награждении золотым знаком ГТО, копией приказа (выпиской из приказа) органа исполнительной власти субъекта Российской Федерации о награждении серебряным или бронзовым знаком ГТО – </w:t>
      </w:r>
      <w:r w:rsidRPr="00B769EE">
        <w:rPr>
          <w:rFonts w:ascii="Times New Roman" w:hAnsi="Times New Roman" w:cs="Times New Roman"/>
          <w:b/>
          <w:sz w:val="24"/>
          <w:szCs w:val="24"/>
        </w:rPr>
        <w:t>3 балла</w:t>
      </w:r>
      <w:r w:rsidRPr="00B769EE">
        <w:rPr>
          <w:rFonts w:ascii="Times New Roman" w:hAnsi="Times New Roman" w:cs="Times New Roman"/>
          <w:sz w:val="24"/>
          <w:szCs w:val="24"/>
        </w:rPr>
        <w:t>;</w:t>
      </w:r>
    </w:p>
    <w:p w14:paraId="725D882D" w14:textId="77777777" w:rsidR="0035768D" w:rsidRPr="00B769EE" w:rsidRDefault="0035768D" w:rsidP="00B769EE">
      <w:pPr>
        <w:spacing w:after="0" w:line="240" w:lineRule="auto"/>
        <w:ind w:firstLine="709"/>
        <w:jc w:val="both"/>
        <w:rPr>
          <w:rFonts w:ascii="Times New Roman" w:hAnsi="Times New Roman" w:cs="Times New Roman"/>
          <w:sz w:val="24"/>
          <w:szCs w:val="24"/>
        </w:rPr>
      </w:pPr>
      <w:bookmarkStart w:id="25" w:name="P256"/>
      <w:bookmarkEnd w:id="25"/>
      <w:r w:rsidRPr="00B769EE">
        <w:rPr>
          <w:rFonts w:ascii="Times New Roman" w:hAnsi="Times New Roman" w:cs="Times New Roman"/>
          <w:sz w:val="24"/>
          <w:szCs w:val="24"/>
        </w:rPr>
        <w:t xml:space="preserve">3) 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 наличие полученной в образовательной организации Российской Федерации медали «За особые успехи в учении» I или II степени – </w:t>
      </w:r>
      <w:r w:rsidRPr="00B769EE">
        <w:rPr>
          <w:rFonts w:ascii="Times New Roman" w:hAnsi="Times New Roman" w:cs="Times New Roman"/>
          <w:b/>
          <w:sz w:val="24"/>
          <w:szCs w:val="24"/>
        </w:rPr>
        <w:t>6 баллов</w:t>
      </w:r>
      <w:r w:rsidRPr="00B769EE">
        <w:rPr>
          <w:rFonts w:ascii="Times New Roman" w:hAnsi="Times New Roman" w:cs="Times New Roman"/>
          <w:sz w:val="24"/>
          <w:szCs w:val="24"/>
        </w:rPr>
        <w:t>;</w:t>
      </w:r>
    </w:p>
    <w:p w14:paraId="093E1D90"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4) 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«Абилимпикс»</w:t>
      </w:r>
      <w:r w:rsidRPr="00B769EE">
        <w:rPr>
          <w:rStyle w:val="a7"/>
          <w:rFonts w:ascii="Times New Roman" w:hAnsi="Times New Roman" w:cs="Times New Roman"/>
          <w:sz w:val="24"/>
          <w:szCs w:val="24"/>
        </w:rPr>
        <w:footnoteReference w:id="11"/>
      </w:r>
      <w:r w:rsidRPr="00B769EE">
        <w:rPr>
          <w:rFonts w:ascii="Times New Roman" w:hAnsi="Times New Roman" w:cs="Times New Roman"/>
          <w:sz w:val="24"/>
          <w:szCs w:val="24"/>
        </w:rPr>
        <w:t xml:space="preserve"> – </w:t>
      </w:r>
      <w:r w:rsidRPr="00B769EE">
        <w:rPr>
          <w:rFonts w:ascii="Times New Roman" w:hAnsi="Times New Roman" w:cs="Times New Roman"/>
          <w:b/>
          <w:sz w:val="24"/>
          <w:szCs w:val="24"/>
        </w:rPr>
        <w:t>3 балла</w:t>
      </w:r>
      <w:r w:rsidRPr="00B769EE">
        <w:rPr>
          <w:rFonts w:ascii="Times New Roman" w:hAnsi="Times New Roman" w:cs="Times New Roman"/>
          <w:sz w:val="24"/>
          <w:szCs w:val="24"/>
        </w:rPr>
        <w:t>;</w:t>
      </w:r>
    </w:p>
    <w:p w14:paraId="2F00D07D"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5)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w:t>
      </w:r>
      <w:r w:rsidRPr="00B769EE">
        <w:rPr>
          <w:rFonts w:ascii="Times New Roman" w:hAnsi="Times New Roman" w:cs="Times New Roman"/>
          <w:b/>
          <w:sz w:val="24"/>
          <w:szCs w:val="24"/>
        </w:rPr>
        <w:t>7 баллов</w:t>
      </w:r>
      <w:r w:rsidRPr="00B769EE">
        <w:rPr>
          <w:rFonts w:ascii="Times New Roman" w:hAnsi="Times New Roman" w:cs="Times New Roman"/>
          <w:sz w:val="24"/>
          <w:szCs w:val="24"/>
        </w:rPr>
        <w:t>.</w:t>
      </w:r>
    </w:p>
    <w:p w14:paraId="4D4B2792"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B769EE">
        <w:rPr>
          <w:rFonts w:ascii="Times New Roman" w:eastAsia="Times New Roman" w:hAnsi="Times New Roman" w:cs="Times New Roman"/>
          <w:sz w:val="24"/>
          <w:szCs w:val="24"/>
          <w:lang w:eastAsia="ru-RU"/>
        </w:rPr>
        <w:t>В Институте устанавливается следующий порядок учета индивидуальных достижений:</w:t>
      </w:r>
    </w:p>
    <w:p w14:paraId="5739F5E9"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при подаче заявления поступающий указывает сведения о своих индивидуальных достижениях и представляет документы, подтверждающие получение результатов индивидуальных достижений;</w:t>
      </w:r>
    </w:p>
    <w:p w14:paraId="659BDEBB"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индивидуальные достижения поступающих учитываются при приеме на места по договорам об оказании платных образовательных услуг на все формы обучения;</w:t>
      </w:r>
    </w:p>
    <w:p w14:paraId="27BCAC23"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количественная оценка индивидуальных достижений осуществляется суммированием баллов за каждое имеющееся у поступающего индивидуальное достижение в соответствии с перечнем индивидуальных достижений.</w:t>
      </w:r>
    </w:p>
    <w:p w14:paraId="0C248C64"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Баллы, начисленные за индивидуальные достижения, включаются в сумму конкурсных баллов.</w:t>
      </w:r>
    </w:p>
    <w:p w14:paraId="712A8B5A"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Сумма баллов, начисленных поступающему за индивидуальные достижения, не может быть более 10 баллов (в т.ч. если сумма баллов за индивидуальные достижения превышает 10 баллов). </w:t>
      </w:r>
    </w:p>
    <w:p w14:paraId="0830F04A"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Баллы за индивидуальные достижения начисляются после рассмотрения сотрудниками приемной комиссии документов, представленных поступающим, вносятся в электронную информационную систему Института и доводятся до сведения поступающих путем размещения соответствующей информации на официальном сайте Института в информационно-телекоммуникационной сети «Интернет» (далее - официальный сайт). </w:t>
      </w:r>
    </w:p>
    <w:p w14:paraId="587EEC45"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Баллы за каждое индивидуальное достижение, указанное </w:t>
      </w:r>
      <w:r w:rsidRPr="00B769EE">
        <w:rPr>
          <w:rFonts w:ascii="Times New Roman" w:hAnsi="Times New Roman" w:cs="Times New Roman"/>
          <w:color w:val="0000FF"/>
          <w:sz w:val="24"/>
          <w:szCs w:val="24"/>
        </w:rPr>
        <w:t>в пункте 29</w:t>
      </w:r>
      <w:r w:rsidRPr="00B769EE">
        <w:rPr>
          <w:rFonts w:ascii="Times New Roman" w:hAnsi="Times New Roman" w:cs="Times New Roman"/>
          <w:sz w:val="24"/>
          <w:szCs w:val="24"/>
        </w:rPr>
        <w:t xml:space="preserve"> Правил, начисляются однократно (вне зависимости от их количества).</w:t>
      </w:r>
    </w:p>
    <w:p w14:paraId="183B0569"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lastRenderedPageBreak/>
        <w:t>При равенстве поступающих по критериям ранжирования Институтом учитывается</w:t>
      </w:r>
      <w:r w:rsidRPr="00B769EE">
        <w:rPr>
          <w:rFonts w:ascii="Times New Roman" w:eastAsia="Times New Roman" w:hAnsi="Times New Roman" w:cs="Times New Roman"/>
          <w:sz w:val="24"/>
          <w:szCs w:val="24"/>
          <w:lang w:eastAsia="ru-RU"/>
        </w:rPr>
        <w:t xml:space="preserve">  наибольший средний балл документа установленного образца, также</w:t>
      </w:r>
      <w:r w:rsidRPr="00B769EE">
        <w:rPr>
          <w:rFonts w:ascii="Times New Roman" w:hAnsi="Times New Roman" w:cs="Times New Roman"/>
          <w:sz w:val="24"/>
          <w:szCs w:val="24"/>
        </w:rPr>
        <w:t xml:space="preserve"> перечень индивидуальных достижений может быть дополнен в период проведения приема.</w:t>
      </w:r>
    </w:p>
    <w:p w14:paraId="2B4B47AA" w14:textId="77777777" w:rsidR="0035768D" w:rsidRPr="00B769EE" w:rsidRDefault="0035768D" w:rsidP="00B769EE">
      <w:pPr>
        <w:spacing w:after="0" w:line="240" w:lineRule="auto"/>
        <w:ind w:firstLine="709"/>
        <w:jc w:val="both"/>
        <w:rPr>
          <w:rFonts w:ascii="Times New Roman" w:hAnsi="Times New Roman" w:cs="Times New Roman"/>
          <w:sz w:val="24"/>
          <w:szCs w:val="24"/>
        </w:rPr>
      </w:pPr>
    </w:p>
    <w:p w14:paraId="02091948" w14:textId="77777777" w:rsidR="0035768D" w:rsidRPr="00B769EE" w:rsidRDefault="0035768D" w:rsidP="00B769EE">
      <w:pPr>
        <w:spacing w:after="0" w:line="240" w:lineRule="auto"/>
        <w:ind w:firstLine="709"/>
        <w:jc w:val="both"/>
        <w:rPr>
          <w:rFonts w:ascii="Times New Roman" w:hAnsi="Times New Roman" w:cs="Times New Roman"/>
          <w:b/>
          <w:sz w:val="24"/>
          <w:szCs w:val="24"/>
        </w:rPr>
      </w:pPr>
      <w:r w:rsidRPr="00B769EE">
        <w:rPr>
          <w:rFonts w:ascii="Times New Roman" w:hAnsi="Times New Roman" w:cs="Times New Roman"/>
          <w:b/>
          <w:sz w:val="24"/>
          <w:szCs w:val="24"/>
        </w:rPr>
        <w:t>VI. Информирование о приеме</w:t>
      </w:r>
    </w:p>
    <w:p w14:paraId="321B8E70"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Институт знакомит поступающего и (или) его родителей (законных представителей) с документами и информацией, указанными в </w:t>
      </w:r>
      <w:hyperlink r:id="rId24" w:history="1">
        <w:r w:rsidRPr="00B769EE">
          <w:rPr>
            <w:rFonts w:ascii="Times New Roman" w:hAnsi="Times New Roman" w:cs="Times New Roman"/>
            <w:color w:val="0000FF"/>
            <w:sz w:val="24"/>
            <w:szCs w:val="24"/>
          </w:rPr>
          <w:t>части 2 статьи 55</w:t>
        </w:r>
      </w:hyperlink>
      <w:r w:rsidRPr="00B769EE">
        <w:rPr>
          <w:rFonts w:ascii="Times New Roman" w:hAnsi="Times New Roman" w:cs="Times New Roman"/>
          <w:sz w:val="24"/>
          <w:szCs w:val="24"/>
        </w:rPr>
        <w:t xml:space="preserve"> Федерального закона № 273-ФЗ</w:t>
      </w:r>
      <w:r w:rsidRPr="00B769EE">
        <w:rPr>
          <w:rStyle w:val="a7"/>
          <w:rFonts w:ascii="Times New Roman" w:hAnsi="Times New Roman" w:cs="Times New Roman"/>
          <w:sz w:val="24"/>
          <w:szCs w:val="24"/>
        </w:rPr>
        <w:footnoteReference w:id="12"/>
      </w:r>
      <w:r w:rsidRPr="00B769EE">
        <w:rPr>
          <w:rFonts w:ascii="Times New Roman" w:hAnsi="Times New Roman" w:cs="Times New Roman"/>
          <w:sz w:val="24"/>
          <w:szCs w:val="24"/>
        </w:rPr>
        <w:t>.</w:t>
      </w:r>
    </w:p>
    <w:p w14:paraId="663429C4"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В целях информирования о приеме Институт размещает информацию о приеме на своем официальном сайте в информационно-телекоммуникационной сети «Интернет» (далее - официальный сайт). На официальном сайте размещается следующая информация:</w:t>
      </w:r>
    </w:p>
    <w:p w14:paraId="7A333531"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1) не позднее </w:t>
      </w:r>
      <w:r w:rsidRPr="00B769EE">
        <w:rPr>
          <w:rFonts w:ascii="Times New Roman" w:hAnsi="Times New Roman" w:cs="Times New Roman"/>
          <w:b/>
          <w:sz w:val="24"/>
          <w:szCs w:val="24"/>
        </w:rPr>
        <w:t>20 январям 2024 года</w:t>
      </w:r>
      <w:r w:rsidRPr="00B769EE">
        <w:rPr>
          <w:rFonts w:ascii="Times New Roman" w:hAnsi="Times New Roman" w:cs="Times New Roman"/>
          <w:sz w:val="24"/>
          <w:szCs w:val="24"/>
        </w:rPr>
        <w:t>:</w:t>
      </w:r>
    </w:p>
    <w:p w14:paraId="198C95B5"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а) правила приема, утвержденные Институтом самостоятельно, в том числе:</w:t>
      </w:r>
    </w:p>
    <w:p w14:paraId="415812CD"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максимальное количество направлений подготовки для одновременного участия в конкурсе (по программам бакалавриата);</w:t>
      </w:r>
    </w:p>
    <w:p w14:paraId="6AD61857"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сроки проведения приема;</w:t>
      </w:r>
    </w:p>
    <w:p w14:paraId="3270A197"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информация о предоставлении особых прав и особого преимущества (по программам бакалавриата);</w:t>
      </w:r>
    </w:p>
    <w:p w14:paraId="25F3EB8F"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перечень индивидуальных достижений поступающих, учитываемых при приеме, и порядок учета указанных достижений;</w:t>
      </w:r>
    </w:p>
    <w:p w14:paraId="19A08E4A"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информация о проведении вступительных испытаний очно и (или) с использованием дистанционных технологий;</w:t>
      </w:r>
    </w:p>
    <w:p w14:paraId="3F7F6F58"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особенности проведения вступительных испытаний для инвалидов и лиц с ограниченными возможностями здоровья;</w:t>
      </w:r>
    </w:p>
    <w:p w14:paraId="16DF613B"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порядок подачи и рассмотрения апелляций по результатам вступительных испытаний, проводимых Институтом самостоятельно;</w:t>
      </w:r>
    </w:p>
    <w:p w14:paraId="12A1DB3E"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б) перечень вступительных испытаний с указанием по каждому вступительному испытанию следующих сведений:</w:t>
      </w:r>
    </w:p>
    <w:p w14:paraId="6664A5F3"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наименование вступительного испытания;</w:t>
      </w:r>
    </w:p>
    <w:p w14:paraId="3E3F3F9B"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максимальное количество баллов;</w:t>
      </w:r>
    </w:p>
    <w:p w14:paraId="1B77FF78"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минимальное количество баллов;</w:t>
      </w:r>
    </w:p>
    <w:p w14:paraId="6590501F"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приоритетность вступительного испытания, установленная в соответствии с </w:t>
      </w:r>
      <w:hyperlink w:anchor="P80" w:history="1">
        <w:r w:rsidRPr="00B769EE">
          <w:rPr>
            <w:rFonts w:ascii="Times New Roman" w:hAnsi="Times New Roman" w:cs="Times New Roman"/>
            <w:color w:val="0000FF"/>
            <w:sz w:val="24"/>
            <w:szCs w:val="24"/>
          </w:rPr>
          <w:t xml:space="preserve">пунктом </w:t>
        </w:r>
      </w:hyperlink>
      <w:r w:rsidRPr="00B769EE">
        <w:rPr>
          <w:rFonts w:ascii="Times New Roman" w:hAnsi="Times New Roman" w:cs="Times New Roman"/>
          <w:color w:val="0000FF"/>
          <w:sz w:val="24"/>
          <w:szCs w:val="24"/>
        </w:rPr>
        <w:t>5</w:t>
      </w:r>
      <w:r w:rsidRPr="00B769EE">
        <w:rPr>
          <w:rFonts w:ascii="Times New Roman" w:hAnsi="Times New Roman" w:cs="Times New Roman"/>
          <w:sz w:val="24"/>
          <w:szCs w:val="24"/>
        </w:rPr>
        <w:t xml:space="preserve"> Правил приема;</w:t>
      </w:r>
    </w:p>
    <w:p w14:paraId="6C5E9192"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для вступительного испытания, проводимого Институтом самостоятельно, - форма проведения, языки, на которых осуществляется сдача вступительного испытания, программа вступительного испытания;</w:t>
      </w:r>
    </w:p>
    <w:p w14:paraId="030385DA"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в) информация о необходимости (отсутствии необходимости) прохождения поступающими обязательного предварительного медицинского осмотра (обследования);</w:t>
      </w:r>
    </w:p>
    <w:p w14:paraId="3932C0C1"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г) информация о местах приема документов, о почтовых адресах для направления документов, необходимых для поступления, об электронных адресах для взаимодействия с поступающими;</w:t>
      </w:r>
    </w:p>
    <w:p w14:paraId="6B198DAC"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д) образец договора об оказании платных образовательных услуг;</w:t>
      </w:r>
    </w:p>
    <w:p w14:paraId="4E5CDCFF"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е) информация о наличии общежития(ий);</w:t>
      </w:r>
    </w:p>
    <w:p w14:paraId="5B96F07C"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2) не позднее </w:t>
      </w:r>
      <w:r w:rsidRPr="00B769EE">
        <w:rPr>
          <w:rFonts w:ascii="Times New Roman" w:hAnsi="Times New Roman" w:cs="Times New Roman"/>
          <w:b/>
          <w:sz w:val="24"/>
          <w:szCs w:val="24"/>
        </w:rPr>
        <w:t>1 июня 2024 года</w:t>
      </w:r>
      <w:r w:rsidRPr="00B769EE">
        <w:rPr>
          <w:rFonts w:ascii="Times New Roman" w:hAnsi="Times New Roman" w:cs="Times New Roman"/>
          <w:sz w:val="24"/>
          <w:szCs w:val="24"/>
        </w:rPr>
        <w:t>:</w:t>
      </w:r>
    </w:p>
    <w:p w14:paraId="4894BAAF"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а) расписание вступительных испытаний;</w:t>
      </w:r>
    </w:p>
    <w:p w14:paraId="0CCAAC29"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3) не позднее чем за 5 месяцев до начала зачисления на места по договорам об оказании платных образовательных услуг - количество указанных мест.</w:t>
      </w:r>
    </w:p>
    <w:p w14:paraId="563B598A"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Институт обеспечивает доступность указанной информации для пользователей официального сайта в период с даты ее размещения до дня завершения приема включительно..</w:t>
      </w:r>
    </w:p>
    <w:p w14:paraId="3DE6E943"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Институт обеспечивает функционирование телефонных линий и раздела официального сайта для ответов на обращения, связанные с приемом.</w:t>
      </w:r>
    </w:p>
    <w:p w14:paraId="5E8F78EB"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lastRenderedPageBreak/>
        <w:t>В период со дня начала приема документов до начала зачисления на официальном сайте размещаются и ежедневно обновляются информация о количестве поданных заявлений о приеме на обучение и списки лиц, подавших документы, необходимые для поступления (далее - лица, подавшие документы), по каждому конкурсу.</w:t>
      </w:r>
    </w:p>
    <w:p w14:paraId="411EB772" w14:textId="77777777" w:rsidR="0035768D" w:rsidRPr="00B769EE" w:rsidRDefault="0035768D" w:rsidP="00B769EE">
      <w:pPr>
        <w:spacing w:after="0" w:line="240" w:lineRule="auto"/>
        <w:ind w:firstLine="709"/>
        <w:jc w:val="both"/>
        <w:rPr>
          <w:rFonts w:ascii="Times New Roman" w:hAnsi="Times New Roman" w:cs="Times New Roman"/>
          <w:sz w:val="24"/>
          <w:szCs w:val="24"/>
        </w:rPr>
      </w:pPr>
    </w:p>
    <w:p w14:paraId="527075B7" w14:textId="77777777" w:rsidR="0035768D" w:rsidRPr="00B769EE" w:rsidRDefault="0035768D" w:rsidP="00B769EE">
      <w:pPr>
        <w:spacing w:after="0" w:line="240" w:lineRule="auto"/>
        <w:ind w:firstLine="709"/>
        <w:jc w:val="both"/>
        <w:rPr>
          <w:rFonts w:ascii="Times New Roman" w:hAnsi="Times New Roman" w:cs="Times New Roman"/>
          <w:b/>
          <w:sz w:val="24"/>
          <w:szCs w:val="24"/>
        </w:rPr>
      </w:pPr>
      <w:r w:rsidRPr="00B769EE">
        <w:rPr>
          <w:rFonts w:ascii="Times New Roman" w:hAnsi="Times New Roman" w:cs="Times New Roman"/>
          <w:b/>
          <w:sz w:val="24"/>
          <w:szCs w:val="24"/>
        </w:rPr>
        <w:t>VII. Прием документов</w:t>
      </w:r>
    </w:p>
    <w:p w14:paraId="3F60DD80"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Для поступления на обучение поступающий подает заявление о приеме на обучение с приложением необходимых документов (далее вместе - документы, необходимые для поступления). Институт принимает от поступающего документы, необходимые для поступления, при представлении заявления о согласии на обработку его персональных данных, разрешенных поступающим для распространения (раскрытия неопределенному кругу лиц), даваемое в соответствии со </w:t>
      </w:r>
      <w:hyperlink r:id="rId25" w:history="1">
        <w:r w:rsidRPr="00B769EE">
          <w:rPr>
            <w:rStyle w:val="aa"/>
            <w:rFonts w:ascii="Times New Roman" w:hAnsi="Times New Roman" w:cs="Times New Roman"/>
            <w:color w:val="0000FF"/>
            <w:sz w:val="24"/>
            <w:szCs w:val="24"/>
          </w:rPr>
          <w:t>статьей 10.1</w:t>
        </w:r>
      </w:hyperlink>
      <w:r w:rsidRPr="00B769EE">
        <w:rPr>
          <w:rFonts w:ascii="Times New Roman" w:hAnsi="Times New Roman" w:cs="Times New Roman"/>
          <w:sz w:val="24"/>
          <w:szCs w:val="24"/>
        </w:rPr>
        <w:t xml:space="preserve"> Федерального закона от 27 июля 2006 г. № 152-ФЗ «О персональных данных» (Собрание законодательства Российской Федерации, 2006, № 31, ст. 3451; 2021, № 1, ст. 58).</w:t>
      </w:r>
    </w:p>
    <w:p w14:paraId="021E402F"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При приеме на обучение по программам бакалавриата поступающий, желающий поступать на места для обучения по договорам об оказании платных образовательных услуг, подает в Институт одно заявление о приеме на указанные места.</w:t>
      </w:r>
    </w:p>
    <w:p w14:paraId="5D9105E4" w14:textId="77777777" w:rsidR="0035768D" w:rsidRPr="00B769EE" w:rsidRDefault="0035768D" w:rsidP="00B769EE">
      <w:pPr>
        <w:pStyle w:val="1"/>
        <w:shd w:val="clear" w:color="auto" w:fill="auto"/>
        <w:spacing w:before="0" w:line="240" w:lineRule="auto"/>
        <w:ind w:firstLine="709"/>
        <w:rPr>
          <w:rFonts w:cs="Times New Roman"/>
          <w:sz w:val="24"/>
          <w:szCs w:val="24"/>
        </w:rPr>
      </w:pPr>
      <w:r w:rsidRPr="00B769EE">
        <w:rPr>
          <w:rFonts w:cs="Times New Roman"/>
          <w:sz w:val="24"/>
          <w:szCs w:val="24"/>
        </w:rPr>
        <w:t>В заявлении о приеме поступающий указывает:</w:t>
      </w:r>
    </w:p>
    <w:p w14:paraId="1F9BEC3A" w14:textId="77777777" w:rsidR="0035768D" w:rsidRPr="00B769EE" w:rsidRDefault="0035768D" w:rsidP="00B769EE">
      <w:pPr>
        <w:pStyle w:val="1"/>
        <w:shd w:val="clear" w:color="auto" w:fill="auto"/>
        <w:spacing w:before="0" w:line="240" w:lineRule="auto"/>
        <w:ind w:firstLine="709"/>
        <w:rPr>
          <w:rFonts w:cs="Times New Roman"/>
          <w:sz w:val="24"/>
          <w:szCs w:val="24"/>
        </w:rPr>
      </w:pPr>
      <w:r w:rsidRPr="00B769EE">
        <w:rPr>
          <w:rFonts w:cs="Times New Roman"/>
          <w:sz w:val="24"/>
          <w:szCs w:val="24"/>
        </w:rPr>
        <w:t xml:space="preserve">условия поступления, указанные в </w:t>
      </w:r>
      <w:r w:rsidRPr="00B769EE">
        <w:rPr>
          <w:rFonts w:eastAsia="Times New Roman" w:cs="Times New Roman"/>
          <w:color w:val="0000FF"/>
          <w:sz w:val="24"/>
          <w:szCs w:val="24"/>
          <w:lang w:eastAsia="ru-RU"/>
        </w:rPr>
        <w:t>подпунктах 1-4 пункта 6</w:t>
      </w:r>
      <w:r w:rsidRPr="00B769EE">
        <w:rPr>
          <w:rFonts w:cs="Times New Roman"/>
          <w:sz w:val="24"/>
          <w:szCs w:val="24"/>
        </w:rPr>
        <w:t xml:space="preserve"> Правил, по которым поступающий хочет быть зачисленным в Институт на соответствующие места;</w:t>
      </w:r>
    </w:p>
    <w:p w14:paraId="3BC222DF" w14:textId="77777777" w:rsidR="0035768D" w:rsidRPr="00B769EE" w:rsidRDefault="0035768D" w:rsidP="00B769EE">
      <w:pPr>
        <w:pStyle w:val="1"/>
        <w:shd w:val="clear" w:color="auto" w:fill="auto"/>
        <w:spacing w:before="0" w:line="240" w:lineRule="auto"/>
        <w:ind w:firstLine="709"/>
        <w:rPr>
          <w:rFonts w:cs="Times New Roman"/>
          <w:sz w:val="24"/>
          <w:szCs w:val="24"/>
        </w:rPr>
      </w:pPr>
      <w:r w:rsidRPr="00B769EE">
        <w:rPr>
          <w:rFonts w:cs="Times New Roman"/>
          <w:sz w:val="24"/>
          <w:szCs w:val="24"/>
        </w:rPr>
        <w:t xml:space="preserve">приоритеты зачисления по различным условиям поступления, указанным в </w:t>
      </w:r>
      <w:r w:rsidRPr="00B769EE">
        <w:rPr>
          <w:rFonts w:eastAsia="Times New Roman" w:cs="Times New Roman"/>
          <w:color w:val="0000FF"/>
          <w:sz w:val="24"/>
          <w:szCs w:val="24"/>
          <w:lang w:eastAsia="ru-RU"/>
        </w:rPr>
        <w:t>подпунктах 1-3 пункта 6</w:t>
      </w:r>
      <w:r w:rsidRPr="00B769EE">
        <w:rPr>
          <w:rFonts w:cs="Times New Roman"/>
          <w:sz w:val="24"/>
          <w:szCs w:val="24"/>
        </w:rPr>
        <w:t xml:space="preserve"> Правил (далее - приоритеты зачисления), для поступления на обучение на места по договорам об оказании платных образовательных услуг.</w:t>
      </w:r>
    </w:p>
    <w:p w14:paraId="21C08886"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Приоритеты зачисления обозначаются порядковыми номерами. Высота приоритетов зачисления (приоритетность зачисления) уменьшается с возрастанием указанных номеров.</w:t>
      </w:r>
    </w:p>
    <w:p w14:paraId="72424967"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Заявление о приеме, подаваемое поступающим, должно предусматривать заверение личной подписью поступающего следующих фактов:</w:t>
      </w:r>
    </w:p>
    <w:p w14:paraId="7406F49E"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1) 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14:paraId="49E34982"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2) ознакомление поступающего с правилами приема, утвержденными Институтом самостоятельно, а также с документами и информацией, указанными в </w:t>
      </w:r>
      <w:hyperlink r:id="rId26" w:history="1">
        <w:r w:rsidRPr="00B769EE">
          <w:rPr>
            <w:rFonts w:ascii="Times New Roman" w:hAnsi="Times New Roman" w:cs="Times New Roman"/>
            <w:color w:val="0000FF"/>
            <w:sz w:val="24"/>
            <w:szCs w:val="24"/>
          </w:rPr>
          <w:t>части 2 статьи 55</w:t>
        </w:r>
      </w:hyperlink>
      <w:r w:rsidRPr="00B769EE">
        <w:rPr>
          <w:rFonts w:ascii="Times New Roman" w:hAnsi="Times New Roman" w:cs="Times New Roman"/>
          <w:sz w:val="24"/>
          <w:szCs w:val="24"/>
        </w:rPr>
        <w:t xml:space="preserve"> Федерального закона № 273-ФЗ</w:t>
      </w:r>
      <w:r w:rsidRPr="00B769EE">
        <w:rPr>
          <w:rStyle w:val="a7"/>
          <w:rFonts w:ascii="Times New Roman" w:hAnsi="Times New Roman" w:cs="Times New Roman"/>
          <w:sz w:val="24"/>
          <w:szCs w:val="24"/>
        </w:rPr>
        <w:footnoteReference w:id="13"/>
      </w:r>
      <w:r w:rsidRPr="00B769EE">
        <w:rPr>
          <w:rFonts w:ascii="Times New Roman" w:hAnsi="Times New Roman" w:cs="Times New Roman"/>
          <w:sz w:val="24"/>
          <w:szCs w:val="24"/>
        </w:rPr>
        <w:t>;</w:t>
      </w:r>
    </w:p>
    <w:p w14:paraId="2F87E0A9"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3) при поступлении на обучение по программам бакалавриата:</w:t>
      </w:r>
    </w:p>
    <w:p w14:paraId="0AC28478"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подтверждение одновременной подачи заявлений о приеме не более чем в 5 организаций высшего образования, включая Институт, в который подается данное заявление;</w:t>
      </w:r>
    </w:p>
    <w:p w14:paraId="6360B799"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при подаче нескольких заявлений о приеме в Институт - подтверждение одновременной подачи заявлений о приеме в данную организацию по направлениям подготовки, количество которых не превышает максимального количества направлений подготовки для одновременного участия в конкурсе, установленного Институтом.</w:t>
      </w:r>
    </w:p>
    <w:p w14:paraId="107057C7" w14:textId="77777777" w:rsidR="0035768D" w:rsidRPr="00B769EE" w:rsidRDefault="0035768D" w:rsidP="00B769EE">
      <w:pPr>
        <w:pStyle w:val="a3"/>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38.1. В заявлении о приеме указывается 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(далее - страховой номер индивидуального лицевого счета) (при наличии).</w:t>
      </w:r>
    </w:p>
    <w:p w14:paraId="40E4360C" w14:textId="77777777" w:rsidR="0035768D" w:rsidRPr="00B769EE" w:rsidRDefault="0035768D" w:rsidP="00B769EE">
      <w:pPr>
        <w:pStyle w:val="a3"/>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38.2. Поступающий может внести изменения в заявление о приеме в порядке и в сроки, установленные Институтом, в том числе изменить приоритеты зачисления. При приеме на обучение по программам бакалавриата поступающий может внести указанные изменения в заявление о приеме до дня завершения приема документов, установленного в соответствии </w:t>
      </w:r>
      <w:r w:rsidRPr="00B769EE">
        <w:rPr>
          <w:rFonts w:ascii="Times New Roman" w:eastAsia="Times New Roman" w:hAnsi="Times New Roman" w:cs="Times New Roman"/>
          <w:color w:val="0000FF"/>
          <w:sz w:val="24"/>
          <w:szCs w:val="24"/>
          <w:lang w:eastAsia="ru-RU"/>
        </w:rPr>
        <w:t>с абзацем третьим подпункта 1 пункта 9</w:t>
      </w:r>
      <w:r w:rsidRPr="00B769EE">
        <w:rPr>
          <w:rFonts w:ascii="Times New Roman" w:hAnsi="Times New Roman" w:cs="Times New Roman"/>
          <w:sz w:val="24"/>
          <w:szCs w:val="24"/>
        </w:rPr>
        <w:t xml:space="preserve"> Правил, включительно.</w:t>
      </w:r>
    </w:p>
    <w:p w14:paraId="0DFA5283" w14:textId="77777777" w:rsidR="0035768D" w:rsidRPr="00B769EE" w:rsidRDefault="0035768D" w:rsidP="00B769EE">
      <w:pPr>
        <w:pStyle w:val="a3"/>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38.3. При подаче заявления о приеме в электронной форме посредством электронной информационной системы Института подтверждение фактов, указанных в </w:t>
      </w:r>
      <w:r w:rsidRPr="00B769EE">
        <w:rPr>
          <w:rFonts w:ascii="Times New Roman" w:eastAsia="Times New Roman" w:hAnsi="Times New Roman" w:cs="Times New Roman"/>
          <w:color w:val="0000FF"/>
          <w:sz w:val="24"/>
          <w:szCs w:val="24"/>
          <w:lang w:eastAsia="ru-RU"/>
        </w:rPr>
        <w:t>подпунктах 1-3 пункта 38</w:t>
      </w:r>
      <w:r w:rsidRPr="00B769EE">
        <w:rPr>
          <w:rFonts w:ascii="Times New Roman" w:hAnsi="Times New Roman" w:cs="Times New Roman"/>
          <w:sz w:val="24"/>
          <w:szCs w:val="24"/>
        </w:rPr>
        <w:t xml:space="preserve"> Правил, производится посредством внесения в заявление о приеме соответствующей отметки.</w:t>
      </w:r>
    </w:p>
    <w:p w14:paraId="573C317F"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bookmarkStart w:id="26" w:name="P352"/>
      <w:bookmarkEnd w:id="26"/>
      <w:r w:rsidRPr="00B769EE">
        <w:rPr>
          <w:rFonts w:ascii="Times New Roman" w:hAnsi="Times New Roman" w:cs="Times New Roman"/>
          <w:sz w:val="24"/>
          <w:szCs w:val="24"/>
        </w:rPr>
        <w:lastRenderedPageBreak/>
        <w:t>При подаче заявления о приеме поступающий представляет:</w:t>
      </w:r>
    </w:p>
    <w:p w14:paraId="3B43C109" w14:textId="77777777" w:rsidR="0035768D" w:rsidRPr="00B769EE" w:rsidRDefault="0035768D" w:rsidP="00B769EE">
      <w:pPr>
        <w:spacing w:after="0" w:line="240" w:lineRule="auto"/>
        <w:ind w:firstLine="709"/>
        <w:jc w:val="both"/>
        <w:rPr>
          <w:rFonts w:ascii="Times New Roman" w:hAnsi="Times New Roman" w:cs="Times New Roman"/>
          <w:sz w:val="24"/>
          <w:szCs w:val="24"/>
        </w:rPr>
      </w:pPr>
      <w:bookmarkStart w:id="27" w:name="P353"/>
      <w:bookmarkEnd w:id="27"/>
      <w:r w:rsidRPr="00B769EE">
        <w:rPr>
          <w:rFonts w:ascii="Times New Roman" w:hAnsi="Times New Roman" w:cs="Times New Roman"/>
          <w:sz w:val="24"/>
          <w:szCs w:val="24"/>
        </w:rPr>
        <w:t>1) документ (документы), удостоверяющий личность, гражданство (в том числе может представить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14:paraId="31513F53"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2) документ установленного образца, указанный в </w:t>
      </w:r>
      <w:hyperlink w:anchor="P57" w:history="1">
        <w:r w:rsidRPr="00B769EE">
          <w:rPr>
            <w:rFonts w:ascii="Times New Roman" w:hAnsi="Times New Roman" w:cs="Times New Roman"/>
            <w:color w:val="0000FF"/>
            <w:sz w:val="24"/>
            <w:szCs w:val="24"/>
          </w:rPr>
          <w:t xml:space="preserve">пункте </w:t>
        </w:r>
      </w:hyperlink>
      <w:r w:rsidRPr="00B769EE">
        <w:rPr>
          <w:rFonts w:ascii="Times New Roman" w:hAnsi="Times New Roman" w:cs="Times New Roman"/>
          <w:color w:val="0000FF"/>
          <w:sz w:val="24"/>
          <w:szCs w:val="24"/>
        </w:rPr>
        <w:t>3</w:t>
      </w:r>
      <w:r w:rsidRPr="00B769EE">
        <w:rPr>
          <w:rFonts w:ascii="Times New Roman" w:hAnsi="Times New Roman" w:cs="Times New Roman"/>
          <w:sz w:val="24"/>
          <w:szCs w:val="24"/>
        </w:rPr>
        <w:t xml:space="preserve"> Правил приема (в том числе может представить документ иностранного государства об образовании со свидетельством о признании иностранного образования, за исключением случаев, в которых в соответствии с законодательством Российской Федерации и (или) международным договором не требуется признание иностранного образования).</w:t>
      </w:r>
    </w:p>
    <w:p w14:paraId="14F730D1"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Поступающий может представить один или несколько документов установленного образца.</w:t>
      </w:r>
    </w:p>
    <w:p w14:paraId="6A187759"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3) документ, подтверждающий регистрацию в системе индивидуального (персонифицированного) учета (при наличии);</w:t>
      </w:r>
    </w:p>
    <w:p w14:paraId="47A77EBA" w14:textId="77777777" w:rsidR="0035768D" w:rsidRPr="00B769EE" w:rsidRDefault="0035768D" w:rsidP="00B769EE">
      <w:pPr>
        <w:spacing w:after="0" w:line="240" w:lineRule="auto"/>
        <w:ind w:firstLine="709"/>
        <w:jc w:val="both"/>
        <w:rPr>
          <w:rFonts w:ascii="Times New Roman" w:hAnsi="Times New Roman" w:cs="Times New Roman"/>
          <w:sz w:val="24"/>
          <w:szCs w:val="24"/>
        </w:rPr>
      </w:pPr>
      <w:bookmarkStart w:id="28" w:name="P358"/>
      <w:bookmarkEnd w:id="28"/>
      <w:r w:rsidRPr="00B769EE">
        <w:rPr>
          <w:rFonts w:ascii="Times New Roman" w:hAnsi="Times New Roman" w:cs="Times New Roman"/>
          <w:sz w:val="24"/>
          <w:szCs w:val="24"/>
        </w:rPr>
        <w:t xml:space="preserve">4) для поступающих, указанных в </w:t>
      </w:r>
      <w:hyperlink w:anchor="P174" w:history="1">
        <w:r w:rsidRPr="00B769EE">
          <w:rPr>
            <w:rFonts w:ascii="Times New Roman" w:hAnsi="Times New Roman" w:cs="Times New Roman"/>
            <w:color w:val="0000FF"/>
            <w:sz w:val="24"/>
            <w:szCs w:val="24"/>
          </w:rPr>
          <w:t>подпункте «а» подпункта 1 пункта 1</w:t>
        </w:r>
      </w:hyperlink>
      <w:r w:rsidRPr="00B769EE">
        <w:rPr>
          <w:rFonts w:ascii="Times New Roman" w:hAnsi="Times New Roman" w:cs="Times New Roman"/>
          <w:color w:val="0000FF"/>
          <w:sz w:val="24"/>
          <w:szCs w:val="24"/>
        </w:rPr>
        <w:t>4</w:t>
      </w:r>
      <w:r w:rsidRPr="00B769EE">
        <w:rPr>
          <w:rFonts w:ascii="Times New Roman" w:hAnsi="Times New Roman" w:cs="Times New Roman"/>
          <w:sz w:val="24"/>
          <w:szCs w:val="24"/>
        </w:rPr>
        <w:t xml:space="preserve"> Правил приема, при намерении сдавать общеобразовательные вступительные испытания, проводимые Институтом самостоятельно (по программам бакалавриата), - документ, подтверждающий инвалидность;</w:t>
      </w:r>
    </w:p>
    <w:p w14:paraId="7FB586E6" w14:textId="77777777" w:rsidR="0035768D" w:rsidRPr="00B769EE" w:rsidRDefault="0035768D" w:rsidP="00B769EE">
      <w:pPr>
        <w:spacing w:after="0" w:line="240" w:lineRule="auto"/>
        <w:ind w:firstLine="709"/>
        <w:jc w:val="both"/>
        <w:rPr>
          <w:rFonts w:ascii="Times New Roman" w:hAnsi="Times New Roman" w:cs="Times New Roman"/>
          <w:sz w:val="24"/>
          <w:szCs w:val="24"/>
        </w:rPr>
      </w:pPr>
      <w:bookmarkStart w:id="29" w:name="P359"/>
      <w:bookmarkEnd w:id="29"/>
      <w:r w:rsidRPr="00B769EE">
        <w:rPr>
          <w:rFonts w:ascii="Times New Roman" w:hAnsi="Times New Roman" w:cs="Times New Roman"/>
          <w:sz w:val="24"/>
          <w:szCs w:val="24"/>
        </w:rPr>
        <w:t xml:space="preserve">5) при необходимости создания специальных условий, указанных в </w:t>
      </w:r>
      <w:hyperlink w:anchor="P429" w:history="1">
        <w:r w:rsidRPr="00B769EE">
          <w:rPr>
            <w:rFonts w:ascii="Times New Roman" w:hAnsi="Times New Roman" w:cs="Times New Roman"/>
            <w:color w:val="0000FF"/>
            <w:sz w:val="24"/>
            <w:szCs w:val="24"/>
          </w:rPr>
          <w:t xml:space="preserve">пункте </w:t>
        </w:r>
      </w:hyperlink>
      <w:r w:rsidRPr="00B769EE">
        <w:rPr>
          <w:rFonts w:ascii="Times New Roman" w:hAnsi="Times New Roman" w:cs="Times New Roman"/>
          <w:color w:val="0000FF"/>
          <w:sz w:val="24"/>
          <w:szCs w:val="24"/>
        </w:rPr>
        <w:t>58</w:t>
      </w:r>
      <w:r w:rsidRPr="00B769EE">
        <w:rPr>
          <w:rFonts w:ascii="Times New Roman" w:hAnsi="Times New Roman" w:cs="Times New Roman"/>
          <w:sz w:val="24"/>
          <w:szCs w:val="24"/>
        </w:rPr>
        <w:t xml:space="preserve"> Правил приема, - документ, подтверждающий инвалидность или ограниченные возможности здоровья, требующие создания указанных условий;</w:t>
      </w:r>
    </w:p>
    <w:p w14:paraId="720523E2"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5</w:t>
      </w:r>
      <w:r w:rsidRPr="00B769EE">
        <w:rPr>
          <w:rFonts w:ascii="Times New Roman" w:hAnsi="Times New Roman" w:cs="Times New Roman"/>
          <w:sz w:val="24"/>
          <w:szCs w:val="24"/>
          <w:vertAlign w:val="superscript"/>
        </w:rPr>
        <w:t>1</w:t>
      </w:r>
      <w:r w:rsidRPr="00B769EE">
        <w:rPr>
          <w:rFonts w:ascii="Times New Roman" w:hAnsi="Times New Roman" w:cs="Times New Roman"/>
          <w:sz w:val="24"/>
          <w:szCs w:val="24"/>
        </w:rPr>
        <w:t>) для использования результатов централизованного тестирования (экзамена) - документ, подтверждающий прохождение централизованного тестирования (экзамена);</w:t>
      </w:r>
    </w:p>
    <w:p w14:paraId="4A3E7888" w14:textId="77777777" w:rsidR="0035768D" w:rsidRPr="00B769EE" w:rsidRDefault="0035768D" w:rsidP="00B769EE">
      <w:pPr>
        <w:spacing w:after="0" w:line="240" w:lineRule="auto"/>
        <w:ind w:firstLine="709"/>
        <w:jc w:val="both"/>
        <w:rPr>
          <w:rFonts w:ascii="Times New Roman" w:hAnsi="Times New Roman" w:cs="Times New Roman"/>
          <w:sz w:val="24"/>
          <w:szCs w:val="24"/>
        </w:rPr>
      </w:pPr>
      <w:bookmarkStart w:id="30" w:name="P360"/>
      <w:bookmarkEnd w:id="30"/>
      <w:r w:rsidRPr="00B769EE">
        <w:rPr>
          <w:rFonts w:ascii="Times New Roman" w:hAnsi="Times New Roman" w:cs="Times New Roman"/>
          <w:sz w:val="24"/>
          <w:szCs w:val="24"/>
        </w:rPr>
        <w:t xml:space="preserve">6) для использования права на прием без вступительных испытаний в соответствии с </w:t>
      </w:r>
      <w:hyperlink r:id="rId27" w:history="1">
        <w:r w:rsidRPr="00B769EE">
          <w:rPr>
            <w:rFonts w:ascii="Times New Roman" w:hAnsi="Times New Roman" w:cs="Times New Roman"/>
            <w:color w:val="0000FF"/>
            <w:sz w:val="24"/>
            <w:szCs w:val="24"/>
          </w:rPr>
          <w:t>частью 4 статьи 71</w:t>
        </w:r>
      </w:hyperlink>
      <w:r w:rsidRPr="00B769EE">
        <w:rPr>
          <w:rFonts w:ascii="Times New Roman" w:hAnsi="Times New Roman" w:cs="Times New Roman"/>
          <w:sz w:val="24"/>
          <w:szCs w:val="24"/>
        </w:rPr>
        <w:t xml:space="preserve"> Федерального закона № 273-ФЗ, особых прав по результатам олимпиад школьников, особого преимущества (по программам бакалавриата) - документ, подтверждающий, что поступающий относится к лицам, которым предоставляется соответствующее особое право;</w:t>
      </w:r>
    </w:p>
    <w:p w14:paraId="59A2D4BE" w14:textId="77777777" w:rsidR="0035768D" w:rsidRPr="00B769EE" w:rsidRDefault="0035768D" w:rsidP="00B769EE">
      <w:pPr>
        <w:spacing w:after="0" w:line="240" w:lineRule="auto"/>
        <w:ind w:firstLine="709"/>
        <w:jc w:val="both"/>
        <w:rPr>
          <w:rFonts w:ascii="Times New Roman" w:hAnsi="Times New Roman" w:cs="Times New Roman"/>
          <w:sz w:val="24"/>
          <w:szCs w:val="24"/>
        </w:rPr>
      </w:pPr>
      <w:bookmarkStart w:id="31" w:name="P361"/>
      <w:bookmarkEnd w:id="31"/>
      <w:r w:rsidRPr="00B769EE">
        <w:rPr>
          <w:rFonts w:ascii="Times New Roman" w:hAnsi="Times New Roman" w:cs="Times New Roman"/>
          <w:sz w:val="24"/>
          <w:szCs w:val="24"/>
        </w:rPr>
        <w:t xml:space="preserve">7) для использования особых прав, установленных </w:t>
      </w:r>
      <w:hyperlink r:id="rId28" w:history="1">
        <w:r w:rsidRPr="00B769EE">
          <w:rPr>
            <w:rFonts w:ascii="Times New Roman" w:hAnsi="Times New Roman" w:cs="Times New Roman"/>
            <w:color w:val="0000FF"/>
            <w:sz w:val="24"/>
            <w:szCs w:val="24"/>
          </w:rPr>
          <w:t>частями 5</w:t>
        </w:r>
      </w:hyperlink>
      <w:r w:rsidRPr="00B769EE">
        <w:rPr>
          <w:rFonts w:ascii="Times New Roman" w:hAnsi="Times New Roman" w:cs="Times New Roman"/>
          <w:sz w:val="24"/>
          <w:szCs w:val="24"/>
        </w:rPr>
        <w:t xml:space="preserve"> и </w:t>
      </w:r>
      <w:hyperlink r:id="rId29" w:history="1">
        <w:r w:rsidRPr="00B769EE">
          <w:rPr>
            <w:rFonts w:ascii="Times New Roman" w:hAnsi="Times New Roman" w:cs="Times New Roman"/>
            <w:color w:val="0000FF"/>
            <w:sz w:val="24"/>
            <w:szCs w:val="24"/>
          </w:rPr>
          <w:t>9 статьи 71</w:t>
        </w:r>
      </w:hyperlink>
      <w:r w:rsidRPr="00B769EE">
        <w:rPr>
          <w:rFonts w:ascii="Times New Roman" w:hAnsi="Times New Roman" w:cs="Times New Roman"/>
          <w:sz w:val="24"/>
          <w:szCs w:val="24"/>
        </w:rPr>
        <w:t xml:space="preserve"> Федерального закона № 273-ФЗ</w:t>
      </w:r>
      <w:r w:rsidRPr="00B769EE">
        <w:rPr>
          <w:rStyle w:val="a7"/>
          <w:rFonts w:ascii="Times New Roman" w:hAnsi="Times New Roman" w:cs="Times New Roman"/>
          <w:sz w:val="24"/>
          <w:szCs w:val="24"/>
        </w:rPr>
        <w:footnoteReference w:id="14"/>
      </w:r>
      <w:r w:rsidRPr="00B769EE">
        <w:rPr>
          <w:rFonts w:ascii="Times New Roman" w:hAnsi="Times New Roman" w:cs="Times New Roman"/>
          <w:sz w:val="24"/>
          <w:szCs w:val="24"/>
        </w:rPr>
        <w:t xml:space="preserve"> (по программам бакалавриата), - документ (документы), подтверждающий(ие), что поступающий относится к лицам, которым предоставляется соответствующее особое право;</w:t>
      </w:r>
    </w:p>
    <w:p w14:paraId="56C866F9"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8) документы, подтверждающие индивидуальные достижения поступающего, результаты которых учитываются при приеме (представляются по усмотрению поступающего);</w:t>
      </w:r>
    </w:p>
    <w:p w14:paraId="61233226"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9) иные документы (представляются по усмотрению поступающего);</w:t>
      </w:r>
    </w:p>
    <w:p w14:paraId="1E47D7E3"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10) фотографию поступающего - для лиц, поступающих на обучение по результатам вступительных испытаний, проводимых Институтом самостоятельно.</w:t>
      </w:r>
    </w:p>
    <w:p w14:paraId="4531F183"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Документ установленного образца представляется поступающим при подаче документов, необходимых для поступления, или в более поздний срок, но не позднее дня завершения приема документов. Свидетельство о признании иностранного образования (при необходимости) представляется не позднее дня приема оригинала документа установленного образца, заключения договоров об оказании платных образовательных услуг, указанного в </w:t>
      </w:r>
      <w:r w:rsidRPr="00B769EE">
        <w:rPr>
          <w:rFonts w:ascii="Times New Roman" w:eastAsia="Times New Roman" w:hAnsi="Times New Roman" w:cs="Times New Roman"/>
          <w:color w:val="0000FF"/>
          <w:sz w:val="24"/>
          <w:szCs w:val="24"/>
          <w:lang w:eastAsia="ru-RU"/>
        </w:rPr>
        <w:t>пункте 71</w:t>
      </w:r>
      <w:r w:rsidRPr="00B769EE">
        <w:rPr>
          <w:rFonts w:ascii="Times New Roman" w:hAnsi="Times New Roman" w:cs="Times New Roman"/>
          <w:sz w:val="24"/>
          <w:szCs w:val="24"/>
        </w:rPr>
        <w:t xml:space="preserve"> Правил приема.</w:t>
      </w:r>
    </w:p>
    <w:p w14:paraId="280B0476"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40</w:t>
      </w:r>
      <w:r w:rsidRPr="00B769EE">
        <w:rPr>
          <w:rFonts w:ascii="Times New Roman" w:hAnsi="Times New Roman" w:cs="Times New Roman"/>
          <w:sz w:val="24"/>
          <w:szCs w:val="24"/>
          <w:vertAlign w:val="superscript"/>
        </w:rPr>
        <w:t>1</w:t>
      </w:r>
      <w:r w:rsidRPr="00B769EE">
        <w:rPr>
          <w:rFonts w:ascii="Times New Roman" w:hAnsi="Times New Roman" w:cs="Times New Roman"/>
          <w:sz w:val="24"/>
          <w:szCs w:val="24"/>
        </w:rPr>
        <w:t>.</w:t>
      </w:r>
      <w:r w:rsidRPr="00B769EE">
        <w:rPr>
          <w:rFonts w:ascii="Times New Roman" w:hAnsi="Times New Roman" w:cs="Times New Roman"/>
          <w:sz w:val="24"/>
          <w:szCs w:val="24"/>
        </w:rPr>
        <w:tab/>
        <w:t>Документ, подтверждающий прохождение централизованного тестирования (экзамена), представляется поступающим в те же сроки, что и документ установленного образца.</w:t>
      </w:r>
    </w:p>
    <w:p w14:paraId="49B6DC7D"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Документы, указанные в </w:t>
      </w:r>
      <w:hyperlink w:anchor="P358" w:history="1">
        <w:r w:rsidRPr="00B769EE">
          <w:rPr>
            <w:rFonts w:ascii="Times New Roman" w:hAnsi="Times New Roman" w:cs="Times New Roman"/>
            <w:color w:val="0000FF"/>
            <w:sz w:val="24"/>
            <w:szCs w:val="24"/>
          </w:rPr>
          <w:t>подпунктах 4</w:t>
        </w:r>
      </w:hyperlink>
      <w:r w:rsidRPr="00B769EE">
        <w:rPr>
          <w:rFonts w:ascii="Times New Roman" w:hAnsi="Times New Roman" w:cs="Times New Roman"/>
          <w:sz w:val="24"/>
          <w:szCs w:val="24"/>
        </w:rPr>
        <w:t xml:space="preserve"> и </w:t>
      </w:r>
      <w:hyperlink w:anchor="P359" w:history="1">
        <w:r w:rsidRPr="00B769EE">
          <w:rPr>
            <w:rFonts w:ascii="Times New Roman" w:hAnsi="Times New Roman" w:cs="Times New Roman"/>
            <w:color w:val="0000FF"/>
            <w:sz w:val="24"/>
            <w:szCs w:val="24"/>
          </w:rPr>
          <w:t xml:space="preserve">5 пункта </w:t>
        </w:r>
      </w:hyperlink>
      <w:r w:rsidRPr="00B769EE">
        <w:rPr>
          <w:rFonts w:ascii="Times New Roman" w:hAnsi="Times New Roman" w:cs="Times New Roman"/>
          <w:color w:val="0000FF"/>
          <w:sz w:val="24"/>
          <w:szCs w:val="24"/>
        </w:rPr>
        <w:t>39</w:t>
      </w:r>
      <w:r w:rsidRPr="00B769EE">
        <w:rPr>
          <w:rFonts w:ascii="Times New Roman" w:hAnsi="Times New Roman" w:cs="Times New Roman"/>
          <w:sz w:val="24"/>
          <w:szCs w:val="24"/>
        </w:rPr>
        <w:t xml:space="preserve"> Правил, принимаются Институтом, если они действительны на день подачи заявления о приеме, документы, указанные в </w:t>
      </w:r>
      <w:hyperlink w:anchor="P361" w:history="1">
        <w:r w:rsidRPr="00B769EE">
          <w:rPr>
            <w:rFonts w:ascii="Times New Roman" w:hAnsi="Times New Roman" w:cs="Times New Roman"/>
            <w:color w:val="0000FF"/>
            <w:sz w:val="24"/>
            <w:szCs w:val="24"/>
          </w:rPr>
          <w:t xml:space="preserve">подпункте 7 пункта </w:t>
        </w:r>
      </w:hyperlink>
      <w:r w:rsidRPr="00B769EE">
        <w:rPr>
          <w:rFonts w:ascii="Times New Roman" w:hAnsi="Times New Roman" w:cs="Times New Roman"/>
          <w:color w:val="0000FF"/>
          <w:sz w:val="24"/>
          <w:szCs w:val="24"/>
        </w:rPr>
        <w:t>39</w:t>
      </w:r>
      <w:r w:rsidRPr="00B769EE">
        <w:rPr>
          <w:rFonts w:ascii="Times New Roman" w:hAnsi="Times New Roman" w:cs="Times New Roman"/>
          <w:sz w:val="24"/>
          <w:szCs w:val="24"/>
        </w:rPr>
        <w:t xml:space="preserve"> Правил приема, - если они подтверждают особое право поступающего на день завершения приема документов,</w:t>
      </w:r>
      <w:r w:rsidRPr="00B769EE">
        <w:rPr>
          <w:rFonts w:ascii="Times New Roman" w:hAnsi="Times New Roman" w:cs="Times New Roman"/>
          <w:color w:val="7030A0"/>
          <w:sz w:val="24"/>
          <w:szCs w:val="24"/>
        </w:rPr>
        <w:t xml:space="preserve"> </w:t>
      </w:r>
      <w:r w:rsidRPr="00B769EE">
        <w:rPr>
          <w:rFonts w:ascii="Times New Roman" w:hAnsi="Times New Roman" w:cs="Times New Roman"/>
          <w:sz w:val="24"/>
          <w:szCs w:val="24"/>
        </w:rPr>
        <w:t xml:space="preserve">за исключением случая, указанного в абзаце втором настоящего пункта. </w:t>
      </w:r>
    </w:p>
    <w:p w14:paraId="0735750A"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При подаче документов поступающий может представить документ, указанный в </w:t>
      </w:r>
      <w:hyperlink w:anchor="sub_10467" w:history="1">
        <w:r w:rsidRPr="00B769EE">
          <w:rPr>
            <w:rFonts w:ascii="Times New Roman" w:hAnsi="Times New Roman" w:cs="Times New Roman"/>
            <w:color w:val="0000FF"/>
            <w:sz w:val="24"/>
            <w:szCs w:val="24"/>
          </w:rPr>
          <w:t xml:space="preserve">подпункте 7 пункта </w:t>
        </w:r>
      </w:hyperlink>
      <w:r w:rsidRPr="00B769EE">
        <w:rPr>
          <w:rFonts w:ascii="Times New Roman" w:hAnsi="Times New Roman" w:cs="Times New Roman"/>
          <w:color w:val="0000FF"/>
          <w:sz w:val="24"/>
          <w:szCs w:val="24"/>
        </w:rPr>
        <w:t>39</w:t>
      </w:r>
      <w:r w:rsidRPr="00B769EE">
        <w:rPr>
          <w:rFonts w:ascii="Times New Roman" w:hAnsi="Times New Roman" w:cs="Times New Roman"/>
          <w:sz w:val="24"/>
          <w:szCs w:val="24"/>
        </w:rPr>
        <w:t xml:space="preserve"> Правил, который не подтверждает особое право поступающего на день </w:t>
      </w:r>
      <w:r w:rsidRPr="00B769EE">
        <w:rPr>
          <w:rFonts w:ascii="Times New Roman" w:hAnsi="Times New Roman" w:cs="Times New Roman"/>
          <w:sz w:val="24"/>
          <w:szCs w:val="24"/>
        </w:rPr>
        <w:lastRenderedPageBreak/>
        <w:t>завершения приема документов, но подтверждает это право на день подачи заявления о приеме. При этом особое право предоставляется поступающему, если не позднее дня завершения приема документов он представил документ, который подтверждает это право на указанный день.</w:t>
      </w:r>
    </w:p>
    <w:p w14:paraId="28D7BB01"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Документы, указанные в </w:t>
      </w:r>
      <w:hyperlink w:anchor="P360" w:history="1">
        <w:r w:rsidRPr="00B769EE">
          <w:rPr>
            <w:rFonts w:ascii="Times New Roman" w:hAnsi="Times New Roman" w:cs="Times New Roman"/>
            <w:color w:val="0000FF"/>
            <w:sz w:val="24"/>
            <w:szCs w:val="24"/>
          </w:rPr>
          <w:t xml:space="preserve">подпункте 6 пункта </w:t>
        </w:r>
      </w:hyperlink>
      <w:r w:rsidRPr="00B769EE">
        <w:rPr>
          <w:rFonts w:ascii="Times New Roman" w:hAnsi="Times New Roman" w:cs="Times New Roman"/>
          <w:color w:val="0000FF"/>
          <w:sz w:val="24"/>
          <w:szCs w:val="24"/>
        </w:rPr>
        <w:t>39</w:t>
      </w:r>
      <w:r w:rsidRPr="00B769EE">
        <w:rPr>
          <w:rFonts w:ascii="Times New Roman" w:hAnsi="Times New Roman" w:cs="Times New Roman"/>
          <w:sz w:val="24"/>
          <w:szCs w:val="24"/>
        </w:rPr>
        <w:t xml:space="preserve"> Правил приема, принимаются Институтом с учетом сроков предоставления особых прав, установленных </w:t>
      </w:r>
      <w:hyperlink r:id="rId30" w:history="1">
        <w:r w:rsidRPr="00B769EE">
          <w:rPr>
            <w:rFonts w:ascii="Times New Roman" w:hAnsi="Times New Roman" w:cs="Times New Roman"/>
            <w:color w:val="0000FF"/>
            <w:sz w:val="24"/>
            <w:szCs w:val="24"/>
          </w:rPr>
          <w:t>частями 4</w:t>
        </w:r>
      </w:hyperlink>
      <w:r w:rsidRPr="00B769EE">
        <w:rPr>
          <w:rFonts w:ascii="Times New Roman" w:hAnsi="Times New Roman" w:cs="Times New Roman"/>
          <w:sz w:val="24"/>
          <w:szCs w:val="24"/>
        </w:rPr>
        <w:t xml:space="preserve"> и </w:t>
      </w:r>
      <w:hyperlink r:id="rId31" w:history="1">
        <w:r w:rsidRPr="00B769EE">
          <w:rPr>
            <w:rFonts w:ascii="Times New Roman" w:hAnsi="Times New Roman" w:cs="Times New Roman"/>
            <w:color w:val="0000FF"/>
            <w:sz w:val="24"/>
            <w:szCs w:val="24"/>
          </w:rPr>
          <w:t>12 статьи 71</w:t>
        </w:r>
      </w:hyperlink>
      <w:r w:rsidRPr="00B769EE">
        <w:rPr>
          <w:rFonts w:ascii="Times New Roman" w:hAnsi="Times New Roman" w:cs="Times New Roman"/>
          <w:sz w:val="24"/>
          <w:szCs w:val="24"/>
        </w:rPr>
        <w:t xml:space="preserve"> Федерального закона № 273-ФЗ</w:t>
      </w:r>
      <w:r w:rsidRPr="00B769EE">
        <w:rPr>
          <w:rStyle w:val="a7"/>
          <w:rFonts w:ascii="Times New Roman" w:hAnsi="Times New Roman" w:cs="Times New Roman"/>
          <w:sz w:val="24"/>
          <w:szCs w:val="24"/>
        </w:rPr>
        <w:footnoteReference w:id="15"/>
      </w:r>
      <w:r w:rsidRPr="00B769EE">
        <w:rPr>
          <w:rFonts w:ascii="Times New Roman" w:hAnsi="Times New Roman" w:cs="Times New Roman"/>
          <w:sz w:val="24"/>
          <w:szCs w:val="24"/>
        </w:rPr>
        <w:t>.</w:t>
      </w:r>
    </w:p>
    <w:p w14:paraId="772DDBF1"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При подаче документов, необходимых для поступления, поступающие могут представлять оригиналы или копии (электронные образы) документов без представления их оригиналов. Заверения указанных копий (электронных образов) не требуется.</w:t>
      </w:r>
    </w:p>
    <w:p w14:paraId="355BB0CD"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Если информация о документе установленного образца не подтверждена в ФРДО, информация об ином документе не подтверждена сведениями, имеющимися в иных государственных информационных системах, поступающий представляет указанный документ в соответствии с абзацем первым настоящего пункта.</w:t>
      </w:r>
    </w:p>
    <w:p w14:paraId="199A72E1"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Поступающие могут по своему усмотрению представить копии и (или) оригиналы документов установленного образца, информация о которых подтверждена в ФРДО, копии и (или) оригиналы иных документов, информация о которых подтверждена сведениями, имеющимися в иных государственных информационных системах.</w:t>
      </w:r>
    </w:p>
    <w:p w14:paraId="5535E360"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Заявление о приеме представляется на русском языке.</w:t>
      </w:r>
    </w:p>
    <w:p w14:paraId="0F60B837"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Документы, выполненные на иностранном языке, должны быть переведены на русский язык, если иное не предусмотрено международным договором Российской Федерации.</w:t>
      </w:r>
    </w:p>
    <w:p w14:paraId="0C87BD65"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Документы, полученные в иностранном государстве, должны быть легализованы, если иное не предусмотрено международным договором Российской Федерации или законодательством Российской Федерации</w:t>
      </w:r>
      <w:r w:rsidRPr="00B769EE">
        <w:rPr>
          <w:rStyle w:val="a7"/>
          <w:rFonts w:ascii="Times New Roman" w:hAnsi="Times New Roman" w:cs="Times New Roman"/>
          <w:sz w:val="24"/>
          <w:szCs w:val="24"/>
        </w:rPr>
        <w:footnoteReference w:id="16"/>
      </w:r>
      <w:r w:rsidRPr="00B769EE">
        <w:rPr>
          <w:rFonts w:ascii="Times New Roman" w:hAnsi="Times New Roman" w:cs="Times New Roman"/>
          <w:sz w:val="24"/>
          <w:szCs w:val="24"/>
        </w:rPr>
        <w:t>.</w:t>
      </w:r>
    </w:p>
    <w:p w14:paraId="4E7993FF"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Документы, необходимые для поступления, представляются (направляются) в Институт одним из следующих способов:</w:t>
      </w:r>
    </w:p>
    <w:p w14:paraId="292F8258"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1) представляются в Институт лично поступающим;</w:t>
      </w:r>
    </w:p>
    <w:p w14:paraId="1EA8223E"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2) направляются в Институт через операторов почтовой связи общего пользования;</w:t>
      </w:r>
    </w:p>
    <w:p w14:paraId="333667CF"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3) направляются в Институт в электронной форме посредством электронной информационной системы Института.</w:t>
      </w:r>
    </w:p>
    <w:p w14:paraId="49394E62"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Институт устанавливает места приема документов, представляемых лично поступающими, и сроки приема документов в местах приема документов.</w:t>
      </w:r>
    </w:p>
    <w:p w14:paraId="3680EBCE"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В случае если документы, необходимые для поступления, представляются в Институт лично поступающим, поступающему выдается расписка в приеме документов.</w:t>
      </w:r>
    </w:p>
    <w:p w14:paraId="0AE30E63"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Институт осуществляет проверку достоверности сведений, указанных в заявлении о приеме, и подлинности поданных документов, в том числе путем обращения в соответствующие государственные информационные системы, государственные (муниципальные) органы и организации.</w:t>
      </w:r>
    </w:p>
    <w:p w14:paraId="43ABA98E"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Поступающий имеет право на любом этапе поступления на обучение подать заявление об отзыве из Института оригинала документа установленного образца</w:t>
      </w:r>
      <w:r w:rsidRPr="00B769EE">
        <w:rPr>
          <w:rFonts w:ascii="Times New Roman" w:hAnsi="Times New Roman" w:cs="Times New Roman"/>
          <w:color w:val="7030A0"/>
          <w:sz w:val="24"/>
          <w:szCs w:val="24"/>
        </w:rPr>
        <w:t xml:space="preserve"> </w:t>
      </w:r>
      <w:r w:rsidRPr="00B769EE">
        <w:rPr>
          <w:rFonts w:ascii="Times New Roman" w:hAnsi="Times New Roman" w:cs="Times New Roman"/>
          <w:sz w:val="24"/>
          <w:szCs w:val="24"/>
        </w:rPr>
        <w:t>(далее - отзыв оригинала), заявление об отзыве из организации поданных документов (далее - отзыв документов). Поступающий, зачисленный на обучение, имеет право подать заявление об отказе от зачисления.</w:t>
      </w:r>
    </w:p>
    <w:p w14:paraId="2B949244"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При отзыве оригинала поступающий не исключается из списков лиц, подавших документы, списков поступающих. При отзыве документов поступающий исключается из списков лиц, подавших документы в Институт, списков поступающих в Институт и не </w:t>
      </w:r>
      <w:r w:rsidRPr="00B769EE">
        <w:rPr>
          <w:rFonts w:ascii="Times New Roman" w:hAnsi="Times New Roman" w:cs="Times New Roman"/>
          <w:sz w:val="24"/>
          <w:szCs w:val="24"/>
        </w:rPr>
        <w:lastRenderedPageBreak/>
        <w:t>подлежит зачислению в Институт (исключается из числа зачисленных). При отказе от зачисления поступающий исключается из числа зачисленных.</w:t>
      </w:r>
    </w:p>
    <w:p w14:paraId="7DBC00D5"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bookmarkStart w:id="32" w:name="P397"/>
      <w:bookmarkEnd w:id="32"/>
      <w:r w:rsidRPr="00B769EE">
        <w:rPr>
          <w:rFonts w:ascii="Times New Roman" w:hAnsi="Times New Roman" w:cs="Times New Roman"/>
          <w:sz w:val="24"/>
          <w:szCs w:val="24"/>
        </w:rPr>
        <w:t xml:space="preserve">До истечения срока приема по конкретным условиям поступления, указанным в </w:t>
      </w:r>
      <w:hyperlink w:anchor="P88" w:history="1">
        <w:r w:rsidRPr="00B769EE">
          <w:rPr>
            <w:rFonts w:ascii="Times New Roman" w:hAnsi="Times New Roman" w:cs="Times New Roman"/>
            <w:color w:val="0000FF"/>
            <w:sz w:val="24"/>
            <w:szCs w:val="24"/>
          </w:rPr>
          <w:t>подпунктах 1</w:t>
        </w:r>
      </w:hyperlink>
      <w:r w:rsidRPr="00B769EE">
        <w:rPr>
          <w:rFonts w:ascii="Times New Roman" w:hAnsi="Times New Roman" w:cs="Times New Roman"/>
          <w:sz w:val="24"/>
          <w:szCs w:val="24"/>
        </w:rPr>
        <w:t>-</w:t>
      </w:r>
      <w:hyperlink w:anchor="P90" w:history="1">
        <w:r w:rsidRPr="00B769EE">
          <w:rPr>
            <w:rFonts w:ascii="Times New Roman" w:hAnsi="Times New Roman" w:cs="Times New Roman"/>
            <w:color w:val="0000FF"/>
            <w:sz w:val="24"/>
            <w:szCs w:val="24"/>
          </w:rPr>
          <w:t xml:space="preserve">3 пункта </w:t>
        </w:r>
      </w:hyperlink>
      <w:r w:rsidRPr="00B769EE">
        <w:rPr>
          <w:rFonts w:ascii="Times New Roman" w:hAnsi="Times New Roman" w:cs="Times New Roman"/>
          <w:color w:val="0000FF"/>
          <w:sz w:val="24"/>
          <w:szCs w:val="24"/>
        </w:rPr>
        <w:t>6</w:t>
      </w:r>
      <w:r w:rsidRPr="00B769EE">
        <w:rPr>
          <w:rFonts w:ascii="Times New Roman" w:hAnsi="Times New Roman" w:cs="Times New Roman"/>
          <w:sz w:val="24"/>
          <w:szCs w:val="24"/>
        </w:rPr>
        <w:t xml:space="preserve"> Правил приема, поданные документы или оригинал документа установленного образца выдаются поступающему при представлении им в Институт лично заявления соответственно об отзыве документов или об отзыве оригинала:</w:t>
      </w:r>
    </w:p>
    <w:p w14:paraId="3078EC2F"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в течение двух часов после подачи заявления - в случае подачи заявления не менее чем за 2 часа до конца рабочего дня;</w:t>
      </w:r>
    </w:p>
    <w:p w14:paraId="2A0983D8"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в течение первых двух часов следующего рабочего дня - в случае подачи заявления менее чем за 2 часа до конца рабочего дня.</w:t>
      </w:r>
    </w:p>
    <w:p w14:paraId="4A13B4DC"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После истечения срока, указанного в </w:t>
      </w:r>
      <w:hyperlink w:anchor="P397" w:history="1">
        <w:r w:rsidRPr="00B769EE">
          <w:rPr>
            <w:rFonts w:ascii="Times New Roman" w:hAnsi="Times New Roman" w:cs="Times New Roman"/>
            <w:color w:val="0000FF"/>
            <w:sz w:val="24"/>
            <w:szCs w:val="24"/>
          </w:rPr>
          <w:t xml:space="preserve">пункте </w:t>
        </w:r>
      </w:hyperlink>
      <w:r w:rsidRPr="00B769EE">
        <w:rPr>
          <w:rFonts w:ascii="Times New Roman" w:hAnsi="Times New Roman" w:cs="Times New Roman"/>
          <w:color w:val="0000FF"/>
          <w:sz w:val="24"/>
          <w:szCs w:val="24"/>
        </w:rPr>
        <w:t>48</w:t>
      </w:r>
      <w:r w:rsidRPr="00B769EE">
        <w:rPr>
          <w:rFonts w:ascii="Times New Roman" w:hAnsi="Times New Roman" w:cs="Times New Roman"/>
          <w:sz w:val="24"/>
          <w:szCs w:val="24"/>
        </w:rPr>
        <w:t xml:space="preserve"> Правил приема, поданные документы в части их оригиналов (при наличии) или оригинал документа установленного образца возвращаются поступающему в течение одного рабочего дня после дня поступления в Институт заявления об отзыве документов или об отзыве оригинала. В случае невозможности возврата указанных оригиналов они остаются на хранении в Институте. </w:t>
      </w:r>
    </w:p>
    <w:p w14:paraId="710E2905" w14:textId="77777777" w:rsidR="0035768D" w:rsidRPr="00B769EE" w:rsidRDefault="0035768D" w:rsidP="00B769EE">
      <w:pPr>
        <w:spacing w:after="0" w:line="240" w:lineRule="auto"/>
        <w:ind w:firstLine="709"/>
        <w:jc w:val="both"/>
        <w:rPr>
          <w:rFonts w:ascii="Times New Roman" w:hAnsi="Times New Roman" w:cs="Times New Roman"/>
          <w:sz w:val="24"/>
          <w:szCs w:val="24"/>
        </w:rPr>
      </w:pPr>
    </w:p>
    <w:p w14:paraId="4748A17F" w14:textId="77777777" w:rsidR="0035768D" w:rsidRPr="00B769EE" w:rsidRDefault="0035768D" w:rsidP="00B769EE">
      <w:pPr>
        <w:spacing w:after="0" w:line="240" w:lineRule="auto"/>
        <w:ind w:firstLine="709"/>
        <w:jc w:val="both"/>
        <w:rPr>
          <w:rFonts w:ascii="Times New Roman" w:hAnsi="Times New Roman" w:cs="Times New Roman"/>
          <w:b/>
          <w:sz w:val="24"/>
          <w:szCs w:val="24"/>
        </w:rPr>
      </w:pPr>
      <w:r w:rsidRPr="00B769EE">
        <w:rPr>
          <w:rFonts w:ascii="Times New Roman" w:hAnsi="Times New Roman" w:cs="Times New Roman"/>
          <w:b/>
          <w:sz w:val="24"/>
          <w:szCs w:val="24"/>
          <w:lang w:val="en-US"/>
        </w:rPr>
        <w:t>VIII</w:t>
      </w:r>
      <w:r w:rsidRPr="00B769EE">
        <w:rPr>
          <w:rFonts w:ascii="Times New Roman" w:hAnsi="Times New Roman" w:cs="Times New Roman"/>
          <w:b/>
          <w:sz w:val="24"/>
          <w:szCs w:val="24"/>
        </w:rPr>
        <w:t>. Вступительные испытания, проводимые Институтом самостоятельно</w:t>
      </w:r>
    </w:p>
    <w:p w14:paraId="48686891"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Институт самостоятельно проводит:</w:t>
      </w:r>
    </w:p>
    <w:p w14:paraId="68805DF0"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вступительные испытания на базе профессионального образования (лица, поступающие на базе среднего профессионального образования по результатам вступительных испытаний, проводимых Институтом, сдают 2 профильных вступительных испытания из приложения 2 и общеобразовательное вступительное испытание по русскому языку. Каждое профильное вступительное испытание соответствует общеобразовательному вступительному испытанию из приложения 1 (с учетом их приоритетности));</w:t>
      </w:r>
    </w:p>
    <w:p w14:paraId="1FA0A32C"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общеобразовательные вступительные испытания для лиц, указанных в </w:t>
      </w:r>
      <w:hyperlink w:anchor="P172" w:history="1">
        <w:r w:rsidRPr="00B769EE">
          <w:rPr>
            <w:rFonts w:ascii="Times New Roman" w:hAnsi="Times New Roman" w:cs="Times New Roman"/>
            <w:color w:val="0000FF"/>
            <w:sz w:val="24"/>
            <w:szCs w:val="24"/>
          </w:rPr>
          <w:t>пункте 13</w:t>
        </w:r>
      </w:hyperlink>
      <w:r w:rsidRPr="00B769EE">
        <w:rPr>
          <w:rFonts w:ascii="Times New Roman" w:hAnsi="Times New Roman" w:cs="Times New Roman"/>
          <w:sz w:val="24"/>
          <w:szCs w:val="24"/>
        </w:rPr>
        <w:t xml:space="preserve"> Правил приема (лица, поступающие по результатам общеобразовательных вступительных испытаний, проводимых Институтом, сдают 3 вступительных испытания из приложения 1).</w:t>
      </w:r>
    </w:p>
    <w:p w14:paraId="70A0806F"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Результаты вступительных испытаний, проводимых Институтом самостоятельно, действительны при приеме на очередной учебный год.</w:t>
      </w:r>
    </w:p>
    <w:p w14:paraId="586C1E08"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Поступающий однократно сдает каждое вступительное испытание. В случае если по общеобразовательному вступительному испытанию установлено несколько предметов, поступающий может сдавать вступительное испытание однократно по каждому предмету.</w:t>
      </w:r>
    </w:p>
    <w:p w14:paraId="46C8EE8D"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Вступительные испытания проводятся на русском языке.</w:t>
      </w:r>
    </w:p>
    <w:p w14:paraId="2574624E"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Институт проводит вступительные испытания очно.</w:t>
      </w:r>
    </w:p>
    <w:p w14:paraId="7CEBFDF5"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Одно вступительное испытание проводится одновременно для всех поступающих (в том числе по мере формирования указанных групп из числа лиц, подавших необходимые документы, по расписанию, установленному приемной комиссией).</w:t>
      </w:r>
    </w:p>
    <w:p w14:paraId="047AA5FB"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Период проведения вступительных испытаний, проводимых Институтом самостоятельно, при поступлении на все формы обучения: </w:t>
      </w:r>
    </w:p>
    <w:p w14:paraId="703E38F7"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с 15 по 22 июля – 1 поток, </w:t>
      </w:r>
    </w:p>
    <w:p w14:paraId="1E1C5112"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с 21 по 27 августа – 2 поток.</w:t>
      </w:r>
    </w:p>
    <w:p w14:paraId="3F5EE466"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Для каждой группы поступающих проводится одно вступительное испытание в день. По желанию поступающего ему может быть предоставлена возможность сдавать более одного вступительного испытания в день.</w:t>
      </w:r>
    </w:p>
    <w:p w14:paraId="366CF41F"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Пересдача экзамена не разрешается, в том числе по причине плохого самочувствия во время экзамена, если об этом было заявлено после завершения вступительного испытания. Лица, не прошедшие вступительное испытание по уважительной причине (болезнь или иные обстоятельства, подтвержденные документально), допускаются к сдаче вступительного испытания в другой группе или в резервный день. Вопрос о допуске к вступительным испытаниям решается приемной комиссией только в период проведения экзаменов на основании заявления поступающего, поданного в день экзамена и объясняющего причину отсутствия на экзамене или опоздания, с приложением подтверждающих документов.</w:t>
      </w:r>
    </w:p>
    <w:p w14:paraId="0CDE25A7"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На экзамене обязателен деловой стиль одежды. </w:t>
      </w:r>
    </w:p>
    <w:p w14:paraId="415729B8"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lastRenderedPageBreak/>
        <w:t xml:space="preserve">Во время экзамена без разрешения экзаменатора поступающим: </w:t>
      </w:r>
    </w:p>
    <w:p w14:paraId="47E85E92"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запрещается разговаривать, вставать с мест, пересаживаться, обмениваться любыми материалами и предметами;</w:t>
      </w:r>
    </w:p>
    <w:p w14:paraId="3880E201"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 запрещается иметь при себе и использовать мобильные телефоны или иные средства связи; </w:t>
      </w:r>
    </w:p>
    <w:p w14:paraId="436B0778"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 не разрешается пользоваться справочными материалами (учебниками, учебными пособиями, справочниками, словарями, любого вида записями, электронными средствами запоминания и хранения информации и т.п.), калькуляторами и другими техническими средствами. </w:t>
      </w:r>
    </w:p>
    <w:p w14:paraId="7C0A6EE4"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При нарушении поступающим во время проведения вступительного испытания правил приема, утвержденных Институтом самостоятельно, уполномоченные должностные лица Института вправе удалить его с места проведения вступительного испытания с составлением акта о нарушении и о непрохождении поступающим вступительного испытания без уважительной причины.</w:t>
      </w:r>
    </w:p>
    <w:p w14:paraId="374D1B09"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Результаты вступительного испытания объявляются на официальном сайте не позднее третьего рабочего дня после проведения вступительного испытания. Помимо официального сайта Институт может объявлять указанные результаты иными способами, определяемыми организацией.</w:t>
      </w:r>
    </w:p>
    <w:p w14:paraId="24130C00"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После объявления результатов письменного вступительного испытания поступающий имеет право в день объявления результатов вступительного испытания или в течение следующего рабочего дня ознакомиться с результатами проверки и оценивания его работы, выполненной при прохождении вступительного испытания.</w:t>
      </w:r>
    </w:p>
    <w:p w14:paraId="09C02CC7"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По результатам вступительного испытания, проводимого Институтом самостоятельно, поступающий имеет право подать в Институт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p w14:paraId="2C827A6D"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Правила подачи и рассмотрения апелляций устанавливаются Институтом.</w:t>
      </w:r>
    </w:p>
    <w:p w14:paraId="249F80EA"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Абитуриенты выбывают из конкурса в случаях: </w:t>
      </w:r>
    </w:p>
    <w:p w14:paraId="16215844"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 выдачи им документов по их собственному желанию; </w:t>
      </w:r>
    </w:p>
    <w:p w14:paraId="1843F894"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 отсутствия на экзамене без уважительных причин; </w:t>
      </w:r>
    </w:p>
    <w:p w14:paraId="02A4115F"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 получения результата ниже установленного минимального количества баллов, подтверждающего успешное прохождение вступительного испытания; </w:t>
      </w:r>
    </w:p>
    <w:p w14:paraId="6B3B278D"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удаления с экзамена за нарушение правил поведения (списывание, разговоры или перемещения в аудитории, использование неразрешенных устройств, справочных материалов и др.).</w:t>
      </w:r>
    </w:p>
    <w:p w14:paraId="57693559" w14:textId="77777777" w:rsidR="0035768D" w:rsidRPr="00B769EE" w:rsidRDefault="0035768D" w:rsidP="00B769EE">
      <w:pPr>
        <w:spacing w:after="0" w:line="240" w:lineRule="auto"/>
        <w:ind w:firstLine="709"/>
        <w:jc w:val="both"/>
        <w:rPr>
          <w:rFonts w:ascii="Times New Roman" w:hAnsi="Times New Roman" w:cs="Times New Roman"/>
          <w:sz w:val="24"/>
          <w:szCs w:val="24"/>
        </w:rPr>
      </w:pPr>
    </w:p>
    <w:p w14:paraId="7A30821A" w14:textId="77777777" w:rsidR="0035768D" w:rsidRPr="00B769EE" w:rsidRDefault="0035768D" w:rsidP="00B769EE">
      <w:pPr>
        <w:spacing w:after="0" w:line="240" w:lineRule="auto"/>
        <w:ind w:firstLine="709"/>
        <w:jc w:val="both"/>
        <w:rPr>
          <w:rFonts w:ascii="Times New Roman" w:hAnsi="Times New Roman" w:cs="Times New Roman"/>
          <w:b/>
          <w:sz w:val="24"/>
          <w:szCs w:val="24"/>
        </w:rPr>
      </w:pPr>
      <w:r w:rsidRPr="00B769EE">
        <w:rPr>
          <w:rFonts w:ascii="Times New Roman" w:hAnsi="Times New Roman" w:cs="Times New Roman"/>
          <w:b/>
          <w:sz w:val="24"/>
          <w:szCs w:val="24"/>
        </w:rPr>
        <w:t>IX. Особенности проведения вступительных испытаний для инвалидов и лиц с ограниченными возможностями здоровья</w:t>
      </w:r>
    </w:p>
    <w:p w14:paraId="31FC196E"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bookmarkStart w:id="33" w:name="P429"/>
      <w:bookmarkEnd w:id="33"/>
      <w:r w:rsidRPr="00B769EE">
        <w:rPr>
          <w:rFonts w:ascii="Times New Roman" w:hAnsi="Times New Roman" w:cs="Times New Roman"/>
          <w:sz w:val="24"/>
          <w:szCs w:val="24"/>
        </w:rPr>
        <w:t>При проведении вступительных испытаний для поступающих из числа инвалидов и лиц с ограниченными возможностями здоровья (далее - поступающие с ограниченными возможностями здоровья) Институт обеспечивает создание условий с учетом особенностей психофизического развития поступающих, их индивидуальных возможностей и состояния здоровья (далее соответственно - специальные условия, индивидуальные особенности).</w:t>
      </w:r>
      <w:bookmarkStart w:id="34" w:name="P430"/>
      <w:bookmarkEnd w:id="34"/>
    </w:p>
    <w:p w14:paraId="2F685FB6"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При очном проведении вступительных испытаний в Институте обеспечен беспрепятственный доступ поступающих с ограниченными возможностями здоровья в аудитории, туалетные и другие помещения, а также их пребывания в указанных помещениях (в том числе наличие пандусов, подъемников, поручней, расширенных дверных проемов, лифтов).</w:t>
      </w:r>
    </w:p>
    <w:p w14:paraId="522C9F49"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Очные вступительные испытания для поступающих с ограниченными возможностями здоровья проводятся в отдельной аудитории.</w:t>
      </w:r>
    </w:p>
    <w:p w14:paraId="14E78904"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Число поступающих с ограниченными возможностями здоровья в одной аудитории не должно превышать:</w:t>
      </w:r>
    </w:p>
    <w:p w14:paraId="11801B99"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при сдаче вступительного испытания в письменной форме - 12 человек;</w:t>
      </w:r>
    </w:p>
    <w:p w14:paraId="7AAF7872"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при сдаче вступительного испытания в устной форме - 6 человек.</w:t>
      </w:r>
    </w:p>
    <w:p w14:paraId="38ACB2A3"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lastRenderedPageBreak/>
        <w:t>Допускается присутствие в аудитории во время сдачи вступительного испытания большего числа поступающих с ограниченными возможностями здоровья, а также проведение вступительных испытаний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вступительного испытания.</w:t>
      </w:r>
    </w:p>
    <w:p w14:paraId="544DEF8E"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Допускается присутствие в аудитории во время сдачи вступительного испытания ассистента из числа работников Института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лицами, проводящими вступительное испытание).</w:t>
      </w:r>
    </w:p>
    <w:p w14:paraId="4CEBFA58"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Продолжительность вступительного испытания для поступающих с ограниченными возможностями здоровья увеличивается по решению организации, но не более чем на 1,5 часа.</w:t>
      </w:r>
    </w:p>
    <w:p w14:paraId="13EFE10E"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w:t>
      </w:r>
    </w:p>
    <w:p w14:paraId="74999CD1"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Поступающие с ограниченными возможностями здоровья могут в процессе сдачи вступительного испытания пользоваться техническими средствами, необходимыми им в связи с их индивидуальными особенностями.</w:t>
      </w:r>
      <w:bookmarkStart w:id="35" w:name="P440"/>
      <w:bookmarkEnd w:id="35"/>
    </w:p>
    <w:p w14:paraId="4421E9BF"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w:t>
      </w:r>
    </w:p>
    <w:p w14:paraId="64112CE9"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1) для слепых:</w:t>
      </w:r>
    </w:p>
    <w:p w14:paraId="01F4CF66"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14:paraId="27C52CFC"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14:paraId="525B8A7A"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при очном проведении вступительных испытаний 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14:paraId="1CDC4D61"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2) для слабовидящих:</w:t>
      </w:r>
    </w:p>
    <w:p w14:paraId="4A913AA9"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обеспечивается индивидуальное равномерное освещение не менее 300 люкс (при очном проведении вступительных испытаний);</w:t>
      </w:r>
    </w:p>
    <w:p w14:paraId="4084369E"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поступающим для выполнения задания при необходимости предоставляется увеличивающее устройство (при очном проведении вступительных испытаний), возможно также использование собственных увеличивающих устройств;</w:t>
      </w:r>
    </w:p>
    <w:p w14:paraId="2B302158"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задания для выполнения, а также инструкция по порядку проведения вступительных испытаний оформляются увеличенным шрифтом;</w:t>
      </w:r>
    </w:p>
    <w:p w14:paraId="707BED8E"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3) для глухих и слабослышащих:</w:t>
      </w:r>
    </w:p>
    <w:p w14:paraId="5D555074"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 (при очном проведении вступительных испытаний);</w:t>
      </w:r>
    </w:p>
    <w:p w14:paraId="2CFC5353"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предоставляются услуги сурдопереводчика;</w:t>
      </w:r>
    </w:p>
    <w:p w14:paraId="6715612E"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4) для слепоглухих предоставляются услуги тифлосурдопереводчика (помимо требований, выполняемых соответственно для слепых и глухих);</w:t>
      </w:r>
    </w:p>
    <w:p w14:paraId="3A3E0D3C"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5) для лиц с тяжелыми нарушениями речи, глухих, слабослышащих вступительные испытания, проводимые в устной форме, проводятся в письменной форме;</w:t>
      </w:r>
    </w:p>
    <w:p w14:paraId="798E835F"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6) для лиц с нарушениями опорно-двигательного аппарата, нарушениями двигательных функций верхних конечностей или отсутствием верхних конечностей:</w:t>
      </w:r>
    </w:p>
    <w:p w14:paraId="6B52C5C6"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письменные задания выполняются на компьютере со специализированным программным обеспечением или надиктовываются ассистенту;</w:t>
      </w:r>
    </w:p>
    <w:p w14:paraId="617A3D48"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lastRenderedPageBreak/>
        <w:t>вступительные испытания, проводимые в письменной форме, проводятся в устной форме.</w:t>
      </w:r>
    </w:p>
    <w:p w14:paraId="298DD2D7"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Условия, указанные в </w:t>
      </w:r>
      <w:hyperlink w:anchor="P430" w:history="1">
        <w:r w:rsidRPr="00B769EE">
          <w:rPr>
            <w:rFonts w:ascii="Times New Roman" w:hAnsi="Times New Roman" w:cs="Times New Roman"/>
            <w:color w:val="0000FF"/>
            <w:sz w:val="24"/>
            <w:szCs w:val="24"/>
          </w:rPr>
          <w:t xml:space="preserve">пунктах </w:t>
        </w:r>
      </w:hyperlink>
      <w:r w:rsidRPr="00B769EE">
        <w:rPr>
          <w:rFonts w:ascii="Times New Roman" w:hAnsi="Times New Roman" w:cs="Times New Roman"/>
          <w:color w:val="0000FF"/>
          <w:sz w:val="24"/>
          <w:szCs w:val="24"/>
        </w:rPr>
        <w:t>58</w:t>
      </w:r>
      <w:r w:rsidRPr="00B769EE">
        <w:rPr>
          <w:rFonts w:ascii="Times New Roman" w:hAnsi="Times New Roman" w:cs="Times New Roman"/>
          <w:sz w:val="24"/>
          <w:szCs w:val="24"/>
        </w:rPr>
        <w:t>-</w:t>
      </w:r>
      <w:hyperlink w:anchor="P440" w:history="1">
        <w:r w:rsidRPr="00B769EE">
          <w:rPr>
            <w:rFonts w:ascii="Times New Roman" w:hAnsi="Times New Roman" w:cs="Times New Roman"/>
            <w:color w:val="0000FF"/>
            <w:sz w:val="24"/>
            <w:szCs w:val="24"/>
          </w:rPr>
          <w:t>6</w:t>
        </w:r>
      </w:hyperlink>
      <w:r w:rsidRPr="00B769EE">
        <w:rPr>
          <w:rFonts w:ascii="Times New Roman" w:hAnsi="Times New Roman" w:cs="Times New Roman"/>
          <w:color w:val="0000FF"/>
          <w:sz w:val="24"/>
          <w:szCs w:val="24"/>
        </w:rPr>
        <w:t>4</w:t>
      </w:r>
      <w:r w:rsidRPr="00B769EE">
        <w:rPr>
          <w:rFonts w:ascii="Times New Roman" w:hAnsi="Times New Roman" w:cs="Times New Roman"/>
          <w:sz w:val="24"/>
          <w:szCs w:val="24"/>
        </w:rPr>
        <w:t xml:space="preserve"> Правил приема, предоставляются поступающим на основании заявления о приеме,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 и документа, подтверждающего инвалидность или ограниченные возможности здоровья, требующие создания указанных условий.</w:t>
      </w:r>
    </w:p>
    <w:p w14:paraId="40DE5A39" w14:textId="77777777" w:rsidR="0035768D" w:rsidRPr="00B769EE" w:rsidRDefault="0035768D" w:rsidP="00B769EE">
      <w:pPr>
        <w:spacing w:after="0" w:line="240" w:lineRule="auto"/>
        <w:ind w:firstLine="709"/>
        <w:jc w:val="both"/>
        <w:rPr>
          <w:rFonts w:ascii="Times New Roman" w:hAnsi="Times New Roman" w:cs="Times New Roman"/>
          <w:sz w:val="24"/>
          <w:szCs w:val="24"/>
        </w:rPr>
      </w:pPr>
    </w:p>
    <w:p w14:paraId="2D380790" w14:textId="77777777" w:rsidR="0035768D" w:rsidRPr="00B769EE" w:rsidRDefault="0035768D" w:rsidP="00B769EE">
      <w:pPr>
        <w:spacing w:after="0" w:line="240" w:lineRule="auto"/>
        <w:ind w:firstLine="709"/>
        <w:jc w:val="both"/>
        <w:rPr>
          <w:rFonts w:ascii="Times New Roman" w:hAnsi="Times New Roman" w:cs="Times New Roman"/>
          <w:b/>
          <w:sz w:val="24"/>
          <w:szCs w:val="24"/>
        </w:rPr>
      </w:pPr>
      <w:r w:rsidRPr="00B769EE">
        <w:rPr>
          <w:rFonts w:ascii="Times New Roman" w:hAnsi="Times New Roman" w:cs="Times New Roman"/>
          <w:b/>
          <w:sz w:val="24"/>
          <w:szCs w:val="24"/>
        </w:rPr>
        <w:t>X. Формирование ранжированных списков поступающих и зачисление</w:t>
      </w:r>
    </w:p>
    <w:p w14:paraId="5986E465"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По результатам приема документов и вступительных испытаний Институт формирует ранжированные списки поступающих на каждую образовательную программу и форму обучения (далее – конкурсные списки). Конкурсные списки публикуются на официальном сайте и обновляются ежедневно до дня издания приказа (приказов) о зачислении по соответствующему конкурсу, включительно не менее 5 раз (при наличии изменений).</w:t>
      </w:r>
    </w:p>
    <w:p w14:paraId="26F4E2AA"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Конкурсный список включает в себя:</w:t>
      </w:r>
    </w:p>
    <w:p w14:paraId="1BA863C9"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список поступающих на обучение без вступительных испытаний в соответствии с </w:t>
      </w:r>
      <w:hyperlink r:id="rId32" w:history="1">
        <w:r w:rsidRPr="00B769EE">
          <w:rPr>
            <w:rFonts w:ascii="Times New Roman" w:hAnsi="Times New Roman" w:cs="Times New Roman"/>
            <w:color w:val="0000FF"/>
            <w:sz w:val="24"/>
            <w:szCs w:val="24"/>
          </w:rPr>
          <w:t>частью 4</w:t>
        </w:r>
      </w:hyperlink>
      <w:r w:rsidRPr="00B769EE">
        <w:rPr>
          <w:rFonts w:ascii="Times New Roman" w:hAnsi="Times New Roman" w:cs="Times New Roman"/>
          <w:sz w:val="24"/>
          <w:szCs w:val="24"/>
        </w:rPr>
        <w:t xml:space="preserve"> и (или) </w:t>
      </w:r>
      <w:hyperlink r:id="rId33" w:history="1">
        <w:r w:rsidRPr="00B769EE">
          <w:rPr>
            <w:rFonts w:ascii="Times New Roman" w:hAnsi="Times New Roman" w:cs="Times New Roman"/>
            <w:color w:val="0000FF"/>
            <w:sz w:val="24"/>
            <w:szCs w:val="24"/>
          </w:rPr>
          <w:t>12 статьи 71</w:t>
        </w:r>
      </w:hyperlink>
      <w:r w:rsidRPr="00B769EE">
        <w:rPr>
          <w:rFonts w:ascii="Times New Roman" w:hAnsi="Times New Roman" w:cs="Times New Roman"/>
          <w:sz w:val="24"/>
          <w:szCs w:val="24"/>
        </w:rPr>
        <w:t xml:space="preserve"> Федерального закона № 273-ФЗ (по программам бакалавриата);</w:t>
      </w:r>
    </w:p>
    <w:p w14:paraId="2608C933"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список поступающих на обучение по результатам ЕГЭ и (или) вступительных испытаний, проводимых Институтом самостоятельно (далее - результаты вступительных испытаний), набравших не менее минимального количества баллов, на места по договорам об оказании платных образовательных услуг.</w:t>
      </w:r>
    </w:p>
    <w:p w14:paraId="3A1B5F54"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Конкурсный список поступающих на обучение без вступительных испытаний ранжируется по следующим основаниям:</w:t>
      </w:r>
    </w:p>
    <w:p w14:paraId="4724DD07" w14:textId="77777777" w:rsidR="0035768D" w:rsidRPr="00B769EE" w:rsidRDefault="0035768D" w:rsidP="00B769EE">
      <w:pPr>
        <w:spacing w:after="0" w:line="240" w:lineRule="auto"/>
        <w:ind w:firstLine="709"/>
        <w:jc w:val="both"/>
        <w:rPr>
          <w:rFonts w:ascii="Times New Roman" w:hAnsi="Times New Roman" w:cs="Times New Roman"/>
          <w:sz w:val="24"/>
          <w:szCs w:val="24"/>
        </w:rPr>
      </w:pPr>
      <w:bookmarkStart w:id="36" w:name="P468"/>
      <w:bookmarkEnd w:id="36"/>
      <w:r w:rsidRPr="00B769EE">
        <w:rPr>
          <w:rFonts w:ascii="Times New Roman" w:hAnsi="Times New Roman" w:cs="Times New Roman"/>
          <w:sz w:val="24"/>
          <w:szCs w:val="24"/>
        </w:rPr>
        <w:t>1) по статусу лиц, имеющих право на прием без вступительных испытаний, в следующем порядке:</w:t>
      </w:r>
    </w:p>
    <w:p w14:paraId="6C402244" w14:textId="77777777" w:rsidR="0035768D" w:rsidRPr="00B769EE" w:rsidRDefault="0035768D" w:rsidP="00B769EE">
      <w:pPr>
        <w:spacing w:after="0" w:line="240" w:lineRule="auto"/>
        <w:ind w:firstLine="709"/>
        <w:jc w:val="both"/>
        <w:rPr>
          <w:rFonts w:ascii="Times New Roman" w:hAnsi="Times New Roman" w:cs="Times New Roman"/>
          <w:sz w:val="24"/>
          <w:szCs w:val="24"/>
        </w:rPr>
      </w:pPr>
      <w:bookmarkStart w:id="37" w:name="P469"/>
      <w:bookmarkEnd w:id="37"/>
      <w:r w:rsidRPr="00B769EE">
        <w:rPr>
          <w:rFonts w:ascii="Times New Roman" w:hAnsi="Times New Roman" w:cs="Times New Roman"/>
          <w:sz w:val="24"/>
          <w:szCs w:val="24"/>
        </w:rPr>
        <w:t>а) члены сборных команд, участвовавших в международных олимпиадах;</w:t>
      </w:r>
    </w:p>
    <w:p w14:paraId="736F8AE7"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б) победители заключительного этапа всероссийской олимпиады;</w:t>
      </w:r>
    </w:p>
    <w:p w14:paraId="1930B808"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в) призеры заключительного этапа всероссийской олимпиады;</w:t>
      </w:r>
    </w:p>
    <w:p w14:paraId="7D10C4F9"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г) победители олимпиад школьников;</w:t>
      </w:r>
    </w:p>
    <w:p w14:paraId="07617BE6"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д) </w:t>
      </w:r>
      <w:bookmarkStart w:id="38" w:name="P474"/>
      <w:bookmarkEnd w:id="38"/>
      <w:r w:rsidRPr="00B769EE">
        <w:rPr>
          <w:rFonts w:ascii="Times New Roman" w:hAnsi="Times New Roman" w:cs="Times New Roman"/>
          <w:sz w:val="24"/>
          <w:szCs w:val="24"/>
        </w:rPr>
        <w:t>призеры олимпиад школьников;</w:t>
      </w:r>
    </w:p>
    <w:p w14:paraId="41DAC859" w14:textId="77777777" w:rsidR="0035768D" w:rsidRPr="00B769EE" w:rsidRDefault="0035768D" w:rsidP="00B769EE">
      <w:pPr>
        <w:spacing w:after="0" w:line="240" w:lineRule="auto"/>
        <w:ind w:firstLine="709"/>
        <w:jc w:val="both"/>
        <w:rPr>
          <w:rFonts w:ascii="Times New Roman" w:hAnsi="Times New Roman" w:cs="Times New Roman"/>
          <w:sz w:val="24"/>
          <w:szCs w:val="24"/>
        </w:rPr>
      </w:pPr>
      <w:bookmarkStart w:id="39" w:name="P475"/>
      <w:bookmarkEnd w:id="39"/>
      <w:r w:rsidRPr="00B769EE">
        <w:rPr>
          <w:rFonts w:ascii="Times New Roman" w:hAnsi="Times New Roman" w:cs="Times New Roman"/>
          <w:sz w:val="24"/>
          <w:szCs w:val="24"/>
        </w:rPr>
        <w:t xml:space="preserve">2) для лиц, указанных в каждом из </w:t>
      </w:r>
      <w:hyperlink w:anchor="P469" w:history="1">
        <w:r w:rsidRPr="00B769EE">
          <w:rPr>
            <w:rFonts w:ascii="Times New Roman" w:hAnsi="Times New Roman" w:cs="Times New Roman"/>
            <w:color w:val="0000FF"/>
            <w:sz w:val="24"/>
            <w:szCs w:val="24"/>
          </w:rPr>
          <w:t>подпунктов «а</w:t>
        </w:r>
      </w:hyperlink>
      <w:r w:rsidRPr="00B769EE">
        <w:rPr>
          <w:rFonts w:ascii="Times New Roman" w:hAnsi="Times New Roman" w:cs="Times New Roman"/>
          <w:color w:val="0000FF"/>
          <w:sz w:val="24"/>
          <w:szCs w:val="24"/>
        </w:rPr>
        <w:t>»</w:t>
      </w:r>
      <w:r w:rsidRPr="00B769EE">
        <w:rPr>
          <w:rFonts w:ascii="Times New Roman" w:hAnsi="Times New Roman" w:cs="Times New Roman"/>
          <w:sz w:val="24"/>
          <w:szCs w:val="24"/>
        </w:rPr>
        <w:t>-</w:t>
      </w:r>
      <w:hyperlink w:anchor="P474" w:history="1">
        <w:r w:rsidRPr="00B769EE">
          <w:rPr>
            <w:rFonts w:ascii="Times New Roman" w:hAnsi="Times New Roman" w:cs="Times New Roman"/>
            <w:color w:val="0000FF"/>
            <w:sz w:val="24"/>
            <w:szCs w:val="24"/>
          </w:rPr>
          <w:t>«д» подпункта 1</w:t>
        </w:r>
      </w:hyperlink>
      <w:r w:rsidRPr="00B769EE">
        <w:rPr>
          <w:rFonts w:ascii="Times New Roman" w:hAnsi="Times New Roman" w:cs="Times New Roman"/>
          <w:sz w:val="24"/>
          <w:szCs w:val="24"/>
        </w:rPr>
        <w:t xml:space="preserve"> настоящего пункта, - по убыванию количества баллов, начисленных за индивидуальные достижения;</w:t>
      </w:r>
    </w:p>
    <w:p w14:paraId="0144D51A" w14:textId="77777777" w:rsidR="0035768D" w:rsidRPr="00B769EE" w:rsidRDefault="0035768D" w:rsidP="00B769EE">
      <w:pPr>
        <w:spacing w:after="0" w:line="240" w:lineRule="auto"/>
        <w:ind w:firstLine="709"/>
        <w:jc w:val="both"/>
        <w:rPr>
          <w:rFonts w:ascii="Times New Roman" w:hAnsi="Times New Roman" w:cs="Times New Roman"/>
          <w:sz w:val="24"/>
          <w:szCs w:val="24"/>
        </w:rPr>
      </w:pPr>
      <w:bookmarkStart w:id="40" w:name="P476"/>
      <w:bookmarkEnd w:id="40"/>
      <w:r w:rsidRPr="00B769EE">
        <w:rPr>
          <w:rFonts w:ascii="Times New Roman" w:hAnsi="Times New Roman" w:cs="Times New Roman"/>
          <w:sz w:val="24"/>
          <w:szCs w:val="24"/>
        </w:rPr>
        <w:t xml:space="preserve">3) при равенстве по критериям, указанным в </w:t>
      </w:r>
      <w:hyperlink w:anchor="P468" w:history="1">
        <w:r w:rsidRPr="00B769EE">
          <w:rPr>
            <w:rFonts w:ascii="Times New Roman" w:hAnsi="Times New Roman" w:cs="Times New Roman"/>
            <w:color w:val="0000FF"/>
            <w:sz w:val="24"/>
            <w:szCs w:val="24"/>
          </w:rPr>
          <w:t>подпунктах 1</w:t>
        </w:r>
      </w:hyperlink>
      <w:r w:rsidRPr="00B769EE">
        <w:rPr>
          <w:rFonts w:ascii="Times New Roman" w:hAnsi="Times New Roman" w:cs="Times New Roman"/>
          <w:sz w:val="24"/>
          <w:szCs w:val="24"/>
        </w:rPr>
        <w:t xml:space="preserve"> и </w:t>
      </w:r>
      <w:hyperlink w:anchor="P475" w:history="1">
        <w:r w:rsidRPr="00B769EE">
          <w:rPr>
            <w:rFonts w:ascii="Times New Roman" w:hAnsi="Times New Roman" w:cs="Times New Roman"/>
            <w:color w:val="0000FF"/>
            <w:sz w:val="24"/>
            <w:szCs w:val="24"/>
          </w:rPr>
          <w:t>2</w:t>
        </w:r>
      </w:hyperlink>
      <w:r w:rsidRPr="00B769EE">
        <w:rPr>
          <w:rFonts w:ascii="Times New Roman" w:hAnsi="Times New Roman" w:cs="Times New Roman"/>
          <w:sz w:val="24"/>
          <w:szCs w:val="24"/>
        </w:rPr>
        <w:t xml:space="preserve"> настоящего пункта, - по наличию преимущественного права, указанного в </w:t>
      </w:r>
      <w:hyperlink r:id="rId34" w:history="1">
        <w:r w:rsidRPr="00B769EE">
          <w:rPr>
            <w:rFonts w:ascii="Times New Roman" w:hAnsi="Times New Roman" w:cs="Times New Roman"/>
            <w:color w:val="0000FF"/>
            <w:sz w:val="24"/>
            <w:szCs w:val="24"/>
          </w:rPr>
          <w:t>части 9 статьи 71</w:t>
        </w:r>
      </w:hyperlink>
      <w:r w:rsidRPr="00B769EE">
        <w:rPr>
          <w:rFonts w:ascii="Times New Roman" w:hAnsi="Times New Roman" w:cs="Times New Roman"/>
          <w:sz w:val="24"/>
          <w:szCs w:val="24"/>
        </w:rPr>
        <w:t xml:space="preserve"> Федерального закона № 273-ФЗ</w:t>
      </w:r>
      <w:r w:rsidRPr="00B769EE">
        <w:rPr>
          <w:rStyle w:val="a7"/>
          <w:rFonts w:ascii="Times New Roman" w:hAnsi="Times New Roman" w:cs="Times New Roman"/>
          <w:sz w:val="24"/>
          <w:szCs w:val="24"/>
        </w:rPr>
        <w:footnoteReference w:id="17"/>
      </w:r>
      <w:r w:rsidRPr="00B769EE">
        <w:rPr>
          <w:rFonts w:ascii="Times New Roman" w:hAnsi="Times New Roman" w:cs="Times New Roman"/>
          <w:sz w:val="24"/>
          <w:szCs w:val="24"/>
        </w:rPr>
        <w:t xml:space="preserve"> (более высокое место в конкурсном списке занимают поступающие, имеющие преимущественное право);</w:t>
      </w:r>
    </w:p>
    <w:p w14:paraId="48B006F5" w14:textId="77777777" w:rsidR="0035768D" w:rsidRPr="00B769EE" w:rsidRDefault="0035768D" w:rsidP="00B769EE">
      <w:pPr>
        <w:spacing w:after="0" w:line="240" w:lineRule="auto"/>
        <w:ind w:firstLine="709"/>
        <w:jc w:val="both"/>
        <w:rPr>
          <w:rFonts w:ascii="Times New Roman" w:hAnsi="Times New Roman" w:cs="Times New Roman"/>
          <w:sz w:val="24"/>
          <w:szCs w:val="24"/>
        </w:rPr>
      </w:pPr>
      <w:bookmarkStart w:id="41" w:name="P480"/>
      <w:bookmarkEnd w:id="41"/>
      <w:r w:rsidRPr="00B769EE">
        <w:rPr>
          <w:rFonts w:ascii="Times New Roman" w:hAnsi="Times New Roman" w:cs="Times New Roman"/>
          <w:sz w:val="24"/>
          <w:szCs w:val="24"/>
        </w:rPr>
        <w:t xml:space="preserve">4) при равенстве по критериям, указанным в </w:t>
      </w:r>
      <w:hyperlink w:anchor="P468" w:history="1">
        <w:r w:rsidRPr="00B769EE">
          <w:rPr>
            <w:rFonts w:ascii="Times New Roman" w:hAnsi="Times New Roman" w:cs="Times New Roman"/>
            <w:color w:val="0000FF"/>
            <w:sz w:val="24"/>
            <w:szCs w:val="24"/>
          </w:rPr>
          <w:t>подпунктах 1</w:t>
        </w:r>
      </w:hyperlink>
      <w:r w:rsidRPr="00B769EE">
        <w:rPr>
          <w:rFonts w:ascii="Times New Roman" w:hAnsi="Times New Roman" w:cs="Times New Roman"/>
          <w:sz w:val="24"/>
          <w:szCs w:val="24"/>
        </w:rPr>
        <w:t>-</w:t>
      </w:r>
      <w:hyperlink w:anchor="P476" w:history="1">
        <w:r w:rsidRPr="00B769EE">
          <w:rPr>
            <w:rFonts w:ascii="Times New Roman" w:hAnsi="Times New Roman" w:cs="Times New Roman"/>
            <w:color w:val="0000FF"/>
            <w:sz w:val="24"/>
            <w:szCs w:val="24"/>
          </w:rPr>
          <w:t>3</w:t>
        </w:r>
      </w:hyperlink>
      <w:r w:rsidRPr="00B769EE">
        <w:rPr>
          <w:rFonts w:ascii="Times New Roman" w:hAnsi="Times New Roman" w:cs="Times New Roman"/>
          <w:sz w:val="24"/>
          <w:szCs w:val="24"/>
        </w:rPr>
        <w:t xml:space="preserve"> настоящего пункта, - по наличию преимущественного права, указанного в </w:t>
      </w:r>
      <w:hyperlink r:id="rId35" w:history="1">
        <w:r w:rsidRPr="00B769EE">
          <w:rPr>
            <w:rFonts w:ascii="Times New Roman" w:hAnsi="Times New Roman" w:cs="Times New Roman"/>
            <w:color w:val="0000FF"/>
            <w:sz w:val="24"/>
            <w:szCs w:val="24"/>
          </w:rPr>
          <w:t>части 10 статьи 71</w:t>
        </w:r>
      </w:hyperlink>
      <w:r w:rsidRPr="00B769EE">
        <w:rPr>
          <w:rFonts w:ascii="Times New Roman" w:hAnsi="Times New Roman" w:cs="Times New Roman"/>
          <w:sz w:val="24"/>
          <w:szCs w:val="24"/>
        </w:rPr>
        <w:t xml:space="preserve"> Федерального закона № 273-ФЗ</w:t>
      </w:r>
      <w:r w:rsidRPr="00B769EE">
        <w:rPr>
          <w:rStyle w:val="a7"/>
          <w:rFonts w:ascii="Times New Roman" w:hAnsi="Times New Roman" w:cs="Times New Roman"/>
          <w:sz w:val="24"/>
          <w:szCs w:val="24"/>
        </w:rPr>
        <w:footnoteReference w:id="18"/>
      </w:r>
      <w:r w:rsidRPr="00B769EE">
        <w:rPr>
          <w:rFonts w:ascii="Times New Roman" w:hAnsi="Times New Roman" w:cs="Times New Roman"/>
          <w:sz w:val="24"/>
          <w:szCs w:val="24"/>
        </w:rPr>
        <w:t xml:space="preserve"> (более высокое место в конкурсном списке занимают поступающие, имеющие преимущественное право);</w:t>
      </w:r>
    </w:p>
    <w:p w14:paraId="2407CDE8"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5) при равенстве по критериям, указанным в </w:t>
      </w:r>
      <w:hyperlink w:anchor="P468" w:history="1">
        <w:r w:rsidRPr="00B769EE">
          <w:rPr>
            <w:rFonts w:ascii="Times New Roman" w:hAnsi="Times New Roman" w:cs="Times New Roman"/>
            <w:color w:val="0000FF"/>
            <w:sz w:val="24"/>
            <w:szCs w:val="24"/>
          </w:rPr>
          <w:t>подпунктах 1</w:t>
        </w:r>
      </w:hyperlink>
      <w:r w:rsidRPr="00B769EE">
        <w:rPr>
          <w:rFonts w:ascii="Times New Roman" w:hAnsi="Times New Roman" w:cs="Times New Roman"/>
          <w:sz w:val="24"/>
          <w:szCs w:val="24"/>
        </w:rPr>
        <w:t>-</w:t>
      </w:r>
      <w:hyperlink w:anchor="P480" w:history="1">
        <w:r w:rsidRPr="00B769EE">
          <w:rPr>
            <w:rFonts w:ascii="Times New Roman" w:hAnsi="Times New Roman" w:cs="Times New Roman"/>
            <w:color w:val="0000FF"/>
            <w:sz w:val="24"/>
            <w:szCs w:val="24"/>
          </w:rPr>
          <w:t>4</w:t>
        </w:r>
      </w:hyperlink>
      <w:r w:rsidRPr="00B769EE">
        <w:rPr>
          <w:rFonts w:ascii="Times New Roman" w:hAnsi="Times New Roman" w:cs="Times New Roman"/>
          <w:sz w:val="24"/>
          <w:szCs w:val="24"/>
        </w:rPr>
        <w:t xml:space="preserve"> настоящего пункта, - по индивидуальным достижениям, учитываемым при равенстве поступающих по иным критериям ранжирования.</w:t>
      </w:r>
    </w:p>
    <w:p w14:paraId="5A73079C"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Конкурсный список поступающих на обучение по программам бакалавриата по результатам вступительных испытаний, указанный в </w:t>
      </w:r>
      <w:hyperlink r:id="rId36" w:anchor="sub_10753" w:history="1">
        <w:r w:rsidRPr="00B769EE">
          <w:rPr>
            <w:rFonts w:ascii="Times New Roman" w:eastAsia="Times New Roman" w:hAnsi="Times New Roman" w:cs="Times New Roman"/>
            <w:color w:val="0000FF"/>
            <w:sz w:val="24"/>
            <w:szCs w:val="24"/>
            <w:lang w:eastAsia="ru-RU"/>
          </w:rPr>
          <w:t>абзаце третьем пункта 67</w:t>
        </w:r>
      </w:hyperlink>
      <w:r w:rsidRPr="00B769EE">
        <w:rPr>
          <w:rFonts w:ascii="Times New Roman" w:hAnsi="Times New Roman" w:cs="Times New Roman"/>
          <w:sz w:val="24"/>
          <w:szCs w:val="24"/>
        </w:rPr>
        <w:t xml:space="preserve"> Правил,  ранжируется по следующим основаниям:</w:t>
      </w:r>
    </w:p>
    <w:p w14:paraId="09F7CCB5" w14:textId="77777777" w:rsidR="0035768D" w:rsidRPr="00B769EE" w:rsidRDefault="0035768D" w:rsidP="00B769EE">
      <w:pPr>
        <w:spacing w:after="0" w:line="240" w:lineRule="auto"/>
        <w:ind w:firstLine="709"/>
        <w:jc w:val="both"/>
        <w:rPr>
          <w:rFonts w:ascii="Times New Roman" w:hAnsi="Times New Roman" w:cs="Times New Roman"/>
          <w:sz w:val="24"/>
          <w:szCs w:val="24"/>
        </w:rPr>
      </w:pPr>
      <w:bookmarkStart w:id="42" w:name="P486"/>
      <w:bookmarkEnd w:id="42"/>
      <w:r w:rsidRPr="00B769EE">
        <w:rPr>
          <w:rFonts w:ascii="Times New Roman" w:hAnsi="Times New Roman" w:cs="Times New Roman"/>
          <w:sz w:val="24"/>
          <w:szCs w:val="24"/>
        </w:rPr>
        <w:t>1) по убыванию суммы конкурсных баллов, исчисленной как сумма баллов за каждое вступительное испытание и за индивидуальные достижения;</w:t>
      </w:r>
    </w:p>
    <w:p w14:paraId="0274F7DA" w14:textId="77777777" w:rsidR="0035768D" w:rsidRPr="00B769EE" w:rsidRDefault="0035768D" w:rsidP="00B769EE">
      <w:pPr>
        <w:spacing w:after="0" w:line="240" w:lineRule="auto"/>
        <w:ind w:firstLine="709"/>
        <w:jc w:val="both"/>
        <w:rPr>
          <w:rFonts w:ascii="Times New Roman" w:hAnsi="Times New Roman" w:cs="Times New Roman"/>
          <w:sz w:val="24"/>
          <w:szCs w:val="24"/>
        </w:rPr>
      </w:pPr>
      <w:bookmarkStart w:id="43" w:name="P487"/>
      <w:bookmarkEnd w:id="43"/>
      <w:r w:rsidRPr="00B769EE">
        <w:rPr>
          <w:rFonts w:ascii="Times New Roman" w:hAnsi="Times New Roman" w:cs="Times New Roman"/>
          <w:sz w:val="24"/>
          <w:szCs w:val="24"/>
        </w:rPr>
        <w:t xml:space="preserve">2) при равенстве суммы конкурсных баллов - по убыванию суммы баллов, начисленных по результатам вступительных испытаний, и (или) по убыванию количества баллов, </w:t>
      </w:r>
      <w:r w:rsidRPr="00B769EE">
        <w:rPr>
          <w:rFonts w:ascii="Times New Roman" w:hAnsi="Times New Roman" w:cs="Times New Roman"/>
          <w:sz w:val="24"/>
          <w:szCs w:val="24"/>
        </w:rPr>
        <w:lastRenderedPageBreak/>
        <w:t>начисленных по результатам отдельных вступительных испытаний, в соответствии с приоритетностью вступительных испытаний, установленной Институтом;</w:t>
      </w:r>
    </w:p>
    <w:p w14:paraId="5C550D3B" w14:textId="77777777" w:rsidR="0035768D" w:rsidRPr="00B769EE" w:rsidRDefault="0035768D" w:rsidP="00B769EE">
      <w:pPr>
        <w:spacing w:after="0" w:line="240" w:lineRule="auto"/>
        <w:ind w:firstLine="709"/>
        <w:jc w:val="both"/>
        <w:rPr>
          <w:rFonts w:ascii="Times New Roman" w:hAnsi="Times New Roman" w:cs="Times New Roman"/>
          <w:sz w:val="24"/>
          <w:szCs w:val="24"/>
        </w:rPr>
      </w:pPr>
      <w:bookmarkStart w:id="44" w:name="P488"/>
      <w:bookmarkEnd w:id="44"/>
      <w:r w:rsidRPr="00B769EE">
        <w:rPr>
          <w:rFonts w:ascii="Times New Roman" w:hAnsi="Times New Roman" w:cs="Times New Roman"/>
          <w:sz w:val="24"/>
          <w:szCs w:val="24"/>
        </w:rPr>
        <w:t xml:space="preserve">3) при равенстве по критериям, указанным в </w:t>
      </w:r>
      <w:hyperlink w:anchor="P486" w:history="1">
        <w:r w:rsidRPr="00B769EE">
          <w:rPr>
            <w:rFonts w:ascii="Times New Roman" w:hAnsi="Times New Roman" w:cs="Times New Roman"/>
            <w:color w:val="0000FF"/>
            <w:sz w:val="24"/>
            <w:szCs w:val="24"/>
          </w:rPr>
          <w:t>подпунктах 1</w:t>
        </w:r>
      </w:hyperlink>
      <w:r w:rsidRPr="00B769EE">
        <w:rPr>
          <w:rFonts w:ascii="Times New Roman" w:hAnsi="Times New Roman" w:cs="Times New Roman"/>
          <w:sz w:val="24"/>
          <w:szCs w:val="24"/>
        </w:rPr>
        <w:t xml:space="preserve"> и </w:t>
      </w:r>
      <w:hyperlink w:anchor="P487" w:history="1">
        <w:r w:rsidRPr="00B769EE">
          <w:rPr>
            <w:rFonts w:ascii="Times New Roman" w:hAnsi="Times New Roman" w:cs="Times New Roman"/>
            <w:color w:val="0000FF"/>
            <w:sz w:val="24"/>
            <w:szCs w:val="24"/>
          </w:rPr>
          <w:t>2</w:t>
        </w:r>
      </w:hyperlink>
      <w:r w:rsidRPr="00B769EE">
        <w:rPr>
          <w:rFonts w:ascii="Times New Roman" w:hAnsi="Times New Roman" w:cs="Times New Roman"/>
          <w:sz w:val="24"/>
          <w:szCs w:val="24"/>
        </w:rPr>
        <w:t xml:space="preserve"> настоящего пункта, - по наличию преимущественного права, указанного в </w:t>
      </w:r>
      <w:hyperlink r:id="rId37" w:history="1">
        <w:r w:rsidRPr="00B769EE">
          <w:rPr>
            <w:rFonts w:ascii="Times New Roman" w:hAnsi="Times New Roman" w:cs="Times New Roman"/>
            <w:color w:val="0000FF"/>
            <w:sz w:val="24"/>
            <w:szCs w:val="24"/>
          </w:rPr>
          <w:t>части 9 статьи 71</w:t>
        </w:r>
      </w:hyperlink>
      <w:r w:rsidRPr="00B769EE">
        <w:rPr>
          <w:rFonts w:ascii="Times New Roman" w:hAnsi="Times New Roman" w:cs="Times New Roman"/>
          <w:sz w:val="24"/>
          <w:szCs w:val="24"/>
        </w:rPr>
        <w:t xml:space="preserve"> Федерального закона №273-ФЗ</w:t>
      </w:r>
      <w:r w:rsidRPr="00B769EE">
        <w:rPr>
          <w:rStyle w:val="a7"/>
          <w:rFonts w:ascii="Times New Roman" w:hAnsi="Times New Roman" w:cs="Times New Roman"/>
          <w:sz w:val="24"/>
          <w:szCs w:val="24"/>
        </w:rPr>
        <w:footnoteReference w:id="19"/>
      </w:r>
      <w:r w:rsidRPr="00B769EE">
        <w:rPr>
          <w:rFonts w:ascii="Times New Roman" w:hAnsi="Times New Roman" w:cs="Times New Roman"/>
          <w:sz w:val="24"/>
          <w:szCs w:val="24"/>
        </w:rPr>
        <w:t xml:space="preserve"> (более высокое место в конкурсном списке занимают поступающие, имеющие преимущественное право);</w:t>
      </w:r>
    </w:p>
    <w:p w14:paraId="45E982A0" w14:textId="77777777" w:rsidR="0035768D" w:rsidRPr="00B769EE" w:rsidRDefault="0035768D" w:rsidP="00B769EE">
      <w:pPr>
        <w:spacing w:after="0" w:line="240" w:lineRule="auto"/>
        <w:ind w:firstLine="709"/>
        <w:jc w:val="both"/>
        <w:rPr>
          <w:rFonts w:ascii="Times New Roman" w:hAnsi="Times New Roman" w:cs="Times New Roman"/>
          <w:sz w:val="24"/>
          <w:szCs w:val="24"/>
        </w:rPr>
      </w:pPr>
      <w:bookmarkStart w:id="45" w:name="P492"/>
      <w:bookmarkEnd w:id="45"/>
      <w:r w:rsidRPr="00B769EE">
        <w:rPr>
          <w:rFonts w:ascii="Times New Roman" w:hAnsi="Times New Roman" w:cs="Times New Roman"/>
          <w:sz w:val="24"/>
          <w:szCs w:val="24"/>
        </w:rPr>
        <w:t xml:space="preserve">4) при равенстве по критериям, указанным в </w:t>
      </w:r>
      <w:hyperlink w:anchor="P486" w:history="1">
        <w:r w:rsidRPr="00B769EE">
          <w:rPr>
            <w:rFonts w:ascii="Times New Roman" w:hAnsi="Times New Roman" w:cs="Times New Roman"/>
            <w:color w:val="0000FF"/>
            <w:sz w:val="24"/>
            <w:szCs w:val="24"/>
          </w:rPr>
          <w:t>подпунктах 1</w:t>
        </w:r>
      </w:hyperlink>
      <w:r w:rsidRPr="00B769EE">
        <w:rPr>
          <w:rFonts w:ascii="Times New Roman" w:hAnsi="Times New Roman" w:cs="Times New Roman"/>
          <w:sz w:val="24"/>
          <w:szCs w:val="24"/>
        </w:rPr>
        <w:t>-</w:t>
      </w:r>
      <w:hyperlink w:anchor="P488" w:history="1">
        <w:r w:rsidRPr="00B769EE">
          <w:rPr>
            <w:rFonts w:ascii="Times New Roman" w:hAnsi="Times New Roman" w:cs="Times New Roman"/>
            <w:color w:val="0000FF"/>
            <w:sz w:val="24"/>
            <w:szCs w:val="24"/>
          </w:rPr>
          <w:t>3</w:t>
        </w:r>
      </w:hyperlink>
      <w:r w:rsidRPr="00B769EE">
        <w:rPr>
          <w:rFonts w:ascii="Times New Roman" w:hAnsi="Times New Roman" w:cs="Times New Roman"/>
          <w:sz w:val="24"/>
          <w:szCs w:val="24"/>
        </w:rPr>
        <w:t xml:space="preserve"> настоящего пункта, - по наличию преимущественного права, указанного в </w:t>
      </w:r>
      <w:hyperlink r:id="rId38" w:history="1">
        <w:r w:rsidRPr="00B769EE">
          <w:rPr>
            <w:rFonts w:ascii="Times New Roman" w:hAnsi="Times New Roman" w:cs="Times New Roman"/>
            <w:color w:val="0000FF"/>
            <w:sz w:val="24"/>
            <w:szCs w:val="24"/>
          </w:rPr>
          <w:t>части 10 статьи 71</w:t>
        </w:r>
      </w:hyperlink>
      <w:r w:rsidRPr="00B769EE">
        <w:rPr>
          <w:rFonts w:ascii="Times New Roman" w:hAnsi="Times New Roman" w:cs="Times New Roman"/>
          <w:sz w:val="24"/>
          <w:szCs w:val="24"/>
        </w:rPr>
        <w:t xml:space="preserve"> Федерального закона №273-ФЗ</w:t>
      </w:r>
      <w:r w:rsidRPr="00B769EE">
        <w:rPr>
          <w:rStyle w:val="a7"/>
          <w:rFonts w:ascii="Times New Roman" w:hAnsi="Times New Roman" w:cs="Times New Roman"/>
          <w:sz w:val="24"/>
          <w:szCs w:val="24"/>
        </w:rPr>
        <w:footnoteReference w:id="20"/>
      </w:r>
      <w:r w:rsidRPr="00B769EE">
        <w:rPr>
          <w:rFonts w:ascii="Times New Roman" w:hAnsi="Times New Roman" w:cs="Times New Roman"/>
          <w:sz w:val="24"/>
          <w:szCs w:val="24"/>
        </w:rPr>
        <w:t xml:space="preserve"> (более высокое место в конкурсном списке занимают поступающие, имеющие преимущественное право);</w:t>
      </w:r>
    </w:p>
    <w:p w14:paraId="2A451E13"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5) при равенстве по критериям, указанным в </w:t>
      </w:r>
      <w:hyperlink w:anchor="P486" w:history="1">
        <w:r w:rsidRPr="00B769EE">
          <w:rPr>
            <w:rFonts w:ascii="Times New Roman" w:hAnsi="Times New Roman" w:cs="Times New Roman"/>
            <w:color w:val="0000FF"/>
            <w:sz w:val="24"/>
            <w:szCs w:val="24"/>
          </w:rPr>
          <w:t>подпунктах 1</w:t>
        </w:r>
      </w:hyperlink>
      <w:r w:rsidRPr="00B769EE">
        <w:rPr>
          <w:rFonts w:ascii="Times New Roman" w:hAnsi="Times New Roman" w:cs="Times New Roman"/>
          <w:sz w:val="24"/>
          <w:szCs w:val="24"/>
        </w:rPr>
        <w:t>-</w:t>
      </w:r>
      <w:hyperlink w:anchor="P492" w:history="1">
        <w:r w:rsidRPr="00B769EE">
          <w:rPr>
            <w:rFonts w:ascii="Times New Roman" w:hAnsi="Times New Roman" w:cs="Times New Roman"/>
            <w:color w:val="0000FF"/>
            <w:sz w:val="24"/>
            <w:szCs w:val="24"/>
          </w:rPr>
          <w:t>4</w:t>
        </w:r>
      </w:hyperlink>
      <w:r w:rsidRPr="00B769EE">
        <w:rPr>
          <w:rFonts w:ascii="Times New Roman" w:hAnsi="Times New Roman" w:cs="Times New Roman"/>
          <w:sz w:val="24"/>
          <w:szCs w:val="24"/>
        </w:rPr>
        <w:t xml:space="preserve"> настоящего пункта, - по индивидуальным достижениям, учитываемым при равенстве поступающих по иным критериям ранжирования.</w:t>
      </w:r>
    </w:p>
    <w:p w14:paraId="389F9299"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В конкурсном списке указываются следующие сведения:</w:t>
      </w:r>
    </w:p>
    <w:p w14:paraId="5CC7CD4C"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1) страховой номер индивидуального лицевого счета или уникальный код, присвоенный поступающему (при отсутствии указанного индивидуального лицевого счета);</w:t>
      </w:r>
    </w:p>
    <w:p w14:paraId="781BD504"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2) по каждому поступающему без вступительных испытаний (по программам бакалавриата):</w:t>
      </w:r>
    </w:p>
    <w:p w14:paraId="5EC7F6AF"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основание приема без вступительных испытаний;</w:t>
      </w:r>
    </w:p>
    <w:p w14:paraId="384F77B5"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количество баллов за индивидуальные достижения;</w:t>
      </w:r>
    </w:p>
    <w:p w14:paraId="5BB03651"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наличие преимущественных прав зачисления;</w:t>
      </w:r>
    </w:p>
    <w:p w14:paraId="122099EB"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3) по каждому поступающему по результатам вступительных испытаний:</w:t>
      </w:r>
    </w:p>
    <w:p w14:paraId="07BD93B5"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сумма конкурсных баллов (за вступительные испытания и индивидуальные достижения);</w:t>
      </w:r>
    </w:p>
    <w:p w14:paraId="0ED8373C"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сумма баллов за вступительные испытания;</w:t>
      </w:r>
    </w:p>
    <w:p w14:paraId="17CBC048"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количество баллов за каждое вступительное испытание;</w:t>
      </w:r>
    </w:p>
    <w:p w14:paraId="7E9C4891"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количество баллов за индивидуальные достижения;</w:t>
      </w:r>
    </w:p>
    <w:p w14:paraId="4C98EEA4"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наличие преимущественных прав зачисления (по программам бакалавриата);</w:t>
      </w:r>
    </w:p>
    <w:p w14:paraId="2207EF1C"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4) наличие представленного в Институт оригинала документа установленного образца;</w:t>
      </w:r>
    </w:p>
    <w:p w14:paraId="256CBD5F"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5) наличие в Институте заключенного договора об оказании платных образовательных услуг;</w:t>
      </w:r>
    </w:p>
    <w:p w14:paraId="57A9A1D4"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6) приоритет зачисления.</w:t>
      </w:r>
    </w:p>
    <w:p w14:paraId="21B22453"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70</w:t>
      </w:r>
      <w:r w:rsidRPr="00B769EE">
        <w:rPr>
          <w:rFonts w:ascii="Times New Roman" w:hAnsi="Times New Roman" w:cs="Times New Roman"/>
          <w:sz w:val="24"/>
          <w:szCs w:val="24"/>
          <w:vertAlign w:val="superscript"/>
        </w:rPr>
        <w:t>1</w:t>
      </w:r>
      <w:r w:rsidRPr="00B769EE">
        <w:rPr>
          <w:rFonts w:ascii="Times New Roman" w:hAnsi="Times New Roman" w:cs="Times New Roman"/>
          <w:sz w:val="24"/>
          <w:szCs w:val="24"/>
        </w:rPr>
        <w:t>. В конкурсном списке фамилия, имя, отчество (при наличии) поступающих не указываются.</w:t>
      </w:r>
    </w:p>
    <w:p w14:paraId="4A28439E"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Зачисление проводится в соответствии с приоритетами зачисления, указанными в заявлении о приеме, согласно конкурсным спискам до заполнения установленного количества мест.</w:t>
      </w:r>
    </w:p>
    <w:p w14:paraId="05B6D879" w14:textId="77777777" w:rsidR="0035768D" w:rsidRPr="00B769EE" w:rsidRDefault="0035768D" w:rsidP="00B769EE">
      <w:pPr>
        <w:spacing w:after="0" w:line="240" w:lineRule="auto"/>
        <w:ind w:firstLine="709"/>
        <w:jc w:val="both"/>
        <w:rPr>
          <w:rFonts w:ascii="Times New Roman" w:hAnsi="Times New Roman" w:cs="Times New Roman"/>
          <w:color w:val="7030A0"/>
          <w:sz w:val="24"/>
          <w:szCs w:val="24"/>
        </w:rPr>
      </w:pPr>
      <w:r w:rsidRPr="00B769EE">
        <w:rPr>
          <w:rFonts w:ascii="Times New Roman" w:hAnsi="Times New Roman" w:cs="Times New Roman"/>
          <w:sz w:val="24"/>
          <w:szCs w:val="24"/>
        </w:rPr>
        <w:t>Зачисление проводится в один или несколько этапов по решению Института. На каждом этапе зачисления Институт устанавливает день завершения приема оригинала документа установленного образца (заверенной копии документа установленного образца) и заключении договоров об оказании платных образовательных услуг (далее – день завершения приема оригинала).</w:t>
      </w:r>
      <w:r w:rsidRPr="00B769EE">
        <w:rPr>
          <w:rFonts w:ascii="Times New Roman" w:hAnsi="Times New Roman" w:cs="Times New Roman"/>
          <w:color w:val="7030A0"/>
          <w:sz w:val="24"/>
          <w:szCs w:val="24"/>
        </w:rPr>
        <w:t xml:space="preserve"> </w:t>
      </w:r>
    </w:p>
    <w:p w14:paraId="529B45CA"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Поступающий на места для обучения по договорам об оказании платных образовательных услуг зачисляется в соответствии с одним или несколькими приоритетами зачисления.</w:t>
      </w:r>
    </w:p>
    <w:p w14:paraId="29D13A30"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Поступающий на обучение по договорам об оказании платных образовательных услуг подлежит зачислению в соответствии с </w:t>
      </w:r>
      <w:r w:rsidRPr="00B769EE">
        <w:rPr>
          <w:rFonts w:ascii="Times New Roman" w:eastAsia="Times New Roman" w:hAnsi="Times New Roman" w:cs="Times New Roman"/>
          <w:color w:val="0000FF"/>
          <w:sz w:val="24"/>
          <w:szCs w:val="24"/>
          <w:lang w:eastAsia="ru-RU"/>
        </w:rPr>
        <w:t>пунктом 71</w:t>
      </w:r>
      <w:r w:rsidRPr="00B769EE">
        <w:rPr>
          <w:rFonts w:ascii="Times New Roman" w:hAnsi="Times New Roman" w:cs="Times New Roman"/>
          <w:sz w:val="24"/>
          <w:szCs w:val="24"/>
        </w:rPr>
        <w:t xml:space="preserve"> Правил, если по состоянию на день завершения приема оригинала выполнены условия, указанные в одном из подпунктов настоящего пункта:</w:t>
      </w:r>
    </w:p>
    <w:p w14:paraId="5AB21B2D"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1) информация о документе установленного образца подтверждена сведениями из ФРДО либо организацией, и в Институте имеется заключенный договор об оказании платных образовательных услуг;</w:t>
      </w:r>
    </w:p>
    <w:p w14:paraId="7DC98215"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lastRenderedPageBreak/>
        <w:t>2) в Институте имеется представленная поступающим заверенная копия документа установленного образца (копия, заверенная Институтом на основании оригинала, предъявленного поступающим) и заключенный договор об оказании платных образовательных услуг.</w:t>
      </w:r>
    </w:p>
    <w:p w14:paraId="36905FAF"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Для зачисления, помимо указанных условий, поступающему необходимо представить платежный документ, подтверждающий оплату первоначального взноса в соответствии с договором об образовании (дополнительным соглашением к договору об образовании).</w:t>
      </w:r>
    </w:p>
    <w:p w14:paraId="5BB38062"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72.1. В день завершения приема оригинала поступающий может представить оригинал или копию документа установленного образца, заключить договор об оказании платных образовательных услуг до 17 часов по местному времени.</w:t>
      </w:r>
    </w:p>
    <w:p w14:paraId="10511834"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В случае если поступающий подал заявление о приеме лично, или через оператора почтовой связи общего пользования, или посредством электронной информационной системы Института, он может представить в организацию оригинал документа установленного образца лично или через оператора почтовой связи общего пользования.</w:t>
      </w:r>
    </w:p>
    <w:p w14:paraId="121A4C40"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Оригинал документа установленного образца, представленный поступающим в Институт, применяется в отношении всех условий поступления, указанных в заявлении о приеме.</w:t>
      </w:r>
    </w:p>
    <w:p w14:paraId="15EBE00F"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Зачисление оформляется приказом (приказами) Института о зачислении.</w:t>
      </w:r>
      <w:bookmarkStart w:id="46" w:name="P526"/>
      <w:bookmarkEnd w:id="46"/>
    </w:p>
    <w:p w14:paraId="14FF6AC1"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При приеме на обучение по договорам об оказании платных образовательных услуг по программам бакалавриата по всем формам обучения устанавливаются следующие сроки:</w:t>
      </w:r>
    </w:p>
    <w:p w14:paraId="25AF36A5"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1) публикация конкурсных списков осуществляется – </w:t>
      </w:r>
      <w:r w:rsidRPr="00B769EE">
        <w:rPr>
          <w:rFonts w:ascii="Times New Roman" w:hAnsi="Times New Roman" w:cs="Times New Roman"/>
          <w:b/>
          <w:sz w:val="24"/>
          <w:szCs w:val="24"/>
        </w:rPr>
        <w:t>26 августа</w:t>
      </w:r>
      <w:r w:rsidRPr="00B769EE">
        <w:rPr>
          <w:rFonts w:ascii="Times New Roman" w:hAnsi="Times New Roman" w:cs="Times New Roman"/>
          <w:sz w:val="24"/>
          <w:szCs w:val="24"/>
        </w:rPr>
        <w:t>;</w:t>
      </w:r>
    </w:p>
    <w:p w14:paraId="4DD02B30"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2) день завершения приема оригинала или заверенной копии документа установленного образца, от лиц, подлежащих зачислению (заключения договора об оказании платных образовательных услуг) – </w:t>
      </w:r>
      <w:r w:rsidRPr="00B769EE">
        <w:rPr>
          <w:rFonts w:ascii="Times New Roman" w:hAnsi="Times New Roman" w:cs="Times New Roman"/>
          <w:b/>
          <w:sz w:val="24"/>
          <w:szCs w:val="24"/>
        </w:rPr>
        <w:t>28 августа</w:t>
      </w:r>
      <w:r w:rsidRPr="00B769EE">
        <w:rPr>
          <w:rFonts w:ascii="Times New Roman" w:hAnsi="Times New Roman" w:cs="Times New Roman"/>
          <w:sz w:val="24"/>
          <w:szCs w:val="24"/>
        </w:rPr>
        <w:t>;</w:t>
      </w:r>
    </w:p>
    <w:p w14:paraId="4615A2B5"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3) издание приказа о зачислении осуществляется – </w:t>
      </w:r>
      <w:r w:rsidRPr="00B769EE">
        <w:rPr>
          <w:rFonts w:ascii="Times New Roman" w:hAnsi="Times New Roman" w:cs="Times New Roman"/>
          <w:b/>
          <w:sz w:val="24"/>
          <w:szCs w:val="24"/>
        </w:rPr>
        <w:t>30 августа</w:t>
      </w:r>
      <w:r w:rsidRPr="00B769EE">
        <w:rPr>
          <w:rFonts w:ascii="Times New Roman" w:hAnsi="Times New Roman" w:cs="Times New Roman"/>
          <w:sz w:val="24"/>
          <w:szCs w:val="24"/>
        </w:rPr>
        <w:t>.</w:t>
      </w:r>
    </w:p>
    <w:p w14:paraId="470FE487"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При зачислении на обучение по договорам об оказании платных образовательных услуг установленное количество мест может быть превышено по решению Института. При принятии указанного решения Институт зачисляет на обучение всех поступающих, набравших не менее минимального количества баллов, либо устанавливает сумму конкурсных баллов, необходимую для зачисления (далее - установленная сумма конкурсных баллов), и зачисляет на обучение поступающих, набравших не менее минимального количества баллов и имеющих сумму конкурсных баллов (сумму баллов за каждое вступительное испытание и за индивидуальные достижения) не менее установленной суммы конкурсных баллов.</w:t>
      </w:r>
    </w:p>
    <w:p w14:paraId="47BEE2AA"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Институт формирует сведения о зачислении на обучение в виде отдельных списков по каждому конкурсу без указания фамилии, имени, отчества (при наличии) поступающих с указанием страхового номера индивидуального лицевого счета (при наличии) или уникального кода, присвоенного поступающему, суммы конкурсных баллов, количества баллов за вступительные испытания и за индивидуальные достижения, оснований для приема без вступительных испытаний в соответствии с </w:t>
      </w:r>
      <w:hyperlink r:id="rId39" w:history="1">
        <w:r w:rsidRPr="00B769EE">
          <w:rPr>
            <w:rFonts w:ascii="Times New Roman" w:eastAsia="Times New Roman" w:hAnsi="Times New Roman" w:cs="Times New Roman"/>
            <w:color w:val="0000FF"/>
            <w:sz w:val="24"/>
            <w:szCs w:val="24"/>
            <w:lang w:eastAsia="ru-RU"/>
          </w:rPr>
          <w:t>частью 4</w:t>
        </w:r>
      </w:hyperlink>
      <w:r w:rsidRPr="00B769EE">
        <w:rPr>
          <w:rFonts w:ascii="Times New Roman" w:hAnsi="Times New Roman" w:cs="Times New Roman"/>
          <w:sz w:val="24"/>
          <w:szCs w:val="24"/>
        </w:rPr>
        <w:t xml:space="preserve"> и (или) </w:t>
      </w:r>
      <w:hyperlink r:id="rId40" w:history="1">
        <w:r w:rsidRPr="00B769EE">
          <w:rPr>
            <w:rFonts w:ascii="Times New Roman" w:eastAsia="Times New Roman" w:hAnsi="Times New Roman" w:cs="Times New Roman"/>
            <w:color w:val="0000FF"/>
            <w:sz w:val="24"/>
            <w:szCs w:val="24"/>
            <w:lang w:eastAsia="ru-RU"/>
          </w:rPr>
          <w:t>12 статьи 71</w:t>
        </w:r>
      </w:hyperlink>
      <w:r w:rsidRPr="00B769EE">
        <w:rPr>
          <w:rFonts w:ascii="Times New Roman" w:eastAsia="Times New Roman" w:hAnsi="Times New Roman" w:cs="Times New Roman"/>
          <w:color w:val="0000FF"/>
          <w:sz w:val="24"/>
          <w:szCs w:val="24"/>
          <w:lang w:eastAsia="ru-RU"/>
        </w:rPr>
        <w:t xml:space="preserve"> </w:t>
      </w:r>
      <w:r w:rsidRPr="00B769EE">
        <w:rPr>
          <w:rFonts w:ascii="Times New Roman" w:hAnsi="Times New Roman" w:cs="Times New Roman"/>
          <w:sz w:val="24"/>
          <w:szCs w:val="24"/>
        </w:rPr>
        <w:t xml:space="preserve">Федерального закона № 273-ФЗ. Указанные сведения размещаются на официальном сайте в день издания соответствующих приказов о зачислении и должны быть доступны пользователям официального сайта в течение 6 месяцев со дня их издания. </w:t>
      </w:r>
    </w:p>
    <w:p w14:paraId="010A6283" w14:textId="77777777" w:rsidR="0035768D" w:rsidRPr="00B769EE" w:rsidRDefault="0035768D" w:rsidP="00B769EE">
      <w:pPr>
        <w:spacing w:after="0" w:line="240" w:lineRule="auto"/>
        <w:ind w:firstLine="709"/>
        <w:jc w:val="center"/>
        <w:rPr>
          <w:rFonts w:ascii="Times New Roman" w:hAnsi="Times New Roman" w:cs="Times New Roman"/>
          <w:b/>
          <w:sz w:val="24"/>
          <w:szCs w:val="24"/>
        </w:rPr>
      </w:pPr>
    </w:p>
    <w:p w14:paraId="0671EB66" w14:textId="77777777" w:rsidR="0035768D" w:rsidRPr="00B769EE" w:rsidRDefault="0035768D" w:rsidP="00B769EE">
      <w:pPr>
        <w:spacing w:after="0" w:line="240" w:lineRule="auto"/>
        <w:ind w:firstLine="709"/>
        <w:jc w:val="both"/>
        <w:rPr>
          <w:rFonts w:ascii="Times New Roman" w:hAnsi="Times New Roman" w:cs="Times New Roman"/>
          <w:b/>
          <w:sz w:val="24"/>
          <w:szCs w:val="24"/>
        </w:rPr>
      </w:pPr>
      <w:r w:rsidRPr="00B769EE">
        <w:rPr>
          <w:rFonts w:ascii="Times New Roman" w:hAnsi="Times New Roman" w:cs="Times New Roman"/>
          <w:b/>
          <w:sz w:val="24"/>
          <w:szCs w:val="24"/>
        </w:rPr>
        <w:t>XI. Особенности приема иностранных граждан и лиц без гражданства</w:t>
      </w:r>
    </w:p>
    <w:p w14:paraId="5B60572F"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Иностранные граждане и лица без гражданства имеют право на получение высшего образования за счет средств физических лиц и юридических лиц в соответствии с договорами об оказании платных образовательных услуг</w:t>
      </w:r>
      <w:r w:rsidRPr="00B769EE">
        <w:rPr>
          <w:rStyle w:val="a7"/>
          <w:rFonts w:ascii="Times New Roman" w:hAnsi="Times New Roman" w:cs="Times New Roman"/>
          <w:sz w:val="24"/>
          <w:szCs w:val="24"/>
        </w:rPr>
        <w:footnoteReference w:id="21"/>
      </w:r>
      <w:r w:rsidRPr="00B769EE">
        <w:rPr>
          <w:rFonts w:ascii="Times New Roman" w:hAnsi="Times New Roman" w:cs="Times New Roman"/>
          <w:sz w:val="24"/>
          <w:szCs w:val="24"/>
        </w:rPr>
        <w:t>.</w:t>
      </w:r>
    </w:p>
    <w:p w14:paraId="19FD9514"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Иностранные граждане, которые поступают на обучение на основании международных договоров, представляют помимо документов, указанных в </w:t>
      </w:r>
      <w:hyperlink w:anchor="P352" w:history="1">
        <w:r w:rsidRPr="00B769EE">
          <w:rPr>
            <w:rFonts w:ascii="Times New Roman" w:hAnsi="Times New Roman" w:cs="Times New Roman"/>
            <w:color w:val="0000FF"/>
            <w:sz w:val="24"/>
            <w:szCs w:val="24"/>
          </w:rPr>
          <w:t xml:space="preserve">пункте </w:t>
        </w:r>
      </w:hyperlink>
      <w:r w:rsidRPr="00B769EE">
        <w:rPr>
          <w:rFonts w:ascii="Times New Roman" w:hAnsi="Times New Roman" w:cs="Times New Roman"/>
          <w:color w:val="0000FF"/>
          <w:sz w:val="24"/>
          <w:szCs w:val="24"/>
        </w:rPr>
        <w:t>39</w:t>
      </w:r>
      <w:r w:rsidRPr="00B769EE">
        <w:rPr>
          <w:rFonts w:ascii="Times New Roman" w:hAnsi="Times New Roman" w:cs="Times New Roman"/>
          <w:sz w:val="24"/>
          <w:szCs w:val="24"/>
        </w:rPr>
        <w:t xml:space="preserve"> Правил приема, документы, подтверждающие их отнесение к числу лиц, указанных в соответствующих международных договорах.</w:t>
      </w:r>
    </w:p>
    <w:p w14:paraId="304CE32E"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lastRenderedPageBreak/>
        <w:t xml:space="preserve">Иностранные граждане и лица без гражданства, являющиеся соотечественниками, проживающими за рубежом (далее - соотечественники), представляют помимо документов, указанных в </w:t>
      </w:r>
      <w:hyperlink w:anchor="P352" w:history="1">
        <w:r w:rsidRPr="00B769EE">
          <w:rPr>
            <w:rFonts w:ascii="Times New Roman" w:hAnsi="Times New Roman" w:cs="Times New Roman"/>
            <w:color w:val="0000FF"/>
            <w:sz w:val="24"/>
            <w:szCs w:val="24"/>
          </w:rPr>
          <w:t xml:space="preserve">пункте </w:t>
        </w:r>
      </w:hyperlink>
      <w:r w:rsidRPr="00B769EE">
        <w:rPr>
          <w:rFonts w:ascii="Times New Roman" w:hAnsi="Times New Roman" w:cs="Times New Roman"/>
          <w:color w:val="0000FF"/>
          <w:sz w:val="24"/>
          <w:szCs w:val="24"/>
        </w:rPr>
        <w:t>39</w:t>
      </w:r>
      <w:r w:rsidRPr="00B769EE">
        <w:rPr>
          <w:rFonts w:ascii="Times New Roman" w:hAnsi="Times New Roman" w:cs="Times New Roman"/>
          <w:sz w:val="24"/>
          <w:szCs w:val="24"/>
        </w:rPr>
        <w:t xml:space="preserve"> Правил приема, оригиналы или копии документов, предусмотренных </w:t>
      </w:r>
      <w:hyperlink r:id="rId41" w:history="1">
        <w:r w:rsidRPr="00B769EE">
          <w:rPr>
            <w:rFonts w:ascii="Times New Roman" w:hAnsi="Times New Roman" w:cs="Times New Roman"/>
            <w:color w:val="0000FF"/>
            <w:sz w:val="24"/>
            <w:szCs w:val="24"/>
          </w:rPr>
          <w:t>статьей 17</w:t>
        </w:r>
      </w:hyperlink>
      <w:r w:rsidRPr="00B769EE">
        <w:rPr>
          <w:rFonts w:ascii="Times New Roman" w:hAnsi="Times New Roman" w:cs="Times New Roman"/>
          <w:sz w:val="24"/>
          <w:szCs w:val="24"/>
        </w:rPr>
        <w:t xml:space="preserve"> Федерального закона от 24 мая 1999 г. № 99-ФЗ «О государственной политике Российской Федерации в отношении соотечественников за рубежом»</w:t>
      </w:r>
      <w:r w:rsidRPr="00B769EE">
        <w:rPr>
          <w:rStyle w:val="a7"/>
          <w:rFonts w:ascii="Times New Roman" w:hAnsi="Times New Roman" w:cs="Times New Roman"/>
          <w:sz w:val="24"/>
          <w:szCs w:val="24"/>
        </w:rPr>
        <w:footnoteReference w:id="22"/>
      </w:r>
      <w:r w:rsidRPr="00B769EE">
        <w:rPr>
          <w:rFonts w:ascii="Times New Roman" w:hAnsi="Times New Roman" w:cs="Times New Roman"/>
          <w:sz w:val="24"/>
          <w:szCs w:val="24"/>
        </w:rPr>
        <w:t>.</w:t>
      </w:r>
    </w:p>
    <w:p w14:paraId="10B4170F" w14:textId="77777777" w:rsidR="0035768D" w:rsidRPr="00B769EE" w:rsidRDefault="0035768D" w:rsidP="00B769EE">
      <w:pPr>
        <w:spacing w:after="0" w:line="240" w:lineRule="auto"/>
        <w:ind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На соотечественников не распространяются особые права при приеме на обучение по программам бакалавриата, предоставляемые в соответствии с Федеральным </w:t>
      </w:r>
      <w:hyperlink r:id="rId42" w:history="1">
        <w:r w:rsidRPr="00B769EE">
          <w:rPr>
            <w:rFonts w:ascii="Times New Roman" w:hAnsi="Times New Roman" w:cs="Times New Roman"/>
            <w:color w:val="0000FF"/>
            <w:sz w:val="24"/>
            <w:szCs w:val="24"/>
          </w:rPr>
          <w:t>законом</w:t>
        </w:r>
      </w:hyperlink>
      <w:r w:rsidRPr="00B769EE">
        <w:rPr>
          <w:rFonts w:ascii="Times New Roman" w:hAnsi="Times New Roman" w:cs="Times New Roman"/>
          <w:sz w:val="24"/>
          <w:szCs w:val="24"/>
        </w:rPr>
        <w:t xml:space="preserve"> № 273-ФЗ, если иное не предусмотрено международным договором Российской Федерации</w:t>
      </w:r>
      <w:r w:rsidRPr="00B769EE">
        <w:rPr>
          <w:rStyle w:val="a7"/>
          <w:rFonts w:ascii="Times New Roman" w:hAnsi="Times New Roman" w:cs="Times New Roman"/>
          <w:sz w:val="24"/>
          <w:szCs w:val="24"/>
        </w:rPr>
        <w:footnoteReference w:id="23"/>
      </w:r>
      <w:r w:rsidRPr="00B769EE">
        <w:rPr>
          <w:rFonts w:ascii="Times New Roman" w:hAnsi="Times New Roman" w:cs="Times New Roman"/>
          <w:sz w:val="24"/>
          <w:szCs w:val="24"/>
        </w:rPr>
        <w:t>.</w:t>
      </w:r>
    </w:p>
    <w:p w14:paraId="67E54887"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При приеме на обучение по программам бакалавриата по договорам об оказании платных образовательных услуг перечень вступительных испытаний для иностранных граждан и лиц без гражданства (далее - вступительные испытания, установленные для иностранных граждан) устанавливается в соответствии с приложением 1. Так как перечень вступительных испытаний для иностранных граждан и лиц без гражданства полностью совпадает с перечнем вступительных испытаний для иных лиц, Институт не выделяет количество конкурсных мест для иностранных граждан и лиц без гражданства и не проводит отдельный конкурс на эти места.</w:t>
      </w:r>
    </w:p>
    <w:p w14:paraId="621C5814"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Иностранные граждане и лица без гражданства могут по своему выбору поступать на обучение по результатам вступительных испытаний, установленных для иностранных граждан, или по результатам вступительных испытаний, указанных в </w:t>
      </w:r>
      <w:hyperlink w:anchor="sub_1015" w:history="1">
        <w:r w:rsidRPr="00B769EE">
          <w:rPr>
            <w:rStyle w:val="aa"/>
            <w:rFonts w:ascii="Times New Roman" w:hAnsi="Times New Roman" w:cs="Times New Roman"/>
            <w:color w:val="0000FF"/>
            <w:sz w:val="24"/>
            <w:szCs w:val="24"/>
          </w:rPr>
          <w:t>пунктах 11-1</w:t>
        </w:r>
      </w:hyperlink>
      <w:r w:rsidRPr="00B769EE">
        <w:rPr>
          <w:rFonts w:ascii="Times New Roman" w:hAnsi="Times New Roman" w:cs="Times New Roman"/>
          <w:color w:val="0000FF"/>
          <w:sz w:val="24"/>
          <w:szCs w:val="24"/>
        </w:rPr>
        <w:t>3</w:t>
      </w:r>
      <w:r w:rsidRPr="00B769EE">
        <w:rPr>
          <w:rFonts w:ascii="Times New Roman" w:hAnsi="Times New Roman" w:cs="Times New Roman"/>
          <w:sz w:val="24"/>
          <w:szCs w:val="24"/>
        </w:rPr>
        <w:t xml:space="preserve"> Правил приема.</w:t>
      </w:r>
    </w:p>
    <w:p w14:paraId="746BECD3"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При подаче документов иностранный гражданин или лицо без гражданства представляет в соответствии с </w:t>
      </w:r>
      <w:hyperlink w:anchor="P353" w:history="1">
        <w:r w:rsidRPr="00B769EE">
          <w:rPr>
            <w:rFonts w:ascii="Times New Roman" w:hAnsi="Times New Roman" w:cs="Times New Roman"/>
            <w:color w:val="0000FF"/>
            <w:sz w:val="24"/>
            <w:szCs w:val="24"/>
          </w:rPr>
          <w:t>подпунктом 1 пункта 39</w:t>
        </w:r>
      </w:hyperlink>
      <w:r w:rsidRPr="00B769EE">
        <w:rPr>
          <w:rFonts w:ascii="Times New Roman" w:hAnsi="Times New Roman" w:cs="Times New Roman"/>
          <w:sz w:val="24"/>
          <w:szCs w:val="24"/>
        </w:rPr>
        <w:t xml:space="preserve"> Правил приема оригинал или копию документа, удостоверяющего личность, гражданство,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w:t>
      </w:r>
      <w:hyperlink r:id="rId43" w:history="1">
        <w:r w:rsidRPr="00B769EE">
          <w:rPr>
            <w:rFonts w:ascii="Times New Roman" w:hAnsi="Times New Roman" w:cs="Times New Roman"/>
            <w:color w:val="0000FF"/>
            <w:sz w:val="24"/>
            <w:szCs w:val="24"/>
          </w:rPr>
          <w:t>статьей 10</w:t>
        </w:r>
      </w:hyperlink>
      <w:r w:rsidRPr="00B769EE">
        <w:rPr>
          <w:rFonts w:ascii="Times New Roman" w:hAnsi="Times New Roman" w:cs="Times New Roman"/>
          <w:sz w:val="24"/>
          <w:szCs w:val="24"/>
        </w:rPr>
        <w:t xml:space="preserve"> Федерального закона от 25 июля 2002 г. № 115-ФЗ «О правовом положении иностранных граждан в Российской Федерации»</w:t>
      </w:r>
      <w:r w:rsidRPr="00B769EE">
        <w:rPr>
          <w:rStyle w:val="a7"/>
          <w:rFonts w:ascii="Times New Roman" w:hAnsi="Times New Roman" w:cs="Times New Roman"/>
          <w:sz w:val="24"/>
          <w:szCs w:val="24"/>
        </w:rPr>
        <w:footnoteReference w:id="24"/>
      </w:r>
      <w:r w:rsidRPr="00B769EE">
        <w:rPr>
          <w:rFonts w:ascii="Times New Roman" w:hAnsi="Times New Roman" w:cs="Times New Roman"/>
          <w:sz w:val="24"/>
          <w:szCs w:val="24"/>
        </w:rPr>
        <w:t>.</w:t>
      </w:r>
    </w:p>
    <w:p w14:paraId="6B695AA1" w14:textId="77777777" w:rsidR="0035768D" w:rsidRPr="00B769EE" w:rsidRDefault="0035768D" w:rsidP="00B769EE">
      <w:pPr>
        <w:pStyle w:val="a3"/>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 </w:t>
      </w:r>
    </w:p>
    <w:p w14:paraId="43C6B59E" w14:textId="77777777" w:rsidR="0035768D" w:rsidRPr="00B769EE" w:rsidRDefault="0035768D" w:rsidP="00B769EE">
      <w:pPr>
        <w:spacing w:after="0" w:line="240" w:lineRule="auto"/>
        <w:ind w:firstLine="709"/>
        <w:jc w:val="both"/>
        <w:rPr>
          <w:rFonts w:ascii="Times New Roman" w:hAnsi="Times New Roman" w:cs="Times New Roman"/>
          <w:b/>
          <w:sz w:val="24"/>
          <w:szCs w:val="24"/>
        </w:rPr>
      </w:pPr>
      <w:r w:rsidRPr="00B769EE">
        <w:rPr>
          <w:rFonts w:ascii="Times New Roman" w:hAnsi="Times New Roman" w:cs="Times New Roman"/>
          <w:b/>
          <w:sz w:val="24"/>
          <w:szCs w:val="24"/>
        </w:rPr>
        <w:t xml:space="preserve">XII. Особенности приема на обучение по программам бакалавриата, предусмотренные частями 7 и 8 статьи 5 Федерального закона от 17 февраля 2023 г. № 19-ФЗ </w:t>
      </w:r>
    </w:p>
    <w:p w14:paraId="3932543A"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Особенности приема, указанные в настоящей главе Правил, устанавливают отдельные положения в отношении приема на обучение в Институт по программам бакалавриата, осуществляемого в соответствии с </w:t>
      </w:r>
      <w:hyperlink r:id="rId44" w:history="1">
        <w:r w:rsidRPr="00B769EE">
          <w:rPr>
            <w:rFonts w:ascii="Times New Roman" w:hAnsi="Times New Roman" w:cs="Times New Roman"/>
            <w:color w:val="0000FF"/>
            <w:sz w:val="24"/>
            <w:szCs w:val="24"/>
          </w:rPr>
          <w:t>частями 7</w:t>
        </w:r>
      </w:hyperlink>
      <w:r w:rsidRPr="00B769EE">
        <w:rPr>
          <w:rFonts w:ascii="Times New Roman" w:hAnsi="Times New Roman" w:cs="Times New Roman"/>
          <w:sz w:val="24"/>
          <w:szCs w:val="24"/>
        </w:rPr>
        <w:t xml:space="preserve"> и </w:t>
      </w:r>
      <w:hyperlink r:id="rId45" w:history="1">
        <w:r w:rsidRPr="00B769EE">
          <w:rPr>
            <w:rFonts w:ascii="Times New Roman" w:hAnsi="Times New Roman" w:cs="Times New Roman"/>
            <w:color w:val="0000FF"/>
            <w:sz w:val="24"/>
            <w:szCs w:val="24"/>
          </w:rPr>
          <w:t>8 статьи 5</w:t>
        </w:r>
      </w:hyperlink>
      <w:r w:rsidRPr="00B769EE">
        <w:rPr>
          <w:rFonts w:ascii="Times New Roman" w:hAnsi="Times New Roman" w:cs="Times New Roman"/>
          <w:sz w:val="24"/>
          <w:szCs w:val="24"/>
        </w:rPr>
        <w:t xml:space="preserve"> Федерального закона от 17 февраля 2023 г. №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(далее соответственно - Федеральный закон № 19-ФЗ, новые субъекты, Особенности),</w:t>
      </w:r>
    </w:p>
    <w:p w14:paraId="5AD60923"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 xml:space="preserve"> Особенности регулируют прием на обучение в 2024/2025 учебном году на места по договорам об оказании платных образовательных услуг лиц, завершивших освоение образовательных программ среднего общего образования и успешно прошедших государственную итоговую аттестацию на территориях новых субъектов до дня их принятия в Российскую Федерацию, а также лиц, прошедших государственную итоговую аттестацию по образовательным программам среднего общего</w:t>
      </w:r>
      <w:r w:rsidRPr="00B769EE">
        <w:rPr>
          <w:rFonts w:ascii="Times New Roman" w:hAnsi="Times New Roman" w:cs="Times New Roman"/>
          <w:color w:val="000000"/>
          <w:sz w:val="24"/>
          <w:szCs w:val="24"/>
          <w:shd w:val="clear" w:color="auto" w:fill="FFFFFF"/>
        </w:rPr>
        <w:t xml:space="preserve"> образования с </w:t>
      </w:r>
      <w:hyperlink r:id="rId46" w:anchor="dst100058" w:history="1">
        <w:r w:rsidRPr="00B769EE">
          <w:rPr>
            <w:rStyle w:val="a9"/>
            <w:rFonts w:ascii="Times New Roman" w:hAnsi="Times New Roman" w:cs="Times New Roman"/>
            <w:color w:val="1A0DAB"/>
            <w:sz w:val="24"/>
            <w:szCs w:val="24"/>
            <w:shd w:val="clear" w:color="auto" w:fill="FFFFFF"/>
          </w:rPr>
          <w:t>особенностями</w:t>
        </w:r>
      </w:hyperlink>
      <w:r w:rsidRPr="00B769EE">
        <w:rPr>
          <w:rFonts w:ascii="Times New Roman" w:hAnsi="Times New Roman" w:cs="Times New Roman"/>
          <w:color w:val="000000"/>
          <w:sz w:val="24"/>
          <w:szCs w:val="24"/>
          <w:shd w:val="clear" w:color="auto" w:fill="FFFFFF"/>
        </w:rPr>
        <w:t>, предусмотренными </w:t>
      </w:r>
      <w:hyperlink r:id="rId47" w:anchor="dst100076" w:history="1">
        <w:r w:rsidRPr="00B769EE">
          <w:rPr>
            <w:rStyle w:val="a9"/>
            <w:rFonts w:ascii="Times New Roman" w:hAnsi="Times New Roman" w:cs="Times New Roman"/>
            <w:color w:val="1A0DAB"/>
            <w:sz w:val="24"/>
            <w:szCs w:val="24"/>
            <w:shd w:val="clear" w:color="auto" w:fill="FFFFFF"/>
          </w:rPr>
          <w:t>частью 1 статьи 5</w:t>
        </w:r>
      </w:hyperlink>
      <w:r w:rsidRPr="00B769EE">
        <w:rPr>
          <w:rFonts w:ascii="Times New Roman" w:hAnsi="Times New Roman" w:cs="Times New Roman"/>
          <w:color w:val="000000"/>
          <w:sz w:val="24"/>
          <w:szCs w:val="24"/>
          <w:shd w:val="clear" w:color="auto" w:fill="FFFFFF"/>
        </w:rPr>
        <w:t xml:space="preserve"> Федерального закона № 19-ФЗ (далее - лица, принимаемые в соответствии с настоящими Особенностями). </w:t>
      </w:r>
    </w:p>
    <w:p w14:paraId="60297C46" w14:textId="77777777" w:rsidR="0035768D" w:rsidRPr="00B769EE" w:rsidRDefault="0035768D" w:rsidP="00B769EE">
      <w:pPr>
        <w:pStyle w:val="a3"/>
        <w:numPr>
          <w:ilvl w:val="0"/>
          <w:numId w:val="5"/>
        </w:numPr>
        <w:tabs>
          <w:tab w:val="left" w:pos="1134"/>
        </w:tabs>
        <w:spacing w:after="0" w:line="240" w:lineRule="auto"/>
        <w:ind w:left="0" w:firstLine="709"/>
        <w:jc w:val="both"/>
        <w:rPr>
          <w:rFonts w:ascii="Times New Roman" w:hAnsi="Times New Roman" w:cs="Times New Roman"/>
          <w:color w:val="000000"/>
          <w:sz w:val="24"/>
          <w:szCs w:val="24"/>
          <w:shd w:val="clear" w:color="auto" w:fill="FFFFFF"/>
        </w:rPr>
      </w:pPr>
      <w:r w:rsidRPr="00B769EE">
        <w:rPr>
          <w:rFonts w:ascii="Times New Roman" w:hAnsi="Times New Roman" w:cs="Times New Roman"/>
          <w:color w:val="000000"/>
          <w:sz w:val="24"/>
          <w:szCs w:val="24"/>
          <w:shd w:val="clear" w:color="auto" w:fill="FFFFFF"/>
        </w:rPr>
        <w:lastRenderedPageBreak/>
        <w:t>Не позднее 1 марта 2024 года Институт размещает на своем официальном сайте в информационно-телекоммуникационной сети «Интернет» информацию о приеме в АНО ВПО «ПСИ» лиц, принимаемых в соответствии с настоящими Особенностями.</w:t>
      </w:r>
    </w:p>
    <w:p w14:paraId="32916D3C" w14:textId="77777777" w:rsidR="0035768D" w:rsidRPr="00B769EE" w:rsidRDefault="0035768D" w:rsidP="00B769EE">
      <w:pPr>
        <w:pStyle w:val="a3"/>
        <w:numPr>
          <w:ilvl w:val="0"/>
          <w:numId w:val="5"/>
        </w:numPr>
        <w:shd w:val="clear" w:color="auto" w:fill="FFFFFF"/>
        <w:tabs>
          <w:tab w:val="left" w:pos="1134"/>
        </w:tabs>
        <w:spacing w:after="0" w:line="240" w:lineRule="auto"/>
        <w:ind w:left="0" w:firstLine="709"/>
        <w:jc w:val="both"/>
        <w:rPr>
          <w:rFonts w:ascii="Times New Roman" w:eastAsiaTheme="minorEastAsia" w:hAnsi="Times New Roman" w:cs="Times New Roman"/>
          <w:color w:val="000000"/>
          <w:sz w:val="24"/>
          <w:szCs w:val="24"/>
          <w:shd w:val="clear" w:color="auto" w:fill="FFFFFF"/>
        </w:rPr>
      </w:pPr>
      <w:r w:rsidRPr="00B769EE">
        <w:rPr>
          <w:rFonts w:ascii="Times New Roman" w:hAnsi="Times New Roman" w:cs="Times New Roman"/>
          <w:color w:val="000000"/>
          <w:sz w:val="24"/>
          <w:szCs w:val="24"/>
          <w:shd w:val="clear" w:color="auto" w:fill="FFFFFF"/>
        </w:rPr>
        <w:t>Лица, поступающие в Институт, вправе представить документ об образовании или об образовании и о квалификации, полученный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без представления свидетельства о признании иностранного образования. Указанное образование признается согласно соответствию образовательных, образовательно-квалификационных уровней, установленному </w:t>
      </w:r>
      <w:hyperlink r:id="rId48" w:anchor="dst100010" w:history="1">
        <w:r w:rsidRPr="00B769EE">
          <w:rPr>
            <w:rStyle w:val="a9"/>
            <w:rFonts w:ascii="Times New Roman" w:hAnsi="Times New Roman" w:cs="Times New Roman"/>
            <w:color w:val="1A0DAB"/>
            <w:sz w:val="24"/>
            <w:szCs w:val="24"/>
            <w:shd w:val="clear" w:color="auto" w:fill="FFFFFF"/>
          </w:rPr>
          <w:t>статьей 2</w:t>
        </w:r>
      </w:hyperlink>
      <w:r w:rsidRPr="00B769EE">
        <w:rPr>
          <w:rFonts w:ascii="Times New Roman" w:hAnsi="Times New Roman" w:cs="Times New Roman"/>
          <w:color w:val="000000"/>
          <w:sz w:val="24"/>
          <w:szCs w:val="24"/>
          <w:shd w:val="clear" w:color="auto" w:fill="FFFFFF"/>
        </w:rPr>
        <w:t> Федерального закона № 19-ФЗ.</w:t>
      </w:r>
    </w:p>
    <w:p w14:paraId="10186E8B" w14:textId="77777777" w:rsidR="0035768D" w:rsidRPr="00B769EE" w:rsidRDefault="0035768D" w:rsidP="00B769EE">
      <w:pPr>
        <w:pStyle w:val="a3"/>
        <w:numPr>
          <w:ilvl w:val="0"/>
          <w:numId w:val="5"/>
        </w:numPr>
        <w:shd w:val="clear" w:color="auto" w:fill="FFFFFF"/>
        <w:tabs>
          <w:tab w:val="left" w:pos="1134"/>
        </w:tabs>
        <w:spacing w:after="0" w:line="240" w:lineRule="auto"/>
        <w:ind w:left="0" w:firstLine="709"/>
        <w:jc w:val="both"/>
        <w:rPr>
          <w:rFonts w:ascii="Times New Roman" w:hAnsi="Times New Roman" w:cs="Times New Roman"/>
          <w:color w:val="000000"/>
          <w:sz w:val="24"/>
          <w:szCs w:val="24"/>
          <w:shd w:val="clear" w:color="auto" w:fill="FFFFFF"/>
        </w:rPr>
      </w:pPr>
      <w:r w:rsidRPr="00B769EE">
        <w:rPr>
          <w:rFonts w:ascii="Times New Roman" w:hAnsi="Times New Roman" w:cs="Times New Roman"/>
          <w:color w:val="000000"/>
          <w:sz w:val="24"/>
          <w:szCs w:val="24"/>
          <w:shd w:val="clear" w:color="auto" w:fill="FFFFFF"/>
        </w:rPr>
        <w:t xml:space="preserve">В случае если лица, поступающие в Институт, не могут представить оригинал документа об образовании или об образовании и о квалификации (далее - документ установленного образца), они зачисляются на основании заявления о согласии на зачисление, в котором указана причина невозможности представления оригинала документа установленного образца. Указанное заявление подается не позднее установленных </w:t>
      </w:r>
      <w:r w:rsidRPr="00B769EE">
        <w:rPr>
          <w:rStyle w:val="a9"/>
          <w:rFonts w:ascii="Times New Roman" w:hAnsi="Times New Roman" w:cs="Times New Roman"/>
          <w:color w:val="1A0DAB"/>
          <w:sz w:val="24"/>
          <w:szCs w:val="24"/>
          <w:shd w:val="clear" w:color="auto" w:fill="FFFFFF"/>
        </w:rPr>
        <w:t>пунктом 74</w:t>
      </w:r>
      <w:r w:rsidRPr="00B769EE">
        <w:rPr>
          <w:rFonts w:ascii="Times New Roman" w:hAnsi="Times New Roman" w:cs="Times New Roman"/>
          <w:color w:val="000000"/>
          <w:sz w:val="24"/>
          <w:szCs w:val="24"/>
          <w:shd w:val="clear" w:color="auto" w:fill="FFFFFF"/>
        </w:rPr>
        <w:t xml:space="preserve"> Правил дня и времени, в которые завершается прием оригинала документа установленного образца, и используется вместо оригинала документа установленного образца в отношении всех условий поступления, указанных в заявлении о приеме на обучение. Наличие или отсутствие заявления о согласии на зачисление указывается в конкурсных списках. </w:t>
      </w:r>
    </w:p>
    <w:p w14:paraId="14557283" w14:textId="77777777" w:rsidR="0035768D" w:rsidRPr="00B769EE" w:rsidRDefault="0035768D" w:rsidP="00B769EE">
      <w:pPr>
        <w:pStyle w:val="a3"/>
        <w:shd w:val="clear" w:color="auto" w:fill="FFFFFF"/>
        <w:tabs>
          <w:tab w:val="left" w:pos="1134"/>
        </w:tabs>
        <w:spacing w:after="0" w:line="240" w:lineRule="auto"/>
        <w:ind w:left="0" w:firstLine="709"/>
        <w:jc w:val="both"/>
        <w:rPr>
          <w:rFonts w:ascii="Times New Roman" w:hAnsi="Times New Roman" w:cs="Times New Roman"/>
          <w:color w:val="000000"/>
          <w:sz w:val="24"/>
          <w:szCs w:val="24"/>
          <w:shd w:val="clear" w:color="auto" w:fill="FFFFFF"/>
        </w:rPr>
      </w:pPr>
      <w:r w:rsidRPr="00B769EE">
        <w:rPr>
          <w:rFonts w:ascii="Times New Roman" w:hAnsi="Times New Roman" w:cs="Times New Roman"/>
          <w:color w:val="000000"/>
          <w:sz w:val="24"/>
          <w:szCs w:val="24"/>
          <w:shd w:val="clear" w:color="auto" w:fill="FFFFFF"/>
        </w:rPr>
        <w:t xml:space="preserve">Лицо, подавшее заявление о согласии на зачисление, вправе подать заявление об отзыве согласия на зачисление. </w:t>
      </w:r>
    </w:p>
    <w:p w14:paraId="2D16BEEB" w14:textId="77777777" w:rsidR="0035768D" w:rsidRPr="00B769EE" w:rsidRDefault="0035768D" w:rsidP="00B769EE">
      <w:pPr>
        <w:pStyle w:val="a3"/>
        <w:shd w:val="clear" w:color="auto" w:fill="FFFFFF"/>
        <w:tabs>
          <w:tab w:val="left" w:pos="1134"/>
        </w:tabs>
        <w:spacing w:after="0" w:line="240" w:lineRule="auto"/>
        <w:ind w:left="0" w:firstLine="709"/>
        <w:jc w:val="both"/>
        <w:rPr>
          <w:rFonts w:ascii="Times New Roman" w:hAnsi="Times New Roman" w:cs="Times New Roman"/>
          <w:color w:val="000000"/>
          <w:sz w:val="24"/>
          <w:szCs w:val="24"/>
          <w:shd w:val="clear" w:color="auto" w:fill="FFFFFF"/>
        </w:rPr>
      </w:pPr>
      <w:r w:rsidRPr="00B769EE">
        <w:rPr>
          <w:rFonts w:ascii="Times New Roman" w:hAnsi="Times New Roman" w:cs="Times New Roman"/>
          <w:color w:val="000000"/>
          <w:sz w:val="24"/>
          <w:szCs w:val="24"/>
          <w:shd w:val="clear" w:color="auto" w:fill="FFFFFF"/>
        </w:rPr>
        <w:t>Лицо, включенное в число зачисленных на обучение и отозвавшее согласие на зачисление, исключается из числа зачисленных на обучение. Лицо, отозвавшее согласие на зачисление, не исключается из списков лиц, подавших документы, и из конкурсных списков.</w:t>
      </w:r>
    </w:p>
    <w:p w14:paraId="5CA7011B" w14:textId="77777777" w:rsidR="0035768D" w:rsidRPr="00B769EE" w:rsidRDefault="0035768D" w:rsidP="00B769EE">
      <w:pPr>
        <w:pStyle w:val="a3"/>
        <w:numPr>
          <w:ilvl w:val="0"/>
          <w:numId w:val="5"/>
        </w:numPr>
        <w:shd w:val="clear" w:color="auto" w:fill="FFFFFF"/>
        <w:tabs>
          <w:tab w:val="left" w:pos="1134"/>
        </w:tabs>
        <w:spacing w:after="0" w:line="240" w:lineRule="auto"/>
        <w:ind w:left="0" w:firstLine="709"/>
        <w:jc w:val="both"/>
        <w:rPr>
          <w:rFonts w:ascii="Times New Roman" w:hAnsi="Times New Roman" w:cs="Times New Roman"/>
          <w:color w:val="000000"/>
          <w:sz w:val="24"/>
          <w:szCs w:val="24"/>
          <w:shd w:val="clear" w:color="auto" w:fill="FFFFFF"/>
        </w:rPr>
      </w:pPr>
      <w:r w:rsidRPr="00B769EE">
        <w:rPr>
          <w:rFonts w:ascii="Times New Roman" w:hAnsi="Times New Roman" w:cs="Times New Roman"/>
          <w:color w:val="000000"/>
          <w:sz w:val="24"/>
          <w:szCs w:val="24"/>
          <w:shd w:val="clear" w:color="auto" w:fill="FFFFFF"/>
        </w:rPr>
        <w:t>При приеме лиц, принимаемых в соответствии с настоящими Особенностями, на обучение по программам бакалавриата:</w:t>
      </w:r>
    </w:p>
    <w:p w14:paraId="0DE24A72" w14:textId="77777777" w:rsidR="0035768D" w:rsidRPr="00B769EE" w:rsidRDefault="0035768D" w:rsidP="00B769EE">
      <w:pPr>
        <w:pStyle w:val="a3"/>
        <w:shd w:val="clear" w:color="auto" w:fill="FFFFFF"/>
        <w:tabs>
          <w:tab w:val="left" w:pos="1134"/>
        </w:tabs>
        <w:spacing w:after="0" w:line="240" w:lineRule="auto"/>
        <w:ind w:left="0" w:firstLine="709"/>
        <w:jc w:val="both"/>
        <w:rPr>
          <w:rFonts w:ascii="Times New Roman" w:hAnsi="Times New Roman" w:cs="Times New Roman"/>
          <w:color w:val="000000"/>
          <w:sz w:val="24"/>
          <w:szCs w:val="24"/>
          <w:shd w:val="clear" w:color="auto" w:fill="FFFFFF"/>
        </w:rPr>
      </w:pPr>
      <w:r w:rsidRPr="00B769EE">
        <w:rPr>
          <w:rFonts w:ascii="Times New Roman" w:hAnsi="Times New Roman" w:cs="Times New Roman"/>
          <w:color w:val="000000"/>
          <w:sz w:val="24"/>
          <w:szCs w:val="24"/>
          <w:shd w:val="clear" w:color="auto" w:fill="FFFFFF"/>
        </w:rPr>
        <w:t>1)</w:t>
      </w:r>
      <w:r w:rsidRPr="00B769EE">
        <w:rPr>
          <w:rFonts w:ascii="Times New Roman" w:hAnsi="Times New Roman" w:cs="Times New Roman"/>
          <w:color w:val="000000"/>
          <w:sz w:val="24"/>
          <w:szCs w:val="24"/>
          <w:shd w:val="clear" w:color="auto" w:fill="FFFFFF"/>
        </w:rPr>
        <w:tab/>
        <w:t>Институт самостоятельно проводит вступительные испытания по общеобразовательным предметам, по которым проводится ЕГЭ, для лиц, поступающих на обучение на базе среднего общего образования;</w:t>
      </w:r>
    </w:p>
    <w:p w14:paraId="3D4E9E87" w14:textId="77777777" w:rsidR="0035768D" w:rsidRPr="00B769EE" w:rsidRDefault="0035768D" w:rsidP="00B769EE">
      <w:pPr>
        <w:pStyle w:val="a3"/>
        <w:shd w:val="clear" w:color="auto" w:fill="FFFFFF"/>
        <w:tabs>
          <w:tab w:val="left" w:pos="1134"/>
        </w:tabs>
        <w:spacing w:after="0" w:line="240" w:lineRule="auto"/>
        <w:ind w:left="0" w:firstLine="709"/>
        <w:jc w:val="both"/>
        <w:rPr>
          <w:rFonts w:ascii="Times New Roman" w:hAnsi="Times New Roman" w:cs="Times New Roman"/>
          <w:color w:val="000000"/>
          <w:sz w:val="24"/>
          <w:szCs w:val="24"/>
          <w:shd w:val="clear" w:color="auto" w:fill="FFFFFF"/>
        </w:rPr>
      </w:pPr>
      <w:r w:rsidRPr="00B769EE">
        <w:rPr>
          <w:rFonts w:ascii="Times New Roman" w:hAnsi="Times New Roman" w:cs="Times New Roman"/>
          <w:color w:val="000000"/>
          <w:sz w:val="24"/>
          <w:szCs w:val="24"/>
          <w:shd w:val="clear" w:color="auto" w:fill="FFFFFF"/>
        </w:rPr>
        <w:t>2)</w:t>
      </w:r>
      <w:r w:rsidRPr="00B769EE">
        <w:rPr>
          <w:rFonts w:ascii="Times New Roman" w:hAnsi="Times New Roman" w:cs="Times New Roman"/>
          <w:color w:val="000000"/>
          <w:sz w:val="24"/>
          <w:szCs w:val="24"/>
          <w:shd w:val="clear" w:color="auto" w:fill="FFFFFF"/>
        </w:rPr>
        <w:tab/>
        <w:t>общеобразовательные вступительные испытания по русскому языку, истории и обществознанию, вступительное испытание по русскому языку на базе профессионального образования проводятся Институтом по желанию лиц, поступающих на обучение, в форме собеседования;</w:t>
      </w:r>
    </w:p>
    <w:p w14:paraId="0C2473D8" w14:textId="77777777" w:rsidR="0035768D" w:rsidRPr="00B769EE" w:rsidRDefault="0035768D" w:rsidP="00B769EE">
      <w:pPr>
        <w:pStyle w:val="a3"/>
        <w:shd w:val="clear" w:color="auto" w:fill="FFFFFF"/>
        <w:tabs>
          <w:tab w:val="left" w:pos="1134"/>
        </w:tabs>
        <w:spacing w:after="0" w:line="240" w:lineRule="auto"/>
        <w:ind w:left="0" w:firstLine="709"/>
        <w:jc w:val="both"/>
        <w:rPr>
          <w:rFonts w:ascii="Times New Roman" w:hAnsi="Times New Roman" w:cs="Times New Roman"/>
          <w:color w:val="000000"/>
          <w:sz w:val="24"/>
          <w:szCs w:val="24"/>
          <w:shd w:val="clear" w:color="auto" w:fill="FFFFFF"/>
        </w:rPr>
      </w:pPr>
      <w:r w:rsidRPr="00B769EE">
        <w:rPr>
          <w:rFonts w:ascii="Times New Roman" w:hAnsi="Times New Roman" w:cs="Times New Roman"/>
          <w:color w:val="000000"/>
          <w:sz w:val="24"/>
          <w:szCs w:val="24"/>
          <w:shd w:val="clear" w:color="auto" w:fill="FFFFFF"/>
        </w:rPr>
        <w:t>3) иные вступительные испытания проводятся Институтом в форме письменного тестирования;</w:t>
      </w:r>
    </w:p>
    <w:p w14:paraId="6D7CCDED" w14:textId="77777777" w:rsidR="0035768D" w:rsidRPr="00B769EE" w:rsidRDefault="0035768D" w:rsidP="00B769EE">
      <w:pPr>
        <w:pStyle w:val="a3"/>
        <w:shd w:val="clear" w:color="auto" w:fill="FFFFFF"/>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color w:val="000000"/>
          <w:sz w:val="24"/>
          <w:szCs w:val="24"/>
          <w:shd w:val="clear" w:color="auto" w:fill="FFFFFF"/>
        </w:rPr>
        <w:t>4)</w:t>
      </w:r>
      <w:r w:rsidRPr="00B769EE">
        <w:rPr>
          <w:rFonts w:ascii="Times New Roman" w:hAnsi="Times New Roman" w:cs="Times New Roman"/>
          <w:color w:val="000000"/>
          <w:sz w:val="24"/>
          <w:szCs w:val="24"/>
          <w:shd w:val="clear" w:color="auto" w:fill="FFFFFF"/>
        </w:rPr>
        <w:tab/>
        <w:t>Институт вправе заменить по желанию лиц, поступающих на обучение, общеобразовательное вступительное испытание по обществознанию вступительным испытанием по другому установленному Институтом предмету из числа предметов, по которым проводится ЕГЭ</w:t>
      </w:r>
      <w:r w:rsidRPr="00B769EE">
        <w:rPr>
          <w:rFonts w:ascii="Times New Roman" w:hAnsi="Times New Roman" w:cs="Times New Roman"/>
          <w:sz w:val="24"/>
          <w:szCs w:val="24"/>
        </w:rPr>
        <w:t xml:space="preserve"> вне зависимости от предметов, установленных для данных направлений подготовки </w:t>
      </w:r>
      <w:hyperlink r:id="rId49" w:history="1">
        <w:r w:rsidRPr="00B769EE">
          <w:rPr>
            <w:rFonts w:ascii="Times New Roman" w:hAnsi="Times New Roman" w:cs="Times New Roman"/>
            <w:color w:val="0000FF"/>
            <w:sz w:val="24"/>
            <w:szCs w:val="24"/>
          </w:rPr>
          <w:t>перечнем</w:t>
        </w:r>
      </w:hyperlink>
      <w:r w:rsidRPr="00B769EE">
        <w:rPr>
          <w:rFonts w:ascii="Times New Roman" w:hAnsi="Times New Roman" w:cs="Times New Roman"/>
          <w:sz w:val="24"/>
          <w:szCs w:val="24"/>
        </w:rPr>
        <w:t xml:space="preserve"> вступительных испытаний при приеме на обучение по образовательным программам высшего образования - программам бакалавриата и программам специалитета, утвержденным приказом Министерства науки и высшего образования Российской Федерации от 6 августа 2021 г. № 722</w:t>
      </w:r>
      <w:r w:rsidRPr="00B769EE">
        <w:rPr>
          <w:rStyle w:val="a7"/>
          <w:rFonts w:ascii="Times New Roman" w:hAnsi="Times New Roman" w:cs="Times New Roman"/>
          <w:sz w:val="24"/>
          <w:szCs w:val="24"/>
        </w:rPr>
        <w:footnoteReference w:id="25"/>
      </w:r>
      <w:r w:rsidRPr="00B769EE">
        <w:rPr>
          <w:rFonts w:ascii="Times New Roman" w:hAnsi="Times New Roman" w:cs="Times New Roman"/>
          <w:sz w:val="24"/>
          <w:szCs w:val="24"/>
        </w:rPr>
        <w:t>. Указанная замена не осуществляется, если вступительное испытание по обществознанию установлено для иных лиц в качестве одного из предметов по выбору поступающего;</w:t>
      </w:r>
    </w:p>
    <w:p w14:paraId="67F50098" w14:textId="77777777" w:rsidR="0035768D" w:rsidRPr="00B769EE" w:rsidRDefault="0035768D" w:rsidP="00B769EE">
      <w:pPr>
        <w:pStyle w:val="a3"/>
        <w:shd w:val="clear" w:color="auto" w:fill="FFFFFF"/>
        <w:tabs>
          <w:tab w:val="left" w:pos="1134"/>
        </w:tabs>
        <w:spacing w:after="0" w:line="240" w:lineRule="auto"/>
        <w:ind w:left="0" w:firstLine="709"/>
        <w:jc w:val="both"/>
        <w:rPr>
          <w:rFonts w:ascii="Times New Roman" w:hAnsi="Times New Roman" w:cs="Times New Roman"/>
          <w:color w:val="000000"/>
          <w:sz w:val="24"/>
          <w:szCs w:val="24"/>
          <w:shd w:val="clear" w:color="auto" w:fill="FFFFFF"/>
        </w:rPr>
      </w:pPr>
      <w:r w:rsidRPr="00B769EE">
        <w:rPr>
          <w:rFonts w:ascii="Times New Roman" w:hAnsi="Times New Roman" w:cs="Times New Roman"/>
          <w:color w:val="000000"/>
          <w:sz w:val="24"/>
          <w:szCs w:val="24"/>
          <w:shd w:val="clear" w:color="auto" w:fill="FFFFFF"/>
        </w:rPr>
        <w:t>5)</w:t>
      </w:r>
      <w:r w:rsidRPr="00B769EE">
        <w:rPr>
          <w:rFonts w:ascii="Times New Roman" w:hAnsi="Times New Roman" w:cs="Times New Roman"/>
          <w:color w:val="000000"/>
          <w:sz w:val="24"/>
          <w:szCs w:val="24"/>
          <w:shd w:val="clear" w:color="auto" w:fill="FFFFFF"/>
        </w:rPr>
        <w:tab/>
        <w:t>результаты вступительных испытаний, проводимых Институтом самостоятельно, оцениваются по стобалльной шкале вне зависимости от форм их проведения;</w:t>
      </w:r>
    </w:p>
    <w:p w14:paraId="3D24BF08" w14:textId="77777777" w:rsidR="0035768D" w:rsidRPr="00B769EE" w:rsidRDefault="0035768D" w:rsidP="00B769EE">
      <w:pPr>
        <w:pStyle w:val="a3"/>
        <w:shd w:val="clear" w:color="auto" w:fill="FFFFFF"/>
        <w:tabs>
          <w:tab w:val="left" w:pos="1134"/>
        </w:tabs>
        <w:spacing w:after="0" w:line="240" w:lineRule="auto"/>
        <w:ind w:left="0" w:firstLine="709"/>
        <w:jc w:val="both"/>
        <w:rPr>
          <w:rFonts w:ascii="Times New Roman" w:hAnsi="Times New Roman" w:cs="Times New Roman"/>
          <w:color w:val="000000"/>
          <w:sz w:val="24"/>
          <w:szCs w:val="24"/>
          <w:shd w:val="clear" w:color="auto" w:fill="FFFFFF"/>
        </w:rPr>
      </w:pPr>
      <w:r w:rsidRPr="00B769EE">
        <w:rPr>
          <w:rFonts w:ascii="Times New Roman" w:hAnsi="Times New Roman" w:cs="Times New Roman"/>
          <w:color w:val="000000"/>
          <w:sz w:val="24"/>
          <w:szCs w:val="24"/>
          <w:shd w:val="clear" w:color="auto" w:fill="FFFFFF"/>
        </w:rPr>
        <w:t>6)</w:t>
      </w:r>
      <w:r w:rsidRPr="00B769EE">
        <w:rPr>
          <w:rFonts w:ascii="Times New Roman" w:hAnsi="Times New Roman" w:cs="Times New Roman"/>
          <w:color w:val="000000"/>
          <w:sz w:val="24"/>
          <w:szCs w:val="24"/>
          <w:shd w:val="clear" w:color="auto" w:fill="FFFFFF"/>
        </w:rPr>
        <w:tab/>
        <w:t>лица, поступающие на обучение на базе среднего общего образования, вправе сдавать общеобразовательные вступительные испытания, проводимые Институтом самостоятельно, и (или) использовать результаты ЕГЭ в качестве результатов указанных вступительных испытаний;</w:t>
      </w:r>
    </w:p>
    <w:p w14:paraId="45C15A64" w14:textId="77777777" w:rsidR="0035768D" w:rsidRPr="00B769EE" w:rsidRDefault="0035768D" w:rsidP="00B769EE">
      <w:pPr>
        <w:pStyle w:val="a3"/>
        <w:shd w:val="clear" w:color="auto" w:fill="FFFFFF"/>
        <w:tabs>
          <w:tab w:val="left" w:pos="1134"/>
        </w:tabs>
        <w:spacing w:after="0" w:line="240" w:lineRule="auto"/>
        <w:ind w:left="0" w:firstLine="709"/>
        <w:jc w:val="both"/>
        <w:rPr>
          <w:rFonts w:ascii="Times New Roman" w:hAnsi="Times New Roman" w:cs="Times New Roman"/>
          <w:color w:val="000000"/>
          <w:sz w:val="24"/>
          <w:szCs w:val="24"/>
          <w:shd w:val="clear" w:color="auto" w:fill="FFFFFF"/>
        </w:rPr>
      </w:pPr>
      <w:r w:rsidRPr="00B769EE">
        <w:rPr>
          <w:rFonts w:ascii="Times New Roman" w:hAnsi="Times New Roman" w:cs="Times New Roman"/>
          <w:color w:val="000000"/>
          <w:sz w:val="24"/>
          <w:szCs w:val="24"/>
          <w:shd w:val="clear" w:color="auto" w:fill="FFFFFF"/>
        </w:rPr>
        <w:lastRenderedPageBreak/>
        <w:t>7)</w:t>
      </w:r>
      <w:r w:rsidRPr="00B769EE">
        <w:rPr>
          <w:rFonts w:ascii="Times New Roman" w:hAnsi="Times New Roman" w:cs="Times New Roman"/>
          <w:color w:val="000000"/>
          <w:sz w:val="24"/>
          <w:szCs w:val="24"/>
          <w:shd w:val="clear" w:color="auto" w:fill="FFFFFF"/>
        </w:rPr>
        <w:tab/>
        <w:t>лица, поступающие на обучение на базе профессионального образования, вправе сдавать вступительные испытания на базе профессионального образования и (или) общеобразовательные вступительные испытания, проводимые Институтом самостоятельно, и (или) использовать результаты ЕГЭ в качестве результатов общеобразовательных вступительных испытаний;</w:t>
      </w:r>
    </w:p>
    <w:p w14:paraId="25B588EB" w14:textId="77777777" w:rsidR="0035768D" w:rsidRPr="00B769EE" w:rsidRDefault="0035768D" w:rsidP="00B769EE">
      <w:pPr>
        <w:pStyle w:val="a3"/>
        <w:shd w:val="clear" w:color="auto" w:fill="FFFFFF"/>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8)</w:t>
      </w:r>
      <w:r w:rsidRPr="00B769EE">
        <w:rPr>
          <w:rFonts w:ascii="Times New Roman" w:hAnsi="Times New Roman" w:cs="Times New Roman"/>
          <w:color w:val="000000"/>
          <w:sz w:val="24"/>
          <w:szCs w:val="24"/>
          <w:shd w:val="clear" w:color="auto" w:fill="FFFFFF"/>
        </w:rPr>
        <w:tab/>
        <w:t xml:space="preserve">для лиц, принимаемых в соответствии с настоящими Особенностями, устанавливается </w:t>
      </w:r>
      <w:r w:rsidRPr="00B769EE">
        <w:rPr>
          <w:rFonts w:ascii="Times New Roman" w:hAnsi="Times New Roman" w:cs="Times New Roman"/>
          <w:sz w:val="24"/>
          <w:szCs w:val="24"/>
        </w:rPr>
        <w:t xml:space="preserve">минимальное количество баллов общеобразовательного вступительного испытания, проводимого Институтом самостоятельно,  в соответствии с </w:t>
      </w:r>
      <w:r w:rsidRPr="00B769EE">
        <w:rPr>
          <w:rFonts w:ascii="Times New Roman" w:hAnsi="Times New Roman" w:cs="Times New Roman"/>
          <w:color w:val="0000FF"/>
          <w:sz w:val="24"/>
          <w:szCs w:val="24"/>
        </w:rPr>
        <w:t>пунктом 16</w:t>
      </w:r>
      <w:r w:rsidRPr="00B769EE">
        <w:rPr>
          <w:rFonts w:ascii="Times New Roman" w:hAnsi="Times New Roman" w:cs="Times New Roman"/>
          <w:sz w:val="24"/>
          <w:szCs w:val="24"/>
        </w:rPr>
        <w:t xml:space="preserve"> Правил приема;</w:t>
      </w:r>
    </w:p>
    <w:p w14:paraId="40526A00" w14:textId="77777777" w:rsidR="0035768D" w:rsidRPr="00B769EE" w:rsidRDefault="0035768D" w:rsidP="00B769EE">
      <w:pPr>
        <w:pStyle w:val="a3"/>
        <w:shd w:val="clear" w:color="auto" w:fill="FFFFFF"/>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9)</w:t>
      </w:r>
      <w:r w:rsidRPr="00B769EE">
        <w:rPr>
          <w:rFonts w:ascii="Times New Roman" w:hAnsi="Times New Roman" w:cs="Times New Roman"/>
          <w:sz w:val="24"/>
          <w:szCs w:val="24"/>
        </w:rPr>
        <w:tab/>
        <w:t>лицам, принимаемым в соответствии с настоящими Особенностями, начисляются  дополнительные 6 баллов за индивидуальное достижение при наличии документов об образовании и (или) об образовании и о квалификации с отличием, полученных в Донецкой Народной Республике, Луганской Народной Республике, Украине;</w:t>
      </w:r>
    </w:p>
    <w:p w14:paraId="34B9588B" w14:textId="77777777" w:rsidR="0035768D" w:rsidRPr="00B769EE" w:rsidRDefault="0035768D" w:rsidP="00B769EE">
      <w:pPr>
        <w:pStyle w:val="a3"/>
        <w:shd w:val="clear" w:color="auto" w:fill="FFFFFF"/>
        <w:tabs>
          <w:tab w:val="left" w:pos="1134"/>
        </w:tabs>
        <w:spacing w:after="0" w:line="240" w:lineRule="auto"/>
        <w:ind w:left="0" w:firstLine="709"/>
        <w:jc w:val="both"/>
        <w:rPr>
          <w:rFonts w:ascii="Times New Roman" w:hAnsi="Times New Roman" w:cs="Times New Roman"/>
          <w:sz w:val="24"/>
          <w:szCs w:val="24"/>
        </w:rPr>
      </w:pPr>
      <w:r w:rsidRPr="00B769EE">
        <w:rPr>
          <w:rFonts w:ascii="Times New Roman" w:hAnsi="Times New Roman" w:cs="Times New Roman"/>
          <w:sz w:val="24"/>
          <w:szCs w:val="24"/>
        </w:rPr>
        <w:t>10)</w:t>
      </w:r>
      <w:r w:rsidRPr="00B769EE">
        <w:rPr>
          <w:rFonts w:ascii="Times New Roman" w:hAnsi="Times New Roman" w:cs="Times New Roman"/>
          <w:sz w:val="24"/>
          <w:szCs w:val="24"/>
        </w:rPr>
        <w:tab/>
        <w:t>для победителей и призеров олимпиад школьников, Институт устанавливает количество баллов ЕГЭ или общеобразовательного вступительного испытания, проводимого им самостоятельно, которое подтверждает особые права, в размере не менее 75 баллов.</w:t>
      </w:r>
    </w:p>
    <w:p w14:paraId="45869E78" w14:textId="77777777" w:rsidR="0035768D" w:rsidRPr="00B769EE" w:rsidRDefault="0035768D" w:rsidP="00B769EE">
      <w:pPr>
        <w:pStyle w:val="a3"/>
        <w:numPr>
          <w:ilvl w:val="0"/>
          <w:numId w:val="5"/>
        </w:numPr>
        <w:shd w:val="clear" w:color="auto" w:fill="FFFFFF"/>
        <w:tabs>
          <w:tab w:val="left" w:pos="1134"/>
        </w:tabs>
        <w:spacing w:after="0" w:line="240" w:lineRule="auto"/>
        <w:ind w:left="0" w:firstLine="709"/>
        <w:jc w:val="both"/>
        <w:rPr>
          <w:rFonts w:ascii="Times New Roman" w:hAnsi="Times New Roman" w:cs="Times New Roman"/>
          <w:color w:val="000000"/>
          <w:sz w:val="24"/>
          <w:szCs w:val="24"/>
          <w:shd w:val="clear" w:color="auto" w:fill="FFFFFF"/>
        </w:rPr>
      </w:pPr>
      <w:r w:rsidRPr="00B769EE">
        <w:rPr>
          <w:rFonts w:ascii="Times New Roman" w:hAnsi="Times New Roman" w:cs="Times New Roman"/>
          <w:color w:val="000000"/>
          <w:sz w:val="24"/>
          <w:szCs w:val="24"/>
          <w:shd w:val="clear" w:color="auto" w:fill="FFFFFF"/>
        </w:rPr>
        <w:t> </w:t>
      </w:r>
      <w:r w:rsidRPr="00B769EE">
        <w:rPr>
          <w:rFonts w:ascii="Times New Roman" w:hAnsi="Times New Roman" w:cs="Times New Roman"/>
          <w:sz w:val="24"/>
          <w:szCs w:val="24"/>
        </w:rPr>
        <w:t>При приеме на обучение лицам, признанным гражданами Российской Федерации</w:t>
      </w:r>
      <w:r w:rsidRPr="00B769EE">
        <w:rPr>
          <w:rFonts w:ascii="Times New Roman" w:hAnsi="Times New Roman" w:cs="Times New Roman"/>
          <w:sz w:val="24"/>
          <w:szCs w:val="24"/>
          <w:vertAlign w:val="superscript"/>
        </w:rPr>
        <w:footnoteReference w:id="26"/>
      </w:r>
      <w:r w:rsidRPr="00B769EE">
        <w:rPr>
          <w:rFonts w:ascii="Times New Roman" w:hAnsi="Times New Roman" w:cs="Times New Roman"/>
          <w:sz w:val="24"/>
          <w:szCs w:val="24"/>
        </w:rPr>
        <w:t>, а также лицам, которые являются постоянно проживавшими на территории новых субъектов на день их принятия в Российскую Федерацию гражданами Российской Федерации, являющимся победителями и призерами IV этапа всеукраинских ученических олимпиад, республиканской олимпиады школьников (далее - национальные олимпиады), членами сборных команд Украины, сформированных в установленном законодательством Украины порядке и участвовавших в международных олимпиадах по общеобразовательным предметам (далее - международные олимпиады), предоставляется право на прием без вступительных испытаний как победителям и призерам заключительного этапа всероссийской олимпиады школьников, членам сборных команд Российской Федерации, участвовавших в международных олимпиадах по общеобразовательным предметам</w:t>
      </w:r>
      <w:r w:rsidRPr="00B769EE">
        <w:rPr>
          <w:rStyle w:val="a7"/>
          <w:rFonts w:ascii="Times New Roman" w:hAnsi="Times New Roman" w:cs="Times New Roman"/>
          <w:color w:val="000000"/>
          <w:sz w:val="24"/>
          <w:szCs w:val="24"/>
          <w:shd w:val="clear" w:color="auto" w:fill="FFFFFF"/>
        </w:rPr>
        <w:footnoteReference w:id="27"/>
      </w:r>
      <w:r w:rsidRPr="00B769EE">
        <w:rPr>
          <w:rFonts w:ascii="Times New Roman" w:hAnsi="Times New Roman" w:cs="Times New Roman"/>
          <w:color w:val="000000"/>
          <w:sz w:val="24"/>
          <w:szCs w:val="24"/>
          <w:shd w:val="clear" w:color="auto" w:fill="FFFFFF"/>
        </w:rPr>
        <w:t>.</w:t>
      </w:r>
    </w:p>
    <w:p w14:paraId="587A307E" w14:textId="77777777" w:rsidR="0035768D" w:rsidRPr="00B769EE" w:rsidRDefault="0035768D" w:rsidP="00B769EE">
      <w:pPr>
        <w:pStyle w:val="a3"/>
        <w:numPr>
          <w:ilvl w:val="0"/>
          <w:numId w:val="5"/>
        </w:numPr>
        <w:shd w:val="clear" w:color="auto" w:fill="FFFFFF"/>
        <w:tabs>
          <w:tab w:val="left" w:pos="1134"/>
        </w:tabs>
        <w:spacing w:after="0" w:line="240" w:lineRule="auto"/>
        <w:ind w:left="0" w:firstLine="709"/>
        <w:jc w:val="both"/>
        <w:rPr>
          <w:rFonts w:ascii="Times New Roman" w:hAnsi="Times New Roman" w:cs="Times New Roman"/>
          <w:color w:val="000000"/>
          <w:sz w:val="24"/>
          <w:szCs w:val="24"/>
          <w:shd w:val="clear" w:color="auto" w:fill="FFFFFF"/>
        </w:rPr>
      </w:pPr>
      <w:r w:rsidRPr="00B769EE">
        <w:rPr>
          <w:rFonts w:ascii="Times New Roman" w:hAnsi="Times New Roman" w:cs="Times New Roman"/>
          <w:color w:val="000000"/>
          <w:sz w:val="24"/>
          <w:szCs w:val="24"/>
          <w:shd w:val="clear" w:color="auto" w:fill="FFFFFF"/>
        </w:rPr>
        <w:t xml:space="preserve">Победителям и призерам национальных олимпиад, членам сборных команд Украины, указанным в </w:t>
      </w:r>
      <w:hyperlink r:id="rId50" w:anchor="dst100042" w:history="1">
        <w:r w:rsidRPr="00B769EE">
          <w:rPr>
            <w:rStyle w:val="a9"/>
            <w:rFonts w:ascii="Times New Roman" w:hAnsi="Times New Roman" w:cs="Times New Roman"/>
            <w:color w:val="1A0DAB"/>
            <w:sz w:val="24"/>
            <w:szCs w:val="24"/>
            <w:shd w:val="clear" w:color="auto" w:fill="FFFFFF"/>
          </w:rPr>
          <w:t>пункте 8</w:t>
        </w:r>
      </w:hyperlink>
      <w:r w:rsidRPr="00B769EE">
        <w:rPr>
          <w:rStyle w:val="a9"/>
          <w:rFonts w:ascii="Times New Roman" w:hAnsi="Times New Roman" w:cs="Times New Roman"/>
          <w:color w:val="1A0DAB"/>
          <w:sz w:val="24"/>
          <w:szCs w:val="24"/>
          <w:shd w:val="clear" w:color="auto" w:fill="FFFFFF"/>
        </w:rPr>
        <w:t>8</w:t>
      </w:r>
      <w:r w:rsidRPr="00B769EE">
        <w:rPr>
          <w:rFonts w:ascii="Times New Roman" w:hAnsi="Times New Roman" w:cs="Times New Roman"/>
          <w:color w:val="000000"/>
          <w:sz w:val="24"/>
          <w:szCs w:val="24"/>
          <w:shd w:val="clear" w:color="auto" w:fill="FFFFFF"/>
        </w:rPr>
        <w:t xml:space="preserve"> Правил, предоставляется особое преимущество.</w:t>
      </w:r>
    </w:p>
    <w:p w14:paraId="62A335E0" w14:textId="77777777" w:rsidR="0035768D" w:rsidRPr="00B769EE" w:rsidRDefault="0035768D" w:rsidP="00B769EE">
      <w:pPr>
        <w:pStyle w:val="a4"/>
        <w:numPr>
          <w:ilvl w:val="0"/>
          <w:numId w:val="5"/>
        </w:numPr>
        <w:shd w:val="clear" w:color="auto" w:fill="FFFFFF"/>
        <w:tabs>
          <w:tab w:val="left" w:pos="1134"/>
        </w:tabs>
        <w:spacing w:before="0" w:beforeAutospacing="0" w:after="0" w:afterAutospacing="0"/>
        <w:ind w:left="0" w:firstLine="709"/>
        <w:jc w:val="both"/>
        <w:rPr>
          <w:color w:val="000000"/>
        </w:rPr>
      </w:pPr>
      <w:r w:rsidRPr="00B769EE">
        <w:rPr>
          <w:color w:val="000000"/>
        </w:rPr>
        <w:t xml:space="preserve">При приеме победителей и призеров национальных олимпиад, членов сборных команд Украины, указанных в </w:t>
      </w:r>
      <w:hyperlink r:id="rId51" w:anchor="dst100042" w:history="1">
        <w:r w:rsidRPr="00B769EE">
          <w:rPr>
            <w:rStyle w:val="a9"/>
            <w:color w:val="1A0DAB"/>
          </w:rPr>
          <w:t>пункте 8</w:t>
        </w:r>
      </w:hyperlink>
      <w:r w:rsidRPr="00B769EE">
        <w:rPr>
          <w:rStyle w:val="a9"/>
          <w:color w:val="1A0DAB"/>
        </w:rPr>
        <w:t>8</w:t>
      </w:r>
      <w:r w:rsidRPr="00B769EE">
        <w:rPr>
          <w:rStyle w:val="a9"/>
        </w:rPr>
        <w:t xml:space="preserve"> </w:t>
      </w:r>
      <w:r w:rsidRPr="00B769EE">
        <w:rPr>
          <w:color w:val="000000"/>
        </w:rPr>
        <w:t>настоящих Правил, Институт:</w:t>
      </w:r>
    </w:p>
    <w:p w14:paraId="2A56C5FE" w14:textId="77777777" w:rsidR="0035768D" w:rsidRPr="00B769EE" w:rsidRDefault="0035768D" w:rsidP="00B769EE">
      <w:pPr>
        <w:pStyle w:val="a4"/>
        <w:shd w:val="clear" w:color="auto" w:fill="FFFFFF"/>
        <w:tabs>
          <w:tab w:val="left" w:pos="1134"/>
        </w:tabs>
        <w:spacing w:before="0" w:beforeAutospacing="0" w:after="0" w:afterAutospacing="0"/>
        <w:ind w:firstLine="709"/>
        <w:jc w:val="both"/>
      </w:pPr>
      <w:r w:rsidRPr="00B769EE">
        <w:t>устанавливает соответствие образовательных программ (направлений подготовки) профилям национальных олимпиад, международных олимпиад для предоставления права на прием без вступительных испытаний (приложение 4);</w:t>
      </w:r>
    </w:p>
    <w:p w14:paraId="5DF65F2A" w14:textId="77777777" w:rsidR="0035768D" w:rsidRPr="00B769EE" w:rsidRDefault="0035768D" w:rsidP="00B769EE">
      <w:pPr>
        <w:pStyle w:val="a4"/>
        <w:shd w:val="clear" w:color="auto" w:fill="FFFFFF"/>
        <w:tabs>
          <w:tab w:val="left" w:pos="1134"/>
        </w:tabs>
        <w:spacing w:before="0" w:beforeAutospacing="0" w:after="0" w:afterAutospacing="0"/>
        <w:ind w:firstLine="709"/>
        <w:jc w:val="both"/>
        <w:rPr>
          <w:color w:val="000000"/>
        </w:rPr>
      </w:pPr>
      <w:r w:rsidRPr="00B769EE">
        <w:t>устанавливает общеобразовательные вступительные испытания, соответствующие профилям национальных олимпиад, международных олимпиад, для предоставления особого преимущества (приложение 4)</w:t>
      </w:r>
      <w:r w:rsidRPr="00B769EE">
        <w:rPr>
          <w:color w:val="000000"/>
        </w:rPr>
        <w:t>.</w:t>
      </w:r>
    </w:p>
    <w:p w14:paraId="4FADA972" w14:textId="77777777" w:rsidR="0035768D" w:rsidRPr="00B769EE" w:rsidRDefault="0035768D" w:rsidP="00B769EE">
      <w:pPr>
        <w:pStyle w:val="a4"/>
        <w:shd w:val="clear" w:color="auto" w:fill="FFFFFF"/>
        <w:tabs>
          <w:tab w:val="left" w:pos="1134"/>
        </w:tabs>
        <w:spacing w:before="0" w:beforeAutospacing="0" w:after="0" w:afterAutospacing="0"/>
        <w:ind w:firstLine="709"/>
        <w:jc w:val="right"/>
        <w:rPr>
          <w:color w:val="000000"/>
        </w:rPr>
      </w:pPr>
    </w:p>
    <w:p w14:paraId="544A566D" w14:textId="77777777" w:rsidR="0035768D" w:rsidRPr="00B769EE" w:rsidRDefault="0035768D" w:rsidP="00B769EE">
      <w:pPr>
        <w:pStyle w:val="a4"/>
        <w:shd w:val="clear" w:color="auto" w:fill="FFFFFF"/>
        <w:tabs>
          <w:tab w:val="left" w:pos="1134"/>
        </w:tabs>
        <w:spacing w:before="0" w:beforeAutospacing="0" w:after="0" w:afterAutospacing="0"/>
        <w:ind w:firstLine="709"/>
        <w:jc w:val="right"/>
        <w:rPr>
          <w:color w:val="000000"/>
        </w:rPr>
      </w:pPr>
    </w:p>
    <w:p w14:paraId="42E26F89" w14:textId="77777777" w:rsidR="0035768D" w:rsidRPr="00B769EE" w:rsidRDefault="0035768D" w:rsidP="00B769EE">
      <w:pPr>
        <w:pStyle w:val="a4"/>
        <w:shd w:val="clear" w:color="auto" w:fill="FFFFFF"/>
        <w:tabs>
          <w:tab w:val="left" w:pos="1134"/>
        </w:tabs>
        <w:spacing w:before="0" w:beforeAutospacing="0" w:after="0" w:afterAutospacing="0"/>
        <w:ind w:firstLine="709"/>
        <w:jc w:val="right"/>
        <w:rPr>
          <w:color w:val="000000"/>
        </w:rPr>
      </w:pPr>
    </w:p>
    <w:p w14:paraId="03DDAFBE" w14:textId="77777777" w:rsidR="0035768D" w:rsidRPr="00B769EE" w:rsidRDefault="0035768D" w:rsidP="00B769EE">
      <w:pPr>
        <w:pStyle w:val="a4"/>
        <w:shd w:val="clear" w:color="auto" w:fill="FFFFFF"/>
        <w:tabs>
          <w:tab w:val="left" w:pos="1134"/>
        </w:tabs>
        <w:spacing w:before="0" w:beforeAutospacing="0" w:after="0" w:afterAutospacing="0"/>
        <w:ind w:firstLine="709"/>
        <w:jc w:val="right"/>
        <w:rPr>
          <w:color w:val="000000"/>
        </w:rPr>
      </w:pPr>
    </w:p>
    <w:p w14:paraId="6AABBEBF" w14:textId="77777777" w:rsidR="0035768D" w:rsidRPr="00B769EE" w:rsidRDefault="0035768D" w:rsidP="00B769EE">
      <w:pPr>
        <w:pStyle w:val="a4"/>
        <w:shd w:val="clear" w:color="auto" w:fill="FFFFFF"/>
        <w:tabs>
          <w:tab w:val="left" w:pos="1134"/>
        </w:tabs>
        <w:spacing w:before="0" w:beforeAutospacing="0" w:after="0" w:afterAutospacing="0"/>
        <w:ind w:firstLine="709"/>
        <w:jc w:val="right"/>
        <w:rPr>
          <w:color w:val="000000"/>
        </w:rPr>
      </w:pPr>
    </w:p>
    <w:p w14:paraId="59C1A477" w14:textId="77777777" w:rsidR="0035768D" w:rsidRPr="00B769EE" w:rsidRDefault="0035768D" w:rsidP="00B769EE">
      <w:pPr>
        <w:spacing w:after="0" w:line="240" w:lineRule="auto"/>
        <w:ind w:firstLine="709"/>
        <w:rPr>
          <w:rFonts w:ascii="Times New Roman" w:eastAsiaTheme="minorEastAsia" w:hAnsi="Times New Roman" w:cs="Times New Roman"/>
          <w:color w:val="000000"/>
          <w:sz w:val="24"/>
          <w:szCs w:val="24"/>
        </w:rPr>
      </w:pPr>
      <w:r w:rsidRPr="00B769EE">
        <w:rPr>
          <w:rFonts w:ascii="Times New Roman" w:hAnsi="Times New Roman" w:cs="Times New Roman"/>
          <w:color w:val="000000"/>
          <w:sz w:val="24"/>
          <w:szCs w:val="24"/>
        </w:rPr>
        <w:lastRenderedPageBreak/>
        <w:br w:type="page"/>
      </w:r>
    </w:p>
    <w:p w14:paraId="74CF4577" w14:textId="77777777" w:rsidR="0035768D" w:rsidRPr="00B769EE" w:rsidRDefault="0035768D" w:rsidP="00B769EE">
      <w:pPr>
        <w:pStyle w:val="a4"/>
        <w:shd w:val="clear" w:color="auto" w:fill="FFFFFF"/>
        <w:tabs>
          <w:tab w:val="left" w:pos="1134"/>
        </w:tabs>
        <w:spacing w:before="0" w:beforeAutospacing="0" w:after="0" w:afterAutospacing="0"/>
        <w:ind w:firstLine="709"/>
        <w:jc w:val="right"/>
        <w:rPr>
          <w:color w:val="000000"/>
        </w:rPr>
      </w:pPr>
      <w:r w:rsidRPr="00B769EE">
        <w:rPr>
          <w:color w:val="000000"/>
        </w:rPr>
        <w:lastRenderedPageBreak/>
        <w:t>Приложение 1</w:t>
      </w:r>
    </w:p>
    <w:p w14:paraId="4EA8D712" w14:textId="77777777" w:rsidR="0035768D" w:rsidRPr="00B769EE" w:rsidRDefault="0035768D" w:rsidP="00B769EE">
      <w:pPr>
        <w:pStyle w:val="a4"/>
        <w:shd w:val="clear" w:color="auto" w:fill="FFFFFF"/>
        <w:tabs>
          <w:tab w:val="left" w:pos="1134"/>
        </w:tabs>
        <w:spacing w:before="0" w:beforeAutospacing="0" w:after="0" w:afterAutospacing="0"/>
        <w:ind w:firstLine="709"/>
        <w:jc w:val="center"/>
        <w:rPr>
          <w:b/>
        </w:rPr>
      </w:pPr>
    </w:p>
    <w:p w14:paraId="3E4FBCA8" w14:textId="77777777" w:rsidR="0035768D" w:rsidRPr="00B769EE" w:rsidRDefault="0035768D" w:rsidP="00B769EE">
      <w:pPr>
        <w:pStyle w:val="a4"/>
        <w:shd w:val="clear" w:color="auto" w:fill="FFFFFF"/>
        <w:tabs>
          <w:tab w:val="left" w:pos="1134"/>
        </w:tabs>
        <w:spacing w:before="0" w:beforeAutospacing="0" w:after="0" w:afterAutospacing="0"/>
        <w:ind w:firstLine="709"/>
        <w:jc w:val="center"/>
        <w:rPr>
          <w:b/>
        </w:rPr>
      </w:pPr>
      <w:r w:rsidRPr="00B769EE">
        <w:rPr>
          <w:b/>
        </w:rPr>
        <w:t>ПЕРЕЧЕНЬ ВСТУПИТЕЛЬНЫХ ИСПЫТАНИЙ</w:t>
      </w:r>
    </w:p>
    <w:p w14:paraId="1405612F" w14:textId="77777777" w:rsidR="0035768D" w:rsidRPr="00B769EE" w:rsidRDefault="0035768D" w:rsidP="00B769EE">
      <w:pPr>
        <w:pStyle w:val="a4"/>
        <w:shd w:val="clear" w:color="auto" w:fill="FFFFFF"/>
        <w:tabs>
          <w:tab w:val="left" w:pos="1134"/>
        </w:tabs>
        <w:spacing w:before="0" w:beforeAutospacing="0" w:after="0" w:afterAutospacing="0"/>
        <w:ind w:firstLine="709"/>
        <w:jc w:val="center"/>
      </w:pPr>
      <w:r w:rsidRPr="00B769EE">
        <w:rPr>
          <w:b/>
        </w:rPr>
        <w:t xml:space="preserve">при приеме в АНО ВПО «ПСИ» в 2024 году на места по договорам об образовании </w:t>
      </w:r>
      <w:r w:rsidRPr="00B769EE">
        <w:t>(с указанием приоритетности вступительных испытаний)</w:t>
      </w:r>
    </w:p>
    <w:p w14:paraId="2D6E0DFC" w14:textId="77777777" w:rsidR="0035768D" w:rsidRPr="00B769EE" w:rsidRDefault="0035768D" w:rsidP="00B769EE">
      <w:pPr>
        <w:pStyle w:val="a4"/>
        <w:shd w:val="clear" w:color="auto" w:fill="FFFFFF"/>
        <w:tabs>
          <w:tab w:val="left" w:pos="1134"/>
        </w:tabs>
        <w:spacing w:before="0" w:beforeAutospacing="0" w:after="0" w:afterAutospacing="0"/>
        <w:ind w:firstLine="709"/>
        <w:jc w:val="both"/>
        <w:rPr>
          <w:color w:val="000000"/>
          <w:shd w:val="clear" w:color="auto" w:fill="FFFFFF"/>
        </w:rPr>
      </w:pPr>
    </w:p>
    <w:tbl>
      <w:tblPr>
        <w:tblStyle w:val="a8"/>
        <w:tblW w:w="0" w:type="auto"/>
        <w:tblLook w:val="04A0" w:firstRow="1" w:lastRow="0" w:firstColumn="1" w:lastColumn="0" w:noHBand="0" w:noVBand="1"/>
      </w:tblPr>
      <w:tblGrid>
        <w:gridCol w:w="4954"/>
        <w:gridCol w:w="4956"/>
      </w:tblGrid>
      <w:tr w:rsidR="0035768D" w:rsidRPr="00B769EE" w14:paraId="46063C74" w14:textId="77777777" w:rsidTr="00FD661A">
        <w:tc>
          <w:tcPr>
            <w:tcW w:w="5068" w:type="dxa"/>
            <w:vAlign w:val="center"/>
          </w:tcPr>
          <w:p w14:paraId="721B4214" w14:textId="77777777" w:rsidR="0035768D" w:rsidRPr="00B769EE" w:rsidRDefault="0035768D" w:rsidP="00543A61">
            <w:pPr>
              <w:pStyle w:val="a4"/>
              <w:shd w:val="clear" w:color="auto" w:fill="FFFFFF"/>
              <w:spacing w:before="0" w:beforeAutospacing="0" w:after="0" w:afterAutospacing="0"/>
              <w:jc w:val="center"/>
              <w:rPr>
                <w:b/>
                <w:color w:val="000000"/>
                <w:shd w:val="clear" w:color="auto" w:fill="FFFFFF"/>
              </w:rPr>
            </w:pPr>
            <w:r w:rsidRPr="00B769EE">
              <w:rPr>
                <w:b/>
                <w:color w:val="000000"/>
                <w:shd w:val="clear" w:color="auto" w:fill="FFFFFF"/>
              </w:rPr>
              <w:t>Факультет, направление</w:t>
            </w:r>
          </w:p>
        </w:tc>
        <w:tc>
          <w:tcPr>
            <w:tcW w:w="5068" w:type="dxa"/>
          </w:tcPr>
          <w:p w14:paraId="1AC2E8B0" w14:textId="77777777" w:rsidR="0035768D" w:rsidRPr="00B769EE" w:rsidRDefault="0035768D" w:rsidP="00543A61">
            <w:pPr>
              <w:pStyle w:val="a4"/>
              <w:shd w:val="clear" w:color="auto" w:fill="FFFFFF"/>
              <w:spacing w:before="0" w:beforeAutospacing="0" w:after="0" w:afterAutospacing="0"/>
              <w:jc w:val="center"/>
              <w:rPr>
                <w:b/>
                <w:color w:val="000000"/>
                <w:shd w:val="clear" w:color="auto" w:fill="FFFFFF"/>
              </w:rPr>
            </w:pPr>
            <w:r w:rsidRPr="00B769EE">
              <w:rPr>
                <w:b/>
                <w:color w:val="000000"/>
                <w:shd w:val="clear" w:color="auto" w:fill="FFFFFF"/>
              </w:rPr>
              <w:t xml:space="preserve">Вступительные испытания </w:t>
            </w:r>
          </w:p>
          <w:p w14:paraId="42655F4F" w14:textId="77777777" w:rsidR="0035768D" w:rsidRPr="00B769EE" w:rsidRDefault="0035768D" w:rsidP="00543A61">
            <w:pPr>
              <w:pStyle w:val="a4"/>
              <w:shd w:val="clear" w:color="auto" w:fill="FFFFFF"/>
              <w:spacing w:before="0" w:beforeAutospacing="0" w:after="0" w:afterAutospacing="0"/>
              <w:jc w:val="center"/>
              <w:rPr>
                <w:color w:val="000000"/>
                <w:shd w:val="clear" w:color="auto" w:fill="FFFFFF"/>
              </w:rPr>
            </w:pPr>
            <w:r w:rsidRPr="00B769EE">
              <w:rPr>
                <w:color w:val="000000"/>
                <w:shd w:val="clear" w:color="auto" w:fill="FFFFFF"/>
              </w:rPr>
              <w:t>(в порядке приоритетности)</w:t>
            </w:r>
          </w:p>
        </w:tc>
      </w:tr>
      <w:tr w:rsidR="0035768D" w:rsidRPr="00B769EE" w14:paraId="4D711F37" w14:textId="77777777" w:rsidTr="00FD661A">
        <w:tc>
          <w:tcPr>
            <w:tcW w:w="10136" w:type="dxa"/>
            <w:gridSpan w:val="2"/>
          </w:tcPr>
          <w:p w14:paraId="784A1769" w14:textId="77777777" w:rsidR="0035768D" w:rsidRPr="00B769EE" w:rsidRDefault="0035768D" w:rsidP="00543A61">
            <w:pPr>
              <w:pStyle w:val="a4"/>
              <w:spacing w:before="0" w:beforeAutospacing="0" w:after="0" w:afterAutospacing="0"/>
              <w:jc w:val="center"/>
              <w:rPr>
                <w:b/>
                <w:color w:val="000000"/>
                <w:shd w:val="clear" w:color="auto" w:fill="FFFFFF"/>
              </w:rPr>
            </w:pPr>
            <w:r w:rsidRPr="00B769EE">
              <w:rPr>
                <w:b/>
                <w:color w:val="000000"/>
                <w:shd w:val="clear" w:color="auto" w:fill="FFFFFF"/>
              </w:rPr>
              <w:t>ФАКУЛЬТЕТ ПСИХОЛОГИИ И УПРАВЛЕНИЯ</w:t>
            </w:r>
          </w:p>
        </w:tc>
      </w:tr>
      <w:tr w:rsidR="0035768D" w:rsidRPr="00B769EE" w14:paraId="45A35F93" w14:textId="77777777" w:rsidTr="00FD661A">
        <w:tc>
          <w:tcPr>
            <w:tcW w:w="5068" w:type="dxa"/>
          </w:tcPr>
          <w:p w14:paraId="07C7556E" w14:textId="77777777" w:rsidR="0035768D" w:rsidRPr="00B769EE" w:rsidRDefault="0035768D" w:rsidP="00543A61">
            <w:pPr>
              <w:pStyle w:val="a4"/>
              <w:spacing w:before="0" w:beforeAutospacing="0" w:after="0" w:afterAutospacing="0"/>
              <w:jc w:val="both"/>
              <w:rPr>
                <w:color w:val="000000"/>
                <w:shd w:val="clear" w:color="auto" w:fill="FFFFFF"/>
              </w:rPr>
            </w:pPr>
            <w:r w:rsidRPr="00B769EE">
              <w:rPr>
                <w:color w:val="000000"/>
                <w:shd w:val="clear" w:color="auto" w:fill="FFFFFF"/>
              </w:rPr>
              <w:t>Психология</w:t>
            </w:r>
          </w:p>
        </w:tc>
        <w:tc>
          <w:tcPr>
            <w:tcW w:w="5068" w:type="dxa"/>
          </w:tcPr>
          <w:p w14:paraId="05250547" w14:textId="77777777" w:rsidR="0035768D" w:rsidRPr="00B769EE" w:rsidRDefault="0035768D" w:rsidP="00543A61">
            <w:pPr>
              <w:pStyle w:val="a4"/>
              <w:spacing w:before="0" w:beforeAutospacing="0" w:after="0" w:afterAutospacing="0"/>
              <w:jc w:val="both"/>
              <w:rPr>
                <w:color w:val="000000"/>
                <w:shd w:val="clear" w:color="auto" w:fill="FFFFFF"/>
              </w:rPr>
            </w:pPr>
            <w:r w:rsidRPr="00B769EE">
              <w:rPr>
                <w:color w:val="000000"/>
                <w:shd w:val="clear" w:color="auto" w:fill="FFFFFF"/>
              </w:rPr>
              <w:t>биология</w:t>
            </w:r>
          </w:p>
          <w:p w14:paraId="78481DA0" w14:textId="77777777" w:rsidR="0035768D" w:rsidRPr="00B769EE" w:rsidRDefault="0035768D" w:rsidP="00543A61">
            <w:pPr>
              <w:pStyle w:val="a4"/>
              <w:spacing w:before="0" w:beforeAutospacing="0" w:after="0" w:afterAutospacing="0"/>
              <w:jc w:val="both"/>
              <w:rPr>
                <w:color w:val="000000"/>
                <w:shd w:val="clear" w:color="auto" w:fill="FFFFFF"/>
              </w:rPr>
            </w:pPr>
            <w:r w:rsidRPr="00B769EE">
              <w:rPr>
                <w:color w:val="000000"/>
                <w:shd w:val="clear" w:color="auto" w:fill="FFFFFF"/>
              </w:rPr>
              <w:t xml:space="preserve">математика </w:t>
            </w:r>
            <w:r w:rsidRPr="00B769EE">
              <w:rPr>
                <w:i/>
                <w:color w:val="000000"/>
                <w:shd w:val="clear" w:color="auto" w:fill="FFFFFF"/>
              </w:rPr>
              <w:t>или</w:t>
            </w:r>
            <w:r w:rsidRPr="00B769EE">
              <w:rPr>
                <w:color w:val="000000"/>
                <w:shd w:val="clear" w:color="auto" w:fill="FFFFFF"/>
              </w:rPr>
              <w:t xml:space="preserve"> обществознание</w:t>
            </w:r>
          </w:p>
          <w:p w14:paraId="01A5831B" w14:textId="77777777" w:rsidR="0035768D" w:rsidRPr="00B769EE" w:rsidRDefault="0035768D" w:rsidP="00543A61">
            <w:pPr>
              <w:pStyle w:val="a4"/>
              <w:spacing w:before="0" w:beforeAutospacing="0" w:after="0" w:afterAutospacing="0"/>
              <w:jc w:val="both"/>
              <w:rPr>
                <w:color w:val="000000"/>
                <w:shd w:val="clear" w:color="auto" w:fill="FFFFFF"/>
              </w:rPr>
            </w:pPr>
            <w:r w:rsidRPr="00B769EE">
              <w:rPr>
                <w:color w:val="000000"/>
                <w:shd w:val="clear" w:color="auto" w:fill="FFFFFF"/>
              </w:rPr>
              <w:t>русский язык</w:t>
            </w:r>
          </w:p>
        </w:tc>
      </w:tr>
      <w:tr w:rsidR="0035768D" w:rsidRPr="00B769EE" w14:paraId="01B2CA03" w14:textId="77777777" w:rsidTr="00FD661A">
        <w:tc>
          <w:tcPr>
            <w:tcW w:w="5068" w:type="dxa"/>
          </w:tcPr>
          <w:p w14:paraId="27967028" w14:textId="77777777" w:rsidR="0035768D" w:rsidRPr="00B769EE" w:rsidRDefault="0035768D" w:rsidP="00543A61">
            <w:pPr>
              <w:pStyle w:val="a4"/>
              <w:spacing w:before="0" w:beforeAutospacing="0" w:after="0" w:afterAutospacing="0"/>
              <w:jc w:val="both"/>
              <w:rPr>
                <w:color w:val="000000"/>
                <w:shd w:val="clear" w:color="auto" w:fill="FFFFFF"/>
              </w:rPr>
            </w:pPr>
            <w:r w:rsidRPr="00B769EE">
              <w:rPr>
                <w:color w:val="000000"/>
                <w:shd w:val="clear" w:color="auto" w:fill="FFFFFF"/>
              </w:rPr>
              <w:t>Экономика, Менеджмент</w:t>
            </w:r>
          </w:p>
        </w:tc>
        <w:tc>
          <w:tcPr>
            <w:tcW w:w="5068" w:type="dxa"/>
          </w:tcPr>
          <w:p w14:paraId="51598719" w14:textId="77777777" w:rsidR="0035768D" w:rsidRPr="00B769EE" w:rsidRDefault="0035768D" w:rsidP="00543A61">
            <w:pPr>
              <w:pStyle w:val="a4"/>
              <w:spacing w:before="0" w:beforeAutospacing="0" w:after="0" w:afterAutospacing="0"/>
              <w:jc w:val="both"/>
              <w:rPr>
                <w:color w:val="000000"/>
                <w:shd w:val="clear" w:color="auto" w:fill="FFFFFF"/>
              </w:rPr>
            </w:pPr>
            <w:r w:rsidRPr="00B769EE">
              <w:rPr>
                <w:color w:val="000000"/>
                <w:shd w:val="clear" w:color="auto" w:fill="FFFFFF"/>
              </w:rPr>
              <w:t>математика</w:t>
            </w:r>
          </w:p>
          <w:p w14:paraId="72A09861" w14:textId="77777777" w:rsidR="0035768D" w:rsidRPr="00B769EE" w:rsidRDefault="0035768D" w:rsidP="00543A61">
            <w:pPr>
              <w:pStyle w:val="a4"/>
              <w:spacing w:before="0" w:beforeAutospacing="0" w:after="0" w:afterAutospacing="0"/>
              <w:jc w:val="both"/>
              <w:rPr>
                <w:color w:val="000000"/>
                <w:shd w:val="clear" w:color="auto" w:fill="FFFFFF"/>
              </w:rPr>
            </w:pPr>
            <w:r w:rsidRPr="00B769EE">
              <w:rPr>
                <w:color w:val="000000"/>
                <w:shd w:val="clear" w:color="auto" w:fill="FFFFFF"/>
              </w:rPr>
              <w:t xml:space="preserve">обществознание </w:t>
            </w:r>
            <w:r w:rsidRPr="00B769EE">
              <w:rPr>
                <w:i/>
                <w:color w:val="000000"/>
                <w:shd w:val="clear" w:color="auto" w:fill="FFFFFF"/>
              </w:rPr>
              <w:t>или</w:t>
            </w:r>
            <w:r w:rsidRPr="00B769EE">
              <w:rPr>
                <w:color w:val="000000"/>
                <w:shd w:val="clear" w:color="auto" w:fill="FFFFFF"/>
              </w:rPr>
              <w:t xml:space="preserve"> информатика и ИКТ</w:t>
            </w:r>
          </w:p>
          <w:p w14:paraId="1602BA53" w14:textId="77777777" w:rsidR="0035768D" w:rsidRPr="00B769EE" w:rsidRDefault="0035768D" w:rsidP="00543A61">
            <w:pPr>
              <w:pStyle w:val="a4"/>
              <w:spacing w:before="0" w:beforeAutospacing="0" w:after="0" w:afterAutospacing="0"/>
              <w:jc w:val="both"/>
              <w:rPr>
                <w:color w:val="000000"/>
                <w:shd w:val="clear" w:color="auto" w:fill="FFFFFF"/>
              </w:rPr>
            </w:pPr>
            <w:r w:rsidRPr="00B769EE">
              <w:rPr>
                <w:color w:val="000000"/>
                <w:shd w:val="clear" w:color="auto" w:fill="FFFFFF"/>
              </w:rPr>
              <w:t>русский язык</w:t>
            </w:r>
          </w:p>
        </w:tc>
      </w:tr>
      <w:tr w:rsidR="0035768D" w:rsidRPr="00B769EE" w14:paraId="6E2C878B" w14:textId="77777777" w:rsidTr="00FD661A">
        <w:tc>
          <w:tcPr>
            <w:tcW w:w="10136" w:type="dxa"/>
            <w:gridSpan w:val="2"/>
          </w:tcPr>
          <w:p w14:paraId="42FC8FFC" w14:textId="77777777" w:rsidR="0035768D" w:rsidRPr="00B769EE" w:rsidRDefault="0035768D" w:rsidP="00543A61">
            <w:pPr>
              <w:pStyle w:val="a4"/>
              <w:spacing w:before="0" w:beforeAutospacing="0" w:after="0" w:afterAutospacing="0"/>
              <w:jc w:val="center"/>
              <w:rPr>
                <w:b/>
                <w:color w:val="000000"/>
                <w:shd w:val="clear" w:color="auto" w:fill="FFFFFF"/>
              </w:rPr>
            </w:pPr>
            <w:r w:rsidRPr="00B769EE">
              <w:rPr>
                <w:b/>
                <w:color w:val="000000"/>
                <w:shd w:val="clear" w:color="auto" w:fill="FFFFFF"/>
              </w:rPr>
              <w:t>ЮРИДИЧЕСКИЙ ФАКУЛЬТЕТ</w:t>
            </w:r>
          </w:p>
        </w:tc>
      </w:tr>
      <w:tr w:rsidR="0035768D" w:rsidRPr="00B769EE" w14:paraId="73FC142E" w14:textId="77777777" w:rsidTr="00FD661A">
        <w:tc>
          <w:tcPr>
            <w:tcW w:w="5068" w:type="dxa"/>
          </w:tcPr>
          <w:p w14:paraId="3D58DDE7" w14:textId="77777777" w:rsidR="0035768D" w:rsidRPr="00B769EE" w:rsidRDefault="0035768D" w:rsidP="00543A61">
            <w:pPr>
              <w:pStyle w:val="a4"/>
              <w:spacing w:before="0" w:beforeAutospacing="0" w:after="0" w:afterAutospacing="0"/>
              <w:jc w:val="both"/>
              <w:rPr>
                <w:color w:val="000000"/>
                <w:shd w:val="clear" w:color="auto" w:fill="FFFFFF"/>
              </w:rPr>
            </w:pPr>
            <w:r w:rsidRPr="00B769EE">
              <w:rPr>
                <w:color w:val="000000"/>
                <w:shd w:val="clear" w:color="auto" w:fill="FFFFFF"/>
              </w:rPr>
              <w:t>Юриспруденция</w:t>
            </w:r>
          </w:p>
        </w:tc>
        <w:tc>
          <w:tcPr>
            <w:tcW w:w="5068" w:type="dxa"/>
          </w:tcPr>
          <w:p w14:paraId="1545AAE2" w14:textId="77777777" w:rsidR="0035768D" w:rsidRPr="00B769EE" w:rsidRDefault="0035768D" w:rsidP="00543A61">
            <w:pPr>
              <w:pStyle w:val="a4"/>
              <w:spacing w:before="0" w:beforeAutospacing="0" w:after="0" w:afterAutospacing="0"/>
              <w:jc w:val="both"/>
              <w:rPr>
                <w:color w:val="000000"/>
                <w:shd w:val="clear" w:color="auto" w:fill="FFFFFF"/>
              </w:rPr>
            </w:pPr>
            <w:r w:rsidRPr="00B769EE">
              <w:rPr>
                <w:color w:val="000000"/>
                <w:shd w:val="clear" w:color="auto" w:fill="FFFFFF"/>
              </w:rPr>
              <w:t>обществознание</w:t>
            </w:r>
          </w:p>
          <w:p w14:paraId="2CB949EA" w14:textId="77777777" w:rsidR="0035768D" w:rsidRPr="00B769EE" w:rsidRDefault="0035768D" w:rsidP="00543A61">
            <w:pPr>
              <w:pStyle w:val="a4"/>
              <w:spacing w:before="0" w:beforeAutospacing="0" w:after="0" w:afterAutospacing="0"/>
              <w:jc w:val="both"/>
              <w:rPr>
                <w:color w:val="000000"/>
                <w:shd w:val="clear" w:color="auto" w:fill="FFFFFF"/>
              </w:rPr>
            </w:pPr>
            <w:r w:rsidRPr="00B769EE">
              <w:rPr>
                <w:color w:val="000000"/>
                <w:shd w:val="clear" w:color="auto" w:fill="FFFFFF"/>
              </w:rPr>
              <w:t xml:space="preserve">история </w:t>
            </w:r>
            <w:r w:rsidRPr="00B769EE">
              <w:rPr>
                <w:i/>
                <w:color w:val="000000"/>
                <w:shd w:val="clear" w:color="auto" w:fill="FFFFFF"/>
              </w:rPr>
              <w:t>или</w:t>
            </w:r>
            <w:r w:rsidRPr="00B769EE">
              <w:rPr>
                <w:color w:val="000000"/>
                <w:shd w:val="clear" w:color="auto" w:fill="FFFFFF"/>
              </w:rPr>
              <w:t xml:space="preserve"> информатика и ИКТ</w:t>
            </w:r>
          </w:p>
          <w:p w14:paraId="5B55571F" w14:textId="77777777" w:rsidR="0035768D" w:rsidRPr="00B769EE" w:rsidRDefault="0035768D" w:rsidP="00543A61">
            <w:pPr>
              <w:pStyle w:val="a4"/>
              <w:spacing w:before="0" w:beforeAutospacing="0" w:after="0" w:afterAutospacing="0"/>
              <w:jc w:val="both"/>
              <w:rPr>
                <w:color w:val="000000"/>
                <w:shd w:val="clear" w:color="auto" w:fill="FFFFFF"/>
              </w:rPr>
            </w:pPr>
            <w:r w:rsidRPr="00B769EE">
              <w:rPr>
                <w:color w:val="000000"/>
                <w:shd w:val="clear" w:color="auto" w:fill="FFFFFF"/>
              </w:rPr>
              <w:t>русский язык</w:t>
            </w:r>
          </w:p>
        </w:tc>
      </w:tr>
    </w:tbl>
    <w:p w14:paraId="289F1356" w14:textId="77777777" w:rsidR="0035768D" w:rsidRPr="00B769EE" w:rsidRDefault="0035768D" w:rsidP="00B769EE">
      <w:pPr>
        <w:pStyle w:val="a4"/>
        <w:shd w:val="clear" w:color="auto" w:fill="FFFFFF"/>
        <w:tabs>
          <w:tab w:val="left" w:pos="1134"/>
        </w:tabs>
        <w:spacing w:before="0" w:beforeAutospacing="0" w:after="0" w:afterAutospacing="0"/>
        <w:ind w:firstLine="709"/>
        <w:jc w:val="both"/>
        <w:rPr>
          <w:color w:val="000000"/>
          <w:shd w:val="clear" w:color="auto" w:fill="FFFFFF"/>
        </w:rPr>
      </w:pPr>
    </w:p>
    <w:p w14:paraId="79B58FFF" w14:textId="77777777" w:rsidR="0035768D" w:rsidRPr="00B769EE" w:rsidRDefault="0035768D" w:rsidP="00B769EE">
      <w:pPr>
        <w:pStyle w:val="a4"/>
        <w:shd w:val="clear" w:color="auto" w:fill="FFFFFF"/>
        <w:tabs>
          <w:tab w:val="left" w:pos="1134"/>
        </w:tabs>
        <w:spacing w:before="0" w:beforeAutospacing="0" w:after="0" w:afterAutospacing="0"/>
        <w:ind w:firstLine="709"/>
        <w:jc w:val="right"/>
        <w:rPr>
          <w:color w:val="000000"/>
        </w:rPr>
      </w:pPr>
      <w:r w:rsidRPr="00B769EE">
        <w:rPr>
          <w:color w:val="000000"/>
        </w:rPr>
        <w:t>Приложение 2</w:t>
      </w:r>
    </w:p>
    <w:p w14:paraId="45622DF6" w14:textId="77777777" w:rsidR="0035768D" w:rsidRPr="00B769EE" w:rsidRDefault="0035768D" w:rsidP="00B769EE">
      <w:pPr>
        <w:pStyle w:val="a4"/>
        <w:shd w:val="clear" w:color="auto" w:fill="FFFFFF"/>
        <w:tabs>
          <w:tab w:val="left" w:pos="1134"/>
        </w:tabs>
        <w:spacing w:before="0" w:beforeAutospacing="0" w:after="0" w:afterAutospacing="0"/>
        <w:ind w:firstLine="709"/>
        <w:jc w:val="center"/>
        <w:rPr>
          <w:b/>
        </w:rPr>
      </w:pPr>
    </w:p>
    <w:p w14:paraId="628A07D0" w14:textId="77777777" w:rsidR="0035768D" w:rsidRPr="00B769EE" w:rsidRDefault="0035768D" w:rsidP="00B769EE">
      <w:pPr>
        <w:pStyle w:val="a4"/>
        <w:shd w:val="clear" w:color="auto" w:fill="FFFFFF"/>
        <w:tabs>
          <w:tab w:val="left" w:pos="1134"/>
        </w:tabs>
        <w:spacing w:before="0" w:beforeAutospacing="0" w:after="0" w:afterAutospacing="0"/>
        <w:ind w:firstLine="709"/>
        <w:jc w:val="center"/>
        <w:rPr>
          <w:b/>
        </w:rPr>
      </w:pPr>
      <w:r w:rsidRPr="00B769EE">
        <w:rPr>
          <w:b/>
        </w:rPr>
        <w:t xml:space="preserve">ПЕРЕЧЕНЬ НАПРАВЛЕНИЙ И ПРОФИЛЬНЫХ ВСТУПИТЕЛЬНЫХ ИСПЫТАНИЙ для поступающих на базе среднего профессионального образования при приеме в АНО ВПО «ПСИ» в 2024 году на места по договорам об образовании </w:t>
      </w:r>
    </w:p>
    <w:p w14:paraId="645AA169" w14:textId="77777777" w:rsidR="0035768D" w:rsidRPr="00B769EE" w:rsidRDefault="0035768D" w:rsidP="00B769EE">
      <w:pPr>
        <w:pStyle w:val="a4"/>
        <w:shd w:val="clear" w:color="auto" w:fill="FFFFFF"/>
        <w:tabs>
          <w:tab w:val="left" w:pos="1134"/>
        </w:tabs>
        <w:spacing w:before="0" w:beforeAutospacing="0" w:after="0" w:afterAutospacing="0"/>
        <w:ind w:firstLine="709"/>
        <w:jc w:val="center"/>
      </w:pPr>
      <w:r w:rsidRPr="00B769EE">
        <w:t>(с указанием приоритетности вступительных испытаний)</w:t>
      </w:r>
    </w:p>
    <w:p w14:paraId="03EF13BD" w14:textId="77777777" w:rsidR="0035768D" w:rsidRPr="00B769EE" w:rsidRDefault="0035768D" w:rsidP="00B769EE">
      <w:pPr>
        <w:pStyle w:val="a4"/>
        <w:shd w:val="clear" w:color="auto" w:fill="FFFFFF"/>
        <w:tabs>
          <w:tab w:val="left" w:pos="1134"/>
        </w:tabs>
        <w:spacing w:before="0" w:beforeAutospacing="0" w:after="0" w:afterAutospacing="0"/>
        <w:ind w:firstLine="709"/>
        <w:jc w:val="center"/>
        <w:rPr>
          <w:b/>
        </w:rPr>
      </w:pPr>
    </w:p>
    <w:tbl>
      <w:tblPr>
        <w:tblStyle w:val="a8"/>
        <w:tblW w:w="0" w:type="auto"/>
        <w:tblLook w:val="04A0" w:firstRow="1" w:lastRow="0" w:firstColumn="1" w:lastColumn="0" w:noHBand="0" w:noVBand="1"/>
      </w:tblPr>
      <w:tblGrid>
        <w:gridCol w:w="4954"/>
        <w:gridCol w:w="4956"/>
      </w:tblGrid>
      <w:tr w:rsidR="0035768D" w:rsidRPr="00B769EE" w14:paraId="46EE9C1F" w14:textId="77777777" w:rsidTr="00FD661A">
        <w:tc>
          <w:tcPr>
            <w:tcW w:w="5068" w:type="dxa"/>
            <w:vAlign w:val="center"/>
          </w:tcPr>
          <w:p w14:paraId="05D4DDEE" w14:textId="77777777" w:rsidR="0035768D" w:rsidRPr="00B769EE" w:rsidRDefault="0035768D" w:rsidP="00543A61">
            <w:pPr>
              <w:pStyle w:val="a4"/>
              <w:shd w:val="clear" w:color="auto" w:fill="FFFFFF"/>
              <w:spacing w:before="0" w:beforeAutospacing="0" w:after="0" w:afterAutospacing="0"/>
              <w:jc w:val="center"/>
              <w:rPr>
                <w:b/>
                <w:color w:val="000000"/>
                <w:shd w:val="clear" w:color="auto" w:fill="FFFFFF"/>
              </w:rPr>
            </w:pPr>
            <w:r w:rsidRPr="00B769EE">
              <w:rPr>
                <w:b/>
                <w:color w:val="000000"/>
                <w:shd w:val="clear" w:color="auto" w:fill="FFFFFF"/>
              </w:rPr>
              <w:t>Факультет, направление</w:t>
            </w:r>
          </w:p>
        </w:tc>
        <w:tc>
          <w:tcPr>
            <w:tcW w:w="5068" w:type="dxa"/>
          </w:tcPr>
          <w:p w14:paraId="5252A3A4" w14:textId="77777777" w:rsidR="0035768D" w:rsidRPr="00B769EE" w:rsidRDefault="0035768D" w:rsidP="00543A61">
            <w:pPr>
              <w:pStyle w:val="a4"/>
              <w:shd w:val="clear" w:color="auto" w:fill="FFFFFF"/>
              <w:spacing w:before="0" w:beforeAutospacing="0" w:after="0" w:afterAutospacing="0"/>
              <w:jc w:val="center"/>
              <w:rPr>
                <w:b/>
                <w:color w:val="000000"/>
                <w:shd w:val="clear" w:color="auto" w:fill="FFFFFF"/>
              </w:rPr>
            </w:pPr>
            <w:r w:rsidRPr="00B769EE">
              <w:rPr>
                <w:b/>
                <w:color w:val="000000"/>
                <w:shd w:val="clear" w:color="auto" w:fill="FFFFFF"/>
              </w:rPr>
              <w:t xml:space="preserve">Вступительные испытания </w:t>
            </w:r>
          </w:p>
          <w:p w14:paraId="475C9C8D" w14:textId="77777777" w:rsidR="0035768D" w:rsidRPr="00B769EE" w:rsidRDefault="0035768D" w:rsidP="00543A61">
            <w:pPr>
              <w:pStyle w:val="a4"/>
              <w:shd w:val="clear" w:color="auto" w:fill="FFFFFF"/>
              <w:spacing w:before="0" w:beforeAutospacing="0" w:after="0" w:afterAutospacing="0"/>
              <w:jc w:val="center"/>
              <w:rPr>
                <w:color w:val="000000"/>
                <w:shd w:val="clear" w:color="auto" w:fill="FFFFFF"/>
              </w:rPr>
            </w:pPr>
            <w:r w:rsidRPr="00B769EE">
              <w:rPr>
                <w:color w:val="000000"/>
                <w:shd w:val="clear" w:color="auto" w:fill="FFFFFF"/>
              </w:rPr>
              <w:t>(в порядке приоритетности)</w:t>
            </w:r>
          </w:p>
        </w:tc>
      </w:tr>
      <w:tr w:rsidR="0035768D" w:rsidRPr="00B769EE" w14:paraId="49542466" w14:textId="77777777" w:rsidTr="00FD661A">
        <w:tc>
          <w:tcPr>
            <w:tcW w:w="10136" w:type="dxa"/>
            <w:gridSpan w:val="2"/>
          </w:tcPr>
          <w:p w14:paraId="4AE8355E" w14:textId="77777777" w:rsidR="0035768D" w:rsidRPr="00B769EE" w:rsidRDefault="0035768D" w:rsidP="00543A61">
            <w:pPr>
              <w:pStyle w:val="a4"/>
              <w:spacing w:before="0" w:beforeAutospacing="0" w:after="0" w:afterAutospacing="0"/>
              <w:jc w:val="center"/>
              <w:rPr>
                <w:b/>
                <w:color w:val="000000"/>
                <w:shd w:val="clear" w:color="auto" w:fill="FFFFFF"/>
              </w:rPr>
            </w:pPr>
            <w:r w:rsidRPr="00B769EE">
              <w:rPr>
                <w:b/>
                <w:color w:val="000000"/>
                <w:shd w:val="clear" w:color="auto" w:fill="FFFFFF"/>
              </w:rPr>
              <w:t>ФАКУЛЬТЕТ ПСИХОЛОГИИ И УПРАВЛЕНИЯ</w:t>
            </w:r>
          </w:p>
        </w:tc>
      </w:tr>
      <w:tr w:rsidR="0035768D" w:rsidRPr="00B769EE" w14:paraId="1A2132F3" w14:textId="77777777" w:rsidTr="00FD661A">
        <w:tc>
          <w:tcPr>
            <w:tcW w:w="5068" w:type="dxa"/>
          </w:tcPr>
          <w:p w14:paraId="3C05414F" w14:textId="77777777" w:rsidR="0035768D" w:rsidRPr="00B769EE" w:rsidRDefault="0035768D" w:rsidP="00543A61">
            <w:pPr>
              <w:pStyle w:val="a4"/>
              <w:spacing w:before="0" w:beforeAutospacing="0" w:after="0" w:afterAutospacing="0"/>
              <w:jc w:val="both"/>
              <w:rPr>
                <w:color w:val="000000"/>
                <w:shd w:val="clear" w:color="auto" w:fill="FFFFFF"/>
              </w:rPr>
            </w:pPr>
            <w:r w:rsidRPr="00B769EE">
              <w:rPr>
                <w:color w:val="000000"/>
                <w:shd w:val="clear" w:color="auto" w:fill="FFFFFF"/>
              </w:rPr>
              <w:t>Психология</w:t>
            </w:r>
          </w:p>
        </w:tc>
        <w:tc>
          <w:tcPr>
            <w:tcW w:w="5068" w:type="dxa"/>
          </w:tcPr>
          <w:p w14:paraId="30A74EE3" w14:textId="77777777" w:rsidR="0035768D" w:rsidRPr="00B769EE" w:rsidRDefault="0035768D" w:rsidP="00543A61">
            <w:pPr>
              <w:pStyle w:val="a4"/>
              <w:spacing w:before="0" w:beforeAutospacing="0" w:after="0" w:afterAutospacing="0"/>
              <w:jc w:val="both"/>
              <w:rPr>
                <w:color w:val="000000"/>
                <w:shd w:val="clear" w:color="auto" w:fill="FFFFFF"/>
              </w:rPr>
            </w:pPr>
            <w:r w:rsidRPr="00B769EE">
              <w:rPr>
                <w:color w:val="000000"/>
                <w:shd w:val="clear" w:color="auto" w:fill="FFFFFF"/>
              </w:rPr>
              <w:t>основы анатомии и физиологии человека</w:t>
            </w:r>
          </w:p>
          <w:p w14:paraId="1D8A367B" w14:textId="77777777" w:rsidR="0035768D" w:rsidRPr="00B769EE" w:rsidRDefault="0035768D" w:rsidP="00543A61">
            <w:pPr>
              <w:pStyle w:val="a4"/>
              <w:spacing w:before="0" w:beforeAutospacing="0" w:after="0" w:afterAutospacing="0"/>
              <w:jc w:val="both"/>
              <w:rPr>
                <w:color w:val="000000"/>
                <w:shd w:val="clear" w:color="auto" w:fill="FFFFFF"/>
              </w:rPr>
            </w:pPr>
            <w:r w:rsidRPr="00B769EE">
              <w:rPr>
                <w:color w:val="000000"/>
                <w:shd w:val="clear" w:color="auto" w:fill="FFFFFF"/>
              </w:rPr>
              <w:t>основы психологии</w:t>
            </w:r>
          </w:p>
          <w:p w14:paraId="5A58C242" w14:textId="77777777" w:rsidR="0035768D" w:rsidRPr="00B769EE" w:rsidRDefault="0035768D" w:rsidP="00543A61">
            <w:pPr>
              <w:pStyle w:val="a4"/>
              <w:spacing w:before="0" w:beforeAutospacing="0" w:after="0" w:afterAutospacing="0"/>
              <w:jc w:val="both"/>
              <w:rPr>
                <w:color w:val="000000"/>
                <w:shd w:val="clear" w:color="auto" w:fill="FFFFFF"/>
              </w:rPr>
            </w:pPr>
            <w:r w:rsidRPr="00B769EE">
              <w:rPr>
                <w:color w:val="000000"/>
                <w:shd w:val="clear" w:color="auto" w:fill="FFFFFF"/>
              </w:rPr>
              <w:t>русский язык</w:t>
            </w:r>
          </w:p>
        </w:tc>
      </w:tr>
      <w:tr w:rsidR="0035768D" w:rsidRPr="00B769EE" w14:paraId="12312094" w14:textId="77777777" w:rsidTr="00FD661A">
        <w:tc>
          <w:tcPr>
            <w:tcW w:w="5068" w:type="dxa"/>
          </w:tcPr>
          <w:p w14:paraId="06AC4702" w14:textId="77777777" w:rsidR="0035768D" w:rsidRPr="00B769EE" w:rsidRDefault="0035768D" w:rsidP="00543A61">
            <w:pPr>
              <w:pStyle w:val="a4"/>
              <w:spacing w:before="0" w:beforeAutospacing="0" w:after="0" w:afterAutospacing="0"/>
              <w:jc w:val="both"/>
              <w:rPr>
                <w:color w:val="000000"/>
                <w:shd w:val="clear" w:color="auto" w:fill="FFFFFF"/>
              </w:rPr>
            </w:pPr>
            <w:r w:rsidRPr="00B769EE">
              <w:rPr>
                <w:color w:val="000000"/>
                <w:shd w:val="clear" w:color="auto" w:fill="FFFFFF"/>
              </w:rPr>
              <w:t>Экономика, Менеджмент</w:t>
            </w:r>
          </w:p>
        </w:tc>
        <w:tc>
          <w:tcPr>
            <w:tcW w:w="5068" w:type="dxa"/>
          </w:tcPr>
          <w:p w14:paraId="1A2CCA15" w14:textId="77777777" w:rsidR="0035768D" w:rsidRPr="00B769EE" w:rsidRDefault="0035768D" w:rsidP="00543A61">
            <w:pPr>
              <w:pStyle w:val="a4"/>
              <w:spacing w:before="0" w:beforeAutospacing="0" w:after="0" w:afterAutospacing="0"/>
              <w:jc w:val="both"/>
              <w:rPr>
                <w:color w:val="000000"/>
                <w:shd w:val="clear" w:color="auto" w:fill="FFFFFF"/>
              </w:rPr>
            </w:pPr>
            <w:r w:rsidRPr="00B769EE">
              <w:rPr>
                <w:color w:val="000000"/>
                <w:shd w:val="clear" w:color="auto" w:fill="FFFFFF"/>
              </w:rPr>
              <w:t>основы экономики</w:t>
            </w:r>
          </w:p>
          <w:p w14:paraId="43513D81" w14:textId="77777777" w:rsidR="0035768D" w:rsidRPr="00B769EE" w:rsidRDefault="0035768D" w:rsidP="00543A61">
            <w:pPr>
              <w:pStyle w:val="a4"/>
              <w:spacing w:before="0" w:beforeAutospacing="0" w:after="0" w:afterAutospacing="0"/>
              <w:jc w:val="both"/>
              <w:rPr>
                <w:color w:val="000000"/>
                <w:shd w:val="clear" w:color="auto" w:fill="FFFFFF"/>
              </w:rPr>
            </w:pPr>
            <w:r w:rsidRPr="00B769EE">
              <w:rPr>
                <w:color w:val="000000"/>
                <w:shd w:val="clear" w:color="auto" w:fill="FFFFFF"/>
              </w:rPr>
              <w:t>менеджмент</w:t>
            </w:r>
          </w:p>
          <w:p w14:paraId="1EB14858" w14:textId="77777777" w:rsidR="0035768D" w:rsidRPr="00B769EE" w:rsidRDefault="0035768D" w:rsidP="00543A61">
            <w:pPr>
              <w:pStyle w:val="a4"/>
              <w:spacing w:before="0" w:beforeAutospacing="0" w:after="0" w:afterAutospacing="0"/>
              <w:jc w:val="both"/>
              <w:rPr>
                <w:color w:val="000000"/>
                <w:shd w:val="clear" w:color="auto" w:fill="FFFFFF"/>
              </w:rPr>
            </w:pPr>
            <w:r w:rsidRPr="00B769EE">
              <w:rPr>
                <w:color w:val="000000"/>
                <w:shd w:val="clear" w:color="auto" w:fill="FFFFFF"/>
              </w:rPr>
              <w:t>русский язык</w:t>
            </w:r>
          </w:p>
        </w:tc>
      </w:tr>
      <w:tr w:rsidR="0035768D" w:rsidRPr="00B769EE" w14:paraId="1168588D" w14:textId="77777777" w:rsidTr="00FD661A">
        <w:tc>
          <w:tcPr>
            <w:tcW w:w="10136" w:type="dxa"/>
            <w:gridSpan w:val="2"/>
          </w:tcPr>
          <w:p w14:paraId="01BB819F" w14:textId="77777777" w:rsidR="0035768D" w:rsidRPr="00B769EE" w:rsidRDefault="0035768D" w:rsidP="00543A61">
            <w:pPr>
              <w:pStyle w:val="a4"/>
              <w:spacing w:before="0" w:beforeAutospacing="0" w:after="0" w:afterAutospacing="0"/>
              <w:jc w:val="center"/>
              <w:rPr>
                <w:b/>
                <w:color w:val="000000"/>
                <w:shd w:val="clear" w:color="auto" w:fill="FFFFFF"/>
              </w:rPr>
            </w:pPr>
            <w:r w:rsidRPr="00B769EE">
              <w:rPr>
                <w:b/>
                <w:color w:val="000000"/>
                <w:shd w:val="clear" w:color="auto" w:fill="FFFFFF"/>
              </w:rPr>
              <w:t>ЮРИДИЧЕСКИЙ ФАКУЛЬТЕТ</w:t>
            </w:r>
          </w:p>
        </w:tc>
      </w:tr>
      <w:tr w:rsidR="0035768D" w:rsidRPr="00B769EE" w14:paraId="1946F653" w14:textId="77777777" w:rsidTr="00FD661A">
        <w:tc>
          <w:tcPr>
            <w:tcW w:w="5068" w:type="dxa"/>
          </w:tcPr>
          <w:p w14:paraId="6B19DE02" w14:textId="77777777" w:rsidR="0035768D" w:rsidRPr="00B769EE" w:rsidRDefault="0035768D" w:rsidP="00543A61">
            <w:pPr>
              <w:pStyle w:val="a4"/>
              <w:spacing w:before="0" w:beforeAutospacing="0" w:after="0" w:afterAutospacing="0"/>
              <w:jc w:val="both"/>
              <w:rPr>
                <w:color w:val="000000"/>
                <w:shd w:val="clear" w:color="auto" w:fill="FFFFFF"/>
              </w:rPr>
            </w:pPr>
            <w:r w:rsidRPr="00B769EE">
              <w:rPr>
                <w:color w:val="000000"/>
                <w:shd w:val="clear" w:color="auto" w:fill="FFFFFF"/>
              </w:rPr>
              <w:t>Юриспруденция</w:t>
            </w:r>
          </w:p>
        </w:tc>
        <w:tc>
          <w:tcPr>
            <w:tcW w:w="5068" w:type="dxa"/>
          </w:tcPr>
          <w:p w14:paraId="5A66D9D4" w14:textId="77777777" w:rsidR="0035768D" w:rsidRPr="00B769EE" w:rsidRDefault="0035768D" w:rsidP="00543A61">
            <w:pPr>
              <w:pStyle w:val="a4"/>
              <w:spacing w:before="0" w:beforeAutospacing="0" w:after="0" w:afterAutospacing="0"/>
              <w:jc w:val="both"/>
              <w:rPr>
                <w:color w:val="000000"/>
                <w:shd w:val="clear" w:color="auto" w:fill="FFFFFF"/>
              </w:rPr>
            </w:pPr>
            <w:r w:rsidRPr="00B769EE">
              <w:rPr>
                <w:color w:val="000000"/>
                <w:shd w:val="clear" w:color="auto" w:fill="FFFFFF"/>
              </w:rPr>
              <w:t>основы теории государства и права</w:t>
            </w:r>
          </w:p>
          <w:p w14:paraId="36BF7175" w14:textId="77777777" w:rsidR="0035768D" w:rsidRPr="00B769EE" w:rsidRDefault="0035768D" w:rsidP="00543A61">
            <w:pPr>
              <w:pStyle w:val="a4"/>
              <w:spacing w:before="0" w:beforeAutospacing="0" w:after="0" w:afterAutospacing="0"/>
              <w:jc w:val="both"/>
              <w:rPr>
                <w:color w:val="000000"/>
                <w:shd w:val="clear" w:color="auto" w:fill="FFFFFF"/>
              </w:rPr>
            </w:pPr>
            <w:r w:rsidRPr="00B769EE">
              <w:rPr>
                <w:color w:val="000000"/>
                <w:shd w:val="clear" w:color="auto" w:fill="FFFFFF"/>
              </w:rPr>
              <w:t>основы гражданского права</w:t>
            </w:r>
          </w:p>
          <w:p w14:paraId="69706E5E" w14:textId="77777777" w:rsidR="0035768D" w:rsidRPr="00B769EE" w:rsidRDefault="0035768D" w:rsidP="00543A61">
            <w:pPr>
              <w:pStyle w:val="a4"/>
              <w:spacing w:before="0" w:beforeAutospacing="0" w:after="0" w:afterAutospacing="0"/>
              <w:jc w:val="both"/>
              <w:rPr>
                <w:color w:val="000000"/>
                <w:shd w:val="clear" w:color="auto" w:fill="FFFFFF"/>
              </w:rPr>
            </w:pPr>
            <w:r w:rsidRPr="00B769EE">
              <w:rPr>
                <w:color w:val="000000"/>
                <w:shd w:val="clear" w:color="auto" w:fill="FFFFFF"/>
              </w:rPr>
              <w:t>русский язык</w:t>
            </w:r>
          </w:p>
        </w:tc>
      </w:tr>
    </w:tbl>
    <w:p w14:paraId="52649063" w14:textId="77777777" w:rsidR="0035768D" w:rsidRPr="00B769EE" w:rsidRDefault="0035768D" w:rsidP="00B769EE">
      <w:pPr>
        <w:pStyle w:val="a4"/>
        <w:shd w:val="clear" w:color="auto" w:fill="FFFFFF"/>
        <w:tabs>
          <w:tab w:val="left" w:pos="1134"/>
        </w:tabs>
        <w:spacing w:before="0" w:beforeAutospacing="0" w:after="0" w:afterAutospacing="0"/>
        <w:ind w:firstLine="709"/>
        <w:jc w:val="center"/>
        <w:rPr>
          <w:b/>
        </w:rPr>
      </w:pPr>
    </w:p>
    <w:p w14:paraId="770415AE" w14:textId="77777777" w:rsidR="0035768D" w:rsidRPr="00B769EE" w:rsidRDefault="0035768D" w:rsidP="00B769EE">
      <w:pPr>
        <w:pStyle w:val="a4"/>
        <w:shd w:val="clear" w:color="auto" w:fill="FFFFFF"/>
        <w:tabs>
          <w:tab w:val="left" w:pos="1134"/>
        </w:tabs>
        <w:spacing w:before="0" w:beforeAutospacing="0" w:after="0" w:afterAutospacing="0"/>
        <w:ind w:firstLine="709"/>
        <w:jc w:val="right"/>
        <w:rPr>
          <w:color w:val="000000"/>
        </w:rPr>
      </w:pPr>
      <w:r w:rsidRPr="00B769EE">
        <w:rPr>
          <w:color w:val="000000"/>
        </w:rPr>
        <w:t>Приложение 3</w:t>
      </w:r>
    </w:p>
    <w:p w14:paraId="72C0ADBE" w14:textId="77777777" w:rsidR="0035768D" w:rsidRPr="00B769EE" w:rsidRDefault="0035768D" w:rsidP="00B769EE">
      <w:pPr>
        <w:pStyle w:val="a4"/>
        <w:shd w:val="clear" w:color="auto" w:fill="FFFFFF"/>
        <w:tabs>
          <w:tab w:val="left" w:pos="1134"/>
        </w:tabs>
        <w:spacing w:before="0" w:beforeAutospacing="0" w:after="0" w:afterAutospacing="0"/>
        <w:ind w:firstLine="709"/>
        <w:jc w:val="center"/>
        <w:rPr>
          <w:b/>
        </w:rPr>
      </w:pPr>
    </w:p>
    <w:p w14:paraId="64D643D6" w14:textId="77777777" w:rsidR="0035768D" w:rsidRPr="00B769EE" w:rsidRDefault="0035768D" w:rsidP="00B769EE">
      <w:pPr>
        <w:pStyle w:val="a4"/>
        <w:shd w:val="clear" w:color="auto" w:fill="FFFFFF"/>
        <w:tabs>
          <w:tab w:val="left" w:pos="1134"/>
        </w:tabs>
        <w:spacing w:before="0" w:beforeAutospacing="0" w:after="0" w:afterAutospacing="0"/>
        <w:ind w:firstLine="709"/>
        <w:jc w:val="center"/>
        <w:rPr>
          <w:b/>
        </w:rPr>
      </w:pPr>
      <w:r w:rsidRPr="00B769EE">
        <w:rPr>
          <w:b/>
        </w:rPr>
        <w:t>УСЛОВИЯ ЗАЧИСЛЕНИЯ в АНО ВПО «ПСИ» в 2024 году</w:t>
      </w:r>
    </w:p>
    <w:p w14:paraId="0AF565A7" w14:textId="77777777" w:rsidR="0035768D" w:rsidRPr="00B769EE" w:rsidRDefault="0035768D" w:rsidP="00B769EE">
      <w:pPr>
        <w:pStyle w:val="a4"/>
        <w:shd w:val="clear" w:color="auto" w:fill="FFFFFF"/>
        <w:tabs>
          <w:tab w:val="left" w:pos="1134"/>
        </w:tabs>
        <w:spacing w:before="0" w:beforeAutospacing="0" w:after="0" w:afterAutospacing="0"/>
        <w:ind w:firstLine="709"/>
        <w:jc w:val="center"/>
        <w:rPr>
          <w:b/>
        </w:rPr>
      </w:pPr>
      <w:r w:rsidRPr="00B769EE">
        <w:rPr>
          <w:b/>
        </w:rPr>
        <w:t xml:space="preserve">победителей и призеров олимпиад школьников с использованием особого права на места по договорам об образовании </w:t>
      </w:r>
    </w:p>
    <w:p w14:paraId="03496348" w14:textId="77777777" w:rsidR="0035768D" w:rsidRPr="00B769EE" w:rsidRDefault="0035768D" w:rsidP="00B769EE">
      <w:pPr>
        <w:pStyle w:val="a4"/>
        <w:shd w:val="clear" w:color="auto" w:fill="FFFFFF"/>
        <w:tabs>
          <w:tab w:val="left" w:pos="1134"/>
        </w:tabs>
        <w:spacing w:before="0" w:beforeAutospacing="0" w:after="0" w:afterAutospacing="0"/>
        <w:ind w:firstLine="709"/>
        <w:jc w:val="center"/>
        <w:rPr>
          <w:b/>
        </w:rPr>
      </w:pPr>
    </w:p>
    <w:tbl>
      <w:tblPr>
        <w:tblStyle w:val="a8"/>
        <w:tblW w:w="5000" w:type="pct"/>
        <w:tblLayout w:type="fixed"/>
        <w:tblLook w:val="04A0" w:firstRow="1" w:lastRow="0" w:firstColumn="1" w:lastColumn="0" w:noHBand="0" w:noVBand="1"/>
      </w:tblPr>
      <w:tblGrid>
        <w:gridCol w:w="1507"/>
        <w:gridCol w:w="1362"/>
        <w:gridCol w:w="1159"/>
        <w:gridCol w:w="1159"/>
        <w:gridCol w:w="1849"/>
        <w:gridCol w:w="1663"/>
        <w:gridCol w:w="81"/>
        <w:gridCol w:w="1130"/>
      </w:tblGrid>
      <w:tr w:rsidR="0035768D" w:rsidRPr="00B769EE" w14:paraId="5E4125B0" w14:textId="77777777" w:rsidTr="00FD661A">
        <w:tc>
          <w:tcPr>
            <w:tcW w:w="760" w:type="pct"/>
            <w:vMerge w:val="restart"/>
            <w:vAlign w:val="center"/>
          </w:tcPr>
          <w:p w14:paraId="317269B2" w14:textId="77777777" w:rsidR="0035768D" w:rsidRPr="00543A61" w:rsidRDefault="0035768D" w:rsidP="004644A0">
            <w:pPr>
              <w:pStyle w:val="a4"/>
              <w:tabs>
                <w:tab w:val="left" w:pos="1134"/>
              </w:tabs>
              <w:spacing w:before="0" w:beforeAutospacing="0" w:after="0" w:afterAutospacing="0"/>
              <w:jc w:val="center"/>
              <w:rPr>
                <w:b/>
                <w:sz w:val="18"/>
                <w:szCs w:val="18"/>
              </w:rPr>
            </w:pPr>
            <w:r w:rsidRPr="00543A61">
              <w:rPr>
                <w:b/>
                <w:sz w:val="18"/>
                <w:szCs w:val="18"/>
              </w:rPr>
              <w:t>Факультет, направление подготовки</w:t>
            </w:r>
          </w:p>
        </w:tc>
        <w:tc>
          <w:tcPr>
            <w:tcW w:w="1857" w:type="pct"/>
            <w:gridSpan w:val="3"/>
            <w:vAlign w:val="center"/>
          </w:tcPr>
          <w:p w14:paraId="0D4D8F69" w14:textId="77777777" w:rsidR="0035768D" w:rsidRPr="00543A61" w:rsidRDefault="0035768D" w:rsidP="00543A61">
            <w:pPr>
              <w:pStyle w:val="a4"/>
              <w:tabs>
                <w:tab w:val="left" w:pos="1134"/>
              </w:tabs>
              <w:spacing w:before="0" w:beforeAutospacing="0" w:after="0" w:afterAutospacing="0"/>
              <w:ind w:firstLine="20"/>
              <w:jc w:val="center"/>
              <w:rPr>
                <w:sz w:val="18"/>
                <w:szCs w:val="18"/>
              </w:rPr>
            </w:pPr>
            <w:r w:rsidRPr="00543A61">
              <w:rPr>
                <w:b/>
                <w:sz w:val="18"/>
                <w:szCs w:val="18"/>
              </w:rPr>
              <w:t>Особое право</w:t>
            </w:r>
          </w:p>
          <w:p w14:paraId="73836D08" w14:textId="77777777" w:rsidR="0035768D" w:rsidRPr="00543A61" w:rsidRDefault="0035768D" w:rsidP="00543A61">
            <w:pPr>
              <w:pStyle w:val="a4"/>
              <w:tabs>
                <w:tab w:val="left" w:pos="1134"/>
              </w:tabs>
              <w:spacing w:before="0" w:beforeAutospacing="0" w:after="0" w:afterAutospacing="0"/>
              <w:ind w:firstLine="20"/>
              <w:jc w:val="center"/>
              <w:rPr>
                <w:sz w:val="18"/>
                <w:szCs w:val="18"/>
              </w:rPr>
            </w:pPr>
            <w:r w:rsidRPr="00543A61">
              <w:rPr>
                <w:sz w:val="18"/>
                <w:szCs w:val="18"/>
              </w:rPr>
              <w:t>(без экзаменов или 100 баллов по предмету, соответствующему профилю олимпиады)</w:t>
            </w:r>
          </w:p>
        </w:tc>
        <w:tc>
          <w:tcPr>
            <w:tcW w:w="933" w:type="pct"/>
            <w:vMerge w:val="restart"/>
            <w:vAlign w:val="center"/>
          </w:tcPr>
          <w:p w14:paraId="13FACD76" w14:textId="77777777" w:rsidR="0035768D" w:rsidRPr="00543A61" w:rsidRDefault="0035768D" w:rsidP="00543A61">
            <w:pPr>
              <w:pStyle w:val="a4"/>
              <w:tabs>
                <w:tab w:val="left" w:pos="1134"/>
              </w:tabs>
              <w:spacing w:before="0" w:beforeAutospacing="0" w:after="0" w:afterAutospacing="0"/>
              <w:ind w:firstLine="20"/>
              <w:jc w:val="center"/>
              <w:rPr>
                <w:b/>
                <w:sz w:val="18"/>
                <w:szCs w:val="18"/>
              </w:rPr>
            </w:pPr>
            <w:r w:rsidRPr="00543A61">
              <w:rPr>
                <w:b/>
                <w:sz w:val="18"/>
                <w:szCs w:val="18"/>
              </w:rPr>
              <w:t>Профиль олимпиады</w:t>
            </w:r>
          </w:p>
        </w:tc>
        <w:tc>
          <w:tcPr>
            <w:tcW w:w="839" w:type="pct"/>
            <w:vMerge w:val="restart"/>
            <w:vAlign w:val="center"/>
          </w:tcPr>
          <w:p w14:paraId="17A8DD98" w14:textId="77777777" w:rsidR="0035768D" w:rsidRPr="00543A61" w:rsidRDefault="0035768D" w:rsidP="00543A61">
            <w:pPr>
              <w:pStyle w:val="a4"/>
              <w:tabs>
                <w:tab w:val="left" w:pos="1134"/>
              </w:tabs>
              <w:spacing w:before="0" w:beforeAutospacing="0" w:after="0" w:afterAutospacing="0"/>
              <w:ind w:firstLine="20"/>
              <w:jc w:val="center"/>
              <w:rPr>
                <w:b/>
                <w:sz w:val="18"/>
                <w:szCs w:val="18"/>
              </w:rPr>
            </w:pPr>
            <w:r w:rsidRPr="00543A61">
              <w:rPr>
                <w:b/>
                <w:sz w:val="18"/>
                <w:szCs w:val="18"/>
              </w:rPr>
              <w:t xml:space="preserve">Общеобразовательные предметы, соответствующие профилю олимпиады и минимальные баллы ЕГЭ по данным </w:t>
            </w:r>
            <w:r w:rsidRPr="00543A61">
              <w:rPr>
                <w:b/>
                <w:sz w:val="18"/>
                <w:szCs w:val="18"/>
              </w:rPr>
              <w:lastRenderedPageBreak/>
              <w:t>предметам</w:t>
            </w:r>
          </w:p>
        </w:tc>
        <w:tc>
          <w:tcPr>
            <w:tcW w:w="611" w:type="pct"/>
            <w:gridSpan w:val="2"/>
            <w:vMerge w:val="restart"/>
            <w:vAlign w:val="center"/>
          </w:tcPr>
          <w:p w14:paraId="4449CCC3" w14:textId="77777777" w:rsidR="0035768D" w:rsidRPr="00543A61" w:rsidRDefault="0035768D" w:rsidP="00543A61">
            <w:pPr>
              <w:pStyle w:val="a4"/>
              <w:tabs>
                <w:tab w:val="left" w:pos="1134"/>
              </w:tabs>
              <w:spacing w:before="0" w:beforeAutospacing="0" w:after="0" w:afterAutospacing="0"/>
              <w:ind w:right="-3" w:firstLine="20"/>
              <w:jc w:val="center"/>
              <w:rPr>
                <w:b/>
                <w:sz w:val="18"/>
                <w:szCs w:val="18"/>
              </w:rPr>
            </w:pPr>
            <w:r w:rsidRPr="00543A61">
              <w:rPr>
                <w:b/>
                <w:sz w:val="18"/>
                <w:szCs w:val="18"/>
              </w:rPr>
              <w:lastRenderedPageBreak/>
              <w:t>Уровень олимпиады школьников</w:t>
            </w:r>
          </w:p>
        </w:tc>
      </w:tr>
      <w:tr w:rsidR="0035768D" w:rsidRPr="00B769EE" w14:paraId="156117FD" w14:textId="77777777" w:rsidTr="00FD661A">
        <w:tc>
          <w:tcPr>
            <w:tcW w:w="760" w:type="pct"/>
            <w:vMerge/>
          </w:tcPr>
          <w:p w14:paraId="044FAA68" w14:textId="77777777" w:rsidR="0035768D" w:rsidRPr="00B769EE" w:rsidRDefault="0035768D" w:rsidP="00B769EE">
            <w:pPr>
              <w:pStyle w:val="a4"/>
              <w:tabs>
                <w:tab w:val="left" w:pos="1134"/>
              </w:tabs>
              <w:spacing w:before="0" w:beforeAutospacing="0" w:after="0" w:afterAutospacing="0"/>
              <w:ind w:firstLine="709"/>
              <w:jc w:val="center"/>
              <w:rPr>
                <w:b/>
              </w:rPr>
            </w:pPr>
          </w:p>
        </w:tc>
        <w:tc>
          <w:tcPr>
            <w:tcW w:w="687" w:type="pct"/>
            <w:vAlign w:val="center"/>
          </w:tcPr>
          <w:p w14:paraId="7F49069C" w14:textId="77777777" w:rsidR="0035768D" w:rsidRPr="004644A0" w:rsidRDefault="0035768D" w:rsidP="004644A0">
            <w:pPr>
              <w:pStyle w:val="a4"/>
              <w:spacing w:before="0" w:beforeAutospacing="0" w:after="0" w:afterAutospacing="0"/>
              <w:ind w:left="-122" w:right="-107" w:firstLine="20"/>
              <w:jc w:val="center"/>
              <w:rPr>
                <w:sz w:val="18"/>
                <w:szCs w:val="18"/>
              </w:rPr>
            </w:pPr>
            <w:r w:rsidRPr="004644A0">
              <w:rPr>
                <w:sz w:val="18"/>
                <w:szCs w:val="18"/>
              </w:rPr>
              <w:t>Победители и призеры Всероссийской и   международных олимпиад</w:t>
            </w:r>
          </w:p>
        </w:tc>
        <w:tc>
          <w:tcPr>
            <w:tcW w:w="585" w:type="pct"/>
            <w:vAlign w:val="center"/>
          </w:tcPr>
          <w:p w14:paraId="2F8F7CAB" w14:textId="77777777" w:rsidR="0035768D" w:rsidRPr="004644A0" w:rsidRDefault="0035768D" w:rsidP="004644A0">
            <w:pPr>
              <w:pStyle w:val="a4"/>
              <w:spacing w:before="0" w:beforeAutospacing="0" w:after="0" w:afterAutospacing="0"/>
              <w:ind w:left="-122" w:right="-107" w:firstLine="20"/>
              <w:jc w:val="center"/>
              <w:rPr>
                <w:sz w:val="18"/>
                <w:szCs w:val="18"/>
                <w:vertAlign w:val="superscript"/>
              </w:rPr>
            </w:pPr>
            <w:r w:rsidRPr="004644A0">
              <w:rPr>
                <w:sz w:val="18"/>
                <w:szCs w:val="18"/>
              </w:rPr>
              <w:t>Победители олимпиад школьников</w:t>
            </w:r>
            <w:r w:rsidRPr="004644A0">
              <w:rPr>
                <w:sz w:val="18"/>
                <w:szCs w:val="18"/>
                <w:vertAlign w:val="superscript"/>
              </w:rPr>
              <w:t>*</w:t>
            </w:r>
          </w:p>
        </w:tc>
        <w:tc>
          <w:tcPr>
            <w:tcW w:w="585" w:type="pct"/>
            <w:vAlign w:val="center"/>
          </w:tcPr>
          <w:p w14:paraId="2EAE7879" w14:textId="77777777" w:rsidR="0035768D" w:rsidRPr="004644A0" w:rsidRDefault="0035768D" w:rsidP="004644A0">
            <w:pPr>
              <w:pStyle w:val="a4"/>
              <w:spacing w:before="0" w:beforeAutospacing="0" w:after="0" w:afterAutospacing="0"/>
              <w:ind w:left="-122" w:right="-107" w:firstLine="20"/>
              <w:jc w:val="center"/>
              <w:rPr>
                <w:sz w:val="18"/>
                <w:szCs w:val="18"/>
                <w:vertAlign w:val="superscript"/>
              </w:rPr>
            </w:pPr>
            <w:r w:rsidRPr="004644A0">
              <w:rPr>
                <w:sz w:val="18"/>
                <w:szCs w:val="18"/>
              </w:rPr>
              <w:t>Призеры олимпиад школьников</w:t>
            </w:r>
            <w:r w:rsidRPr="004644A0">
              <w:rPr>
                <w:sz w:val="18"/>
                <w:szCs w:val="18"/>
                <w:vertAlign w:val="superscript"/>
              </w:rPr>
              <w:t>**</w:t>
            </w:r>
          </w:p>
        </w:tc>
        <w:tc>
          <w:tcPr>
            <w:tcW w:w="933" w:type="pct"/>
            <w:vMerge/>
          </w:tcPr>
          <w:p w14:paraId="76509751" w14:textId="77777777" w:rsidR="0035768D" w:rsidRPr="00B769EE" w:rsidRDefault="0035768D" w:rsidP="00B769EE">
            <w:pPr>
              <w:pStyle w:val="a4"/>
              <w:tabs>
                <w:tab w:val="left" w:pos="1134"/>
              </w:tabs>
              <w:spacing w:before="0" w:beforeAutospacing="0" w:after="0" w:afterAutospacing="0"/>
              <w:ind w:firstLine="709"/>
              <w:jc w:val="center"/>
              <w:rPr>
                <w:b/>
              </w:rPr>
            </w:pPr>
          </w:p>
        </w:tc>
        <w:tc>
          <w:tcPr>
            <w:tcW w:w="839" w:type="pct"/>
            <w:vMerge/>
          </w:tcPr>
          <w:p w14:paraId="0CC9E4B5" w14:textId="77777777" w:rsidR="0035768D" w:rsidRPr="00B769EE" w:rsidRDefault="0035768D" w:rsidP="00B769EE">
            <w:pPr>
              <w:pStyle w:val="a4"/>
              <w:tabs>
                <w:tab w:val="left" w:pos="1134"/>
              </w:tabs>
              <w:spacing w:before="0" w:beforeAutospacing="0" w:after="0" w:afterAutospacing="0"/>
              <w:ind w:firstLine="709"/>
              <w:jc w:val="center"/>
              <w:rPr>
                <w:b/>
              </w:rPr>
            </w:pPr>
          </w:p>
        </w:tc>
        <w:tc>
          <w:tcPr>
            <w:tcW w:w="611" w:type="pct"/>
            <w:gridSpan w:val="2"/>
            <w:vMerge/>
          </w:tcPr>
          <w:p w14:paraId="3857A4FC" w14:textId="77777777" w:rsidR="0035768D" w:rsidRPr="00B769EE" w:rsidRDefault="0035768D" w:rsidP="00B769EE">
            <w:pPr>
              <w:pStyle w:val="a4"/>
              <w:tabs>
                <w:tab w:val="left" w:pos="1134"/>
              </w:tabs>
              <w:spacing w:before="0" w:beforeAutospacing="0" w:after="0" w:afterAutospacing="0"/>
              <w:ind w:firstLine="709"/>
              <w:jc w:val="center"/>
              <w:rPr>
                <w:b/>
              </w:rPr>
            </w:pPr>
          </w:p>
        </w:tc>
      </w:tr>
      <w:tr w:rsidR="0035768D" w:rsidRPr="00B769EE" w14:paraId="213931AC" w14:textId="77777777" w:rsidTr="00FD661A">
        <w:tc>
          <w:tcPr>
            <w:tcW w:w="5000" w:type="pct"/>
            <w:gridSpan w:val="8"/>
          </w:tcPr>
          <w:p w14:paraId="48E2007A" w14:textId="77777777" w:rsidR="0035768D" w:rsidRPr="00B769EE" w:rsidRDefault="0035768D" w:rsidP="00B769EE">
            <w:pPr>
              <w:pStyle w:val="a4"/>
              <w:tabs>
                <w:tab w:val="left" w:pos="1134"/>
              </w:tabs>
              <w:spacing w:before="0" w:beforeAutospacing="0" w:after="0" w:afterAutospacing="0"/>
              <w:ind w:firstLine="709"/>
              <w:jc w:val="center"/>
              <w:rPr>
                <w:b/>
              </w:rPr>
            </w:pPr>
            <w:r w:rsidRPr="00B769EE">
              <w:rPr>
                <w:b/>
                <w:color w:val="000000"/>
                <w:shd w:val="clear" w:color="auto" w:fill="FFFFFF"/>
              </w:rPr>
              <w:t>ФАКУЛЬТЕТ ПСИХОЛОГИИ И УПРАВЛЕНИЯ</w:t>
            </w:r>
          </w:p>
        </w:tc>
      </w:tr>
      <w:tr w:rsidR="0035768D" w:rsidRPr="00B769EE" w14:paraId="122AA85D" w14:textId="77777777" w:rsidTr="00FD661A">
        <w:tc>
          <w:tcPr>
            <w:tcW w:w="760" w:type="pct"/>
          </w:tcPr>
          <w:p w14:paraId="2A3355CC" w14:textId="77777777" w:rsidR="0035768D" w:rsidRPr="004644A0" w:rsidRDefault="0035768D" w:rsidP="00543A61">
            <w:pPr>
              <w:pStyle w:val="a4"/>
              <w:tabs>
                <w:tab w:val="left" w:pos="1134"/>
              </w:tabs>
              <w:spacing w:before="0" w:beforeAutospacing="0" w:after="0" w:afterAutospacing="0"/>
              <w:rPr>
                <w:sz w:val="20"/>
                <w:szCs w:val="20"/>
              </w:rPr>
            </w:pPr>
            <w:r w:rsidRPr="004644A0">
              <w:rPr>
                <w:sz w:val="20"/>
                <w:szCs w:val="20"/>
              </w:rPr>
              <w:t>37.03.01 Психология</w:t>
            </w:r>
          </w:p>
        </w:tc>
        <w:tc>
          <w:tcPr>
            <w:tcW w:w="687" w:type="pct"/>
          </w:tcPr>
          <w:p w14:paraId="0E6F4370" w14:textId="77777777" w:rsidR="0035768D" w:rsidRPr="004644A0" w:rsidRDefault="0035768D" w:rsidP="00543A61">
            <w:pPr>
              <w:jc w:val="center"/>
              <w:rPr>
                <w:rFonts w:ascii="Times New Roman" w:hAnsi="Times New Roman" w:cs="Times New Roman"/>
                <w:sz w:val="20"/>
                <w:szCs w:val="20"/>
              </w:rPr>
            </w:pPr>
            <w:r w:rsidRPr="004644A0">
              <w:rPr>
                <w:rFonts w:ascii="Times New Roman" w:hAnsi="Times New Roman" w:cs="Times New Roman"/>
                <w:sz w:val="20"/>
                <w:szCs w:val="20"/>
              </w:rPr>
              <w:t>без ВИ</w:t>
            </w:r>
          </w:p>
        </w:tc>
        <w:tc>
          <w:tcPr>
            <w:tcW w:w="585" w:type="pct"/>
          </w:tcPr>
          <w:p w14:paraId="5D7AC85F" w14:textId="77777777" w:rsidR="0035768D" w:rsidRPr="004644A0" w:rsidRDefault="0035768D" w:rsidP="00543A61">
            <w:pPr>
              <w:jc w:val="center"/>
              <w:rPr>
                <w:rFonts w:ascii="Times New Roman" w:hAnsi="Times New Roman" w:cs="Times New Roman"/>
                <w:sz w:val="20"/>
                <w:szCs w:val="20"/>
              </w:rPr>
            </w:pPr>
            <w:r w:rsidRPr="004644A0">
              <w:rPr>
                <w:rFonts w:ascii="Times New Roman" w:hAnsi="Times New Roman" w:cs="Times New Roman"/>
                <w:sz w:val="20"/>
                <w:szCs w:val="20"/>
              </w:rPr>
              <w:t>без ВИ</w:t>
            </w:r>
          </w:p>
        </w:tc>
        <w:tc>
          <w:tcPr>
            <w:tcW w:w="585" w:type="pct"/>
          </w:tcPr>
          <w:p w14:paraId="4A65D68D" w14:textId="77777777" w:rsidR="0035768D" w:rsidRPr="004644A0" w:rsidRDefault="0035768D" w:rsidP="00543A61">
            <w:pPr>
              <w:pStyle w:val="a4"/>
              <w:tabs>
                <w:tab w:val="left" w:pos="1134"/>
              </w:tabs>
              <w:spacing w:before="0" w:beforeAutospacing="0" w:after="0" w:afterAutospacing="0"/>
              <w:jc w:val="center"/>
              <w:rPr>
                <w:sz w:val="20"/>
                <w:szCs w:val="20"/>
              </w:rPr>
            </w:pPr>
            <w:r w:rsidRPr="004644A0">
              <w:rPr>
                <w:sz w:val="20"/>
                <w:szCs w:val="20"/>
              </w:rPr>
              <w:t>100</w:t>
            </w:r>
          </w:p>
        </w:tc>
        <w:tc>
          <w:tcPr>
            <w:tcW w:w="933" w:type="pct"/>
            <w:vAlign w:val="center"/>
          </w:tcPr>
          <w:p w14:paraId="3FE4CA98" w14:textId="77777777" w:rsidR="0035768D" w:rsidRPr="004644A0" w:rsidRDefault="0035768D" w:rsidP="00543A61">
            <w:pPr>
              <w:pStyle w:val="a4"/>
              <w:tabs>
                <w:tab w:val="left" w:pos="993"/>
              </w:tabs>
              <w:spacing w:before="0" w:beforeAutospacing="0" w:after="0" w:afterAutospacing="0"/>
              <w:ind w:right="-107"/>
              <w:rPr>
                <w:sz w:val="20"/>
                <w:szCs w:val="20"/>
              </w:rPr>
            </w:pPr>
            <w:r w:rsidRPr="004644A0">
              <w:rPr>
                <w:sz w:val="20"/>
                <w:szCs w:val="20"/>
              </w:rPr>
              <w:t>психология, биология, естественные науки</w:t>
            </w:r>
          </w:p>
        </w:tc>
        <w:tc>
          <w:tcPr>
            <w:tcW w:w="880" w:type="pct"/>
            <w:gridSpan w:val="2"/>
          </w:tcPr>
          <w:p w14:paraId="473D0E39" w14:textId="77777777" w:rsidR="0035768D" w:rsidRPr="004644A0" w:rsidRDefault="0035768D" w:rsidP="00543A61">
            <w:pPr>
              <w:pStyle w:val="a4"/>
              <w:tabs>
                <w:tab w:val="left" w:pos="1134"/>
              </w:tabs>
              <w:spacing w:before="0" w:beforeAutospacing="0" w:after="0" w:afterAutospacing="0"/>
              <w:rPr>
                <w:sz w:val="20"/>
                <w:szCs w:val="20"/>
              </w:rPr>
            </w:pPr>
            <w:r w:rsidRPr="004644A0">
              <w:rPr>
                <w:sz w:val="20"/>
                <w:szCs w:val="20"/>
              </w:rPr>
              <w:t>биология (75)</w:t>
            </w:r>
          </w:p>
        </w:tc>
        <w:tc>
          <w:tcPr>
            <w:tcW w:w="570" w:type="pct"/>
          </w:tcPr>
          <w:p w14:paraId="0C5774DB" w14:textId="77777777" w:rsidR="0035768D" w:rsidRPr="004644A0" w:rsidRDefault="0035768D" w:rsidP="00543A61">
            <w:pPr>
              <w:pStyle w:val="a4"/>
              <w:tabs>
                <w:tab w:val="left" w:pos="1134"/>
              </w:tabs>
              <w:spacing w:before="0" w:beforeAutospacing="0" w:after="0" w:afterAutospacing="0"/>
              <w:rPr>
                <w:sz w:val="20"/>
                <w:szCs w:val="20"/>
              </w:rPr>
            </w:pPr>
            <w:r w:rsidRPr="004644A0">
              <w:rPr>
                <w:sz w:val="20"/>
                <w:szCs w:val="20"/>
              </w:rPr>
              <w:t>I, II, III</w:t>
            </w:r>
          </w:p>
        </w:tc>
      </w:tr>
      <w:tr w:rsidR="0035768D" w:rsidRPr="00B769EE" w14:paraId="4DDFC527" w14:textId="77777777" w:rsidTr="00FD661A">
        <w:tc>
          <w:tcPr>
            <w:tcW w:w="760" w:type="pct"/>
          </w:tcPr>
          <w:p w14:paraId="0989B11C" w14:textId="77777777" w:rsidR="0035768D" w:rsidRPr="004644A0" w:rsidRDefault="0035768D" w:rsidP="00543A61">
            <w:pPr>
              <w:pStyle w:val="a4"/>
              <w:tabs>
                <w:tab w:val="left" w:pos="1134"/>
              </w:tabs>
              <w:spacing w:before="0" w:beforeAutospacing="0" w:after="0" w:afterAutospacing="0"/>
              <w:rPr>
                <w:sz w:val="20"/>
                <w:szCs w:val="20"/>
              </w:rPr>
            </w:pPr>
            <w:r w:rsidRPr="004644A0">
              <w:rPr>
                <w:sz w:val="20"/>
                <w:szCs w:val="20"/>
              </w:rPr>
              <w:t>38.03.01 Экономика, 38.03.02 Менеджмент</w:t>
            </w:r>
          </w:p>
        </w:tc>
        <w:tc>
          <w:tcPr>
            <w:tcW w:w="687" w:type="pct"/>
          </w:tcPr>
          <w:p w14:paraId="025C30EE" w14:textId="77777777" w:rsidR="0035768D" w:rsidRPr="004644A0" w:rsidRDefault="0035768D" w:rsidP="00543A61">
            <w:pPr>
              <w:jc w:val="center"/>
              <w:rPr>
                <w:rFonts w:ascii="Times New Roman" w:hAnsi="Times New Roman" w:cs="Times New Roman"/>
                <w:sz w:val="20"/>
                <w:szCs w:val="20"/>
              </w:rPr>
            </w:pPr>
            <w:r w:rsidRPr="004644A0">
              <w:rPr>
                <w:rFonts w:ascii="Times New Roman" w:hAnsi="Times New Roman" w:cs="Times New Roman"/>
                <w:sz w:val="20"/>
                <w:szCs w:val="20"/>
              </w:rPr>
              <w:t>без ВИ</w:t>
            </w:r>
          </w:p>
        </w:tc>
        <w:tc>
          <w:tcPr>
            <w:tcW w:w="585" w:type="pct"/>
          </w:tcPr>
          <w:p w14:paraId="25CDBEF4" w14:textId="77777777" w:rsidR="0035768D" w:rsidRPr="004644A0" w:rsidRDefault="0035768D" w:rsidP="00543A61">
            <w:pPr>
              <w:jc w:val="center"/>
              <w:rPr>
                <w:rFonts w:ascii="Times New Roman" w:hAnsi="Times New Roman" w:cs="Times New Roman"/>
                <w:sz w:val="20"/>
                <w:szCs w:val="20"/>
              </w:rPr>
            </w:pPr>
            <w:r w:rsidRPr="004644A0">
              <w:rPr>
                <w:rFonts w:ascii="Times New Roman" w:hAnsi="Times New Roman" w:cs="Times New Roman"/>
                <w:sz w:val="20"/>
                <w:szCs w:val="20"/>
              </w:rPr>
              <w:t>без ВИ</w:t>
            </w:r>
          </w:p>
        </w:tc>
        <w:tc>
          <w:tcPr>
            <w:tcW w:w="585" w:type="pct"/>
          </w:tcPr>
          <w:p w14:paraId="61235BBA" w14:textId="77777777" w:rsidR="0035768D" w:rsidRPr="004644A0" w:rsidRDefault="0035768D" w:rsidP="00543A61">
            <w:pPr>
              <w:pStyle w:val="a4"/>
              <w:tabs>
                <w:tab w:val="left" w:pos="1134"/>
              </w:tabs>
              <w:spacing w:before="0" w:beforeAutospacing="0" w:after="0" w:afterAutospacing="0"/>
              <w:jc w:val="center"/>
              <w:rPr>
                <w:sz w:val="20"/>
                <w:szCs w:val="20"/>
              </w:rPr>
            </w:pPr>
            <w:r w:rsidRPr="004644A0">
              <w:rPr>
                <w:sz w:val="20"/>
                <w:szCs w:val="20"/>
              </w:rPr>
              <w:t>100</w:t>
            </w:r>
          </w:p>
        </w:tc>
        <w:tc>
          <w:tcPr>
            <w:tcW w:w="933" w:type="pct"/>
          </w:tcPr>
          <w:p w14:paraId="2482CB2F" w14:textId="77777777" w:rsidR="0035768D" w:rsidRPr="004644A0" w:rsidRDefault="0035768D" w:rsidP="00543A61">
            <w:pPr>
              <w:pStyle w:val="a4"/>
              <w:tabs>
                <w:tab w:val="left" w:pos="993"/>
              </w:tabs>
              <w:spacing w:before="0" w:beforeAutospacing="0" w:after="0" w:afterAutospacing="0"/>
              <w:ind w:right="-107"/>
              <w:rPr>
                <w:sz w:val="20"/>
                <w:szCs w:val="20"/>
              </w:rPr>
            </w:pPr>
            <w:r w:rsidRPr="004644A0">
              <w:rPr>
                <w:sz w:val="20"/>
                <w:szCs w:val="20"/>
              </w:rPr>
              <w:t>обществознание, экономика, экономика и управление, финансовая грамотность, основы бизнеса</w:t>
            </w:r>
          </w:p>
        </w:tc>
        <w:tc>
          <w:tcPr>
            <w:tcW w:w="880" w:type="pct"/>
            <w:gridSpan w:val="2"/>
          </w:tcPr>
          <w:p w14:paraId="48B99108" w14:textId="77777777" w:rsidR="0035768D" w:rsidRPr="004644A0" w:rsidRDefault="0035768D" w:rsidP="00543A61">
            <w:pPr>
              <w:pStyle w:val="a4"/>
              <w:tabs>
                <w:tab w:val="left" w:pos="1134"/>
              </w:tabs>
              <w:spacing w:before="0" w:beforeAutospacing="0" w:after="0" w:afterAutospacing="0"/>
              <w:rPr>
                <w:sz w:val="20"/>
                <w:szCs w:val="20"/>
              </w:rPr>
            </w:pPr>
            <w:r w:rsidRPr="004644A0">
              <w:rPr>
                <w:sz w:val="20"/>
                <w:szCs w:val="20"/>
              </w:rPr>
              <w:t>математика (75)</w:t>
            </w:r>
          </w:p>
        </w:tc>
        <w:tc>
          <w:tcPr>
            <w:tcW w:w="570" w:type="pct"/>
          </w:tcPr>
          <w:p w14:paraId="11FDBA46" w14:textId="77777777" w:rsidR="0035768D" w:rsidRPr="004644A0" w:rsidRDefault="0035768D" w:rsidP="00543A61">
            <w:pPr>
              <w:pStyle w:val="a4"/>
              <w:tabs>
                <w:tab w:val="left" w:pos="1134"/>
              </w:tabs>
              <w:spacing w:before="0" w:beforeAutospacing="0" w:after="0" w:afterAutospacing="0"/>
              <w:rPr>
                <w:sz w:val="20"/>
                <w:szCs w:val="20"/>
              </w:rPr>
            </w:pPr>
            <w:r w:rsidRPr="004644A0">
              <w:rPr>
                <w:sz w:val="20"/>
                <w:szCs w:val="20"/>
              </w:rPr>
              <w:t>I, II, III</w:t>
            </w:r>
          </w:p>
        </w:tc>
      </w:tr>
      <w:tr w:rsidR="0035768D" w:rsidRPr="00B769EE" w14:paraId="0CC245C1" w14:textId="77777777" w:rsidTr="00FD661A">
        <w:tc>
          <w:tcPr>
            <w:tcW w:w="5000" w:type="pct"/>
            <w:gridSpan w:val="8"/>
          </w:tcPr>
          <w:p w14:paraId="1C9B4C13" w14:textId="77777777" w:rsidR="0035768D" w:rsidRPr="00B769EE" w:rsidRDefault="0035768D" w:rsidP="00B769EE">
            <w:pPr>
              <w:pStyle w:val="a4"/>
              <w:tabs>
                <w:tab w:val="left" w:pos="1134"/>
              </w:tabs>
              <w:spacing w:before="0" w:beforeAutospacing="0" w:after="0" w:afterAutospacing="0"/>
              <w:ind w:firstLine="709"/>
              <w:jc w:val="center"/>
            </w:pPr>
            <w:r w:rsidRPr="00B769EE">
              <w:rPr>
                <w:b/>
                <w:color w:val="000000"/>
                <w:shd w:val="clear" w:color="auto" w:fill="FFFFFF"/>
              </w:rPr>
              <w:t>ЮРИДИЧЕСКИЙ ФАКУЛЬТЕТ</w:t>
            </w:r>
          </w:p>
        </w:tc>
      </w:tr>
      <w:tr w:rsidR="0035768D" w:rsidRPr="00B769EE" w14:paraId="5D30E22D" w14:textId="77777777" w:rsidTr="00FD661A">
        <w:tc>
          <w:tcPr>
            <w:tcW w:w="760" w:type="pct"/>
          </w:tcPr>
          <w:p w14:paraId="13FAB038" w14:textId="77777777" w:rsidR="0035768D" w:rsidRPr="004644A0" w:rsidRDefault="0035768D" w:rsidP="004644A0">
            <w:pPr>
              <w:pStyle w:val="a4"/>
              <w:spacing w:before="0" w:beforeAutospacing="0" w:after="0" w:afterAutospacing="0"/>
              <w:ind w:right="-107"/>
              <w:jc w:val="both"/>
              <w:rPr>
                <w:sz w:val="20"/>
                <w:szCs w:val="20"/>
              </w:rPr>
            </w:pPr>
            <w:r w:rsidRPr="004644A0">
              <w:rPr>
                <w:sz w:val="20"/>
                <w:szCs w:val="20"/>
              </w:rPr>
              <w:t>40.03.01 Юриспруденция</w:t>
            </w:r>
          </w:p>
        </w:tc>
        <w:tc>
          <w:tcPr>
            <w:tcW w:w="687" w:type="pct"/>
          </w:tcPr>
          <w:p w14:paraId="1347032D" w14:textId="77777777" w:rsidR="0035768D" w:rsidRPr="004644A0" w:rsidRDefault="0035768D" w:rsidP="004644A0">
            <w:pPr>
              <w:pStyle w:val="a4"/>
              <w:tabs>
                <w:tab w:val="left" w:pos="1134"/>
              </w:tabs>
              <w:spacing w:before="0" w:beforeAutospacing="0" w:after="0" w:afterAutospacing="0"/>
              <w:jc w:val="center"/>
              <w:rPr>
                <w:sz w:val="20"/>
                <w:szCs w:val="20"/>
              </w:rPr>
            </w:pPr>
            <w:r w:rsidRPr="004644A0">
              <w:rPr>
                <w:sz w:val="20"/>
                <w:szCs w:val="20"/>
              </w:rPr>
              <w:t>без ВИ</w:t>
            </w:r>
          </w:p>
        </w:tc>
        <w:tc>
          <w:tcPr>
            <w:tcW w:w="585" w:type="pct"/>
          </w:tcPr>
          <w:p w14:paraId="26519CFB" w14:textId="77777777" w:rsidR="0035768D" w:rsidRPr="004644A0" w:rsidRDefault="0035768D" w:rsidP="004644A0">
            <w:pPr>
              <w:pStyle w:val="a4"/>
              <w:tabs>
                <w:tab w:val="left" w:pos="1134"/>
              </w:tabs>
              <w:spacing w:before="0" w:beforeAutospacing="0" w:after="0" w:afterAutospacing="0"/>
              <w:jc w:val="center"/>
              <w:rPr>
                <w:sz w:val="20"/>
                <w:szCs w:val="20"/>
              </w:rPr>
            </w:pPr>
            <w:r w:rsidRPr="004644A0">
              <w:rPr>
                <w:sz w:val="20"/>
                <w:szCs w:val="20"/>
              </w:rPr>
              <w:t>100</w:t>
            </w:r>
          </w:p>
        </w:tc>
        <w:tc>
          <w:tcPr>
            <w:tcW w:w="585" w:type="pct"/>
          </w:tcPr>
          <w:p w14:paraId="2400158A" w14:textId="77777777" w:rsidR="0035768D" w:rsidRPr="004644A0" w:rsidRDefault="0035768D" w:rsidP="004644A0">
            <w:pPr>
              <w:pStyle w:val="a4"/>
              <w:tabs>
                <w:tab w:val="left" w:pos="1134"/>
              </w:tabs>
              <w:spacing w:before="0" w:beforeAutospacing="0" w:after="0" w:afterAutospacing="0"/>
              <w:jc w:val="center"/>
              <w:rPr>
                <w:sz w:val="20"/>
                <w:szCs w:val="20"/>
              </w:rPr>
            </w:pPr>
            <w:r w:rsidRPr="004644A0">
              <w:rPr>
                <w:sz w:val="20"/>
                <w:szCs w:val="20"/>
              </w:rPr>
              <w:t>100</w:t>
            </w:r>
          </w:p>
        </w:tc>
        <w:tc>
          <w:tcPr>
            <w:tcW w:w="933" w:type="pct"/>
          </w:tcPr>
          <w:p w14:paraId="32470622" w14:textId="77777777" w:rsidR="0035768D" w:rsidRPr="004644A0" w:rsidRDefault="0035768D" w:rsidP="004644A0">
            <w:pPr>
              <w:pStyle w:val="a4"/>
              <w:tabs>
                <w:tab w:val="left" w:pos="1134"/>
              </w:tabs>
              <w:spacing w:before="0" w:beforeAutospacing="0" w:after="0" w:afterAutospacing="0"/>
              <w:rPr>
                <w:sz w:val="20"/>
                <w:szCs w:val="20"/>
              </w:rPr>
            </w:pPr>
            <w:r w:rsidRPr="004644A0">
              <w:rPr>
                <w:sz w:val="20"/>
                <w:szCs w:val="20"/>
              </w:rPr>
              <w:t>обществознание, право, гуманитарные и социальные науки</w:t>
            </w:r>
          </w:p>
        </w:tc>
        <w:tc>
          <w:tcPr>
            <w:tcW w:w="880" w:type="pct"/>
            <w:gridSpan w:val="2"/>
          </w:tcPr>
          <w:p w14:paraId="69C30643" w14:textId="77777777" w:rsidR="0035768D" w:rsidRPr="004644A0" w:rsidRDefault="0035768D" w:rsidP="004644A0">
            <w:pPr>
              <w:pStyle w:val="a4"/>
              <w:tabs>
                <w:tab w:val="left" w:pos="1134"/>
              </w:tabs>
              <w:spacing w:before="0" w:beforeAutospacing="0" w:after="0" w:afterAutospacing="0"/>
              <w:rPr>
                <w:sz w:val="20"/>
                <w:szCs w:val="20"/>
              </w:rPr>
            </w:pPr>
            <w:r w:rsidRPr="004644A0">
              <w:rPr>
                <w:sz w:val="20"/>
                <w:szCs w:val="20"/>
              </w:rPr>
              <w:t>обществознание (75)</w:t>
            </w:r>
          </w:p>
        </w:tc>
        <w:tc>
          <w:tcPr>
            <w:tcW w:w="570" w:type="pct"/>
          </w:tcPr>
          <w:p w14:paraId="79D43637" w14:textId="77777777" w:rsidR="0035768D" w:rsidRPr="004644A0" w:rsidRDefault="0035768D" w:rsidP="00543A61">
            <w:pPr>
              <w:pStyle w:val="a4"/>
              <w:tabs>
                <w:tab w:val="left" w:pos="1134"/>
              </w:tabs>
              <w:spacing w:before="0" w:beforeAutospacing="0" w:after="0" w:afterAutospacing="0"/>
              <w:rPr>
                <w:sz w:val="20"/>
                <w:szCs w:val="20"/>
              </w:rPr>
            </w:pPr>
            <w:r w:rsidRPr="004644A0">
              <w:rPr>
                <w:sz w:val="20"/>
                <w:szCs w:val="20"/>
              </w:rPr>
              <w:t>I, II, III</w:t>
            </w:r>
          </w:p>
        </w:tc>
      </w:tr>
    </w:tbl>
    <w:p w14:paraId="3761BE7A" w14:textId="77777777" w:rsidR="0035768D" w:rsidRPr="00543A61" w:rsidRDefault="0035768D" w:rsidP="00B769EE">
      <w:pPr>
        <w:pStyle w:val="a4"/>
        <w:shd w:val="clear" w:color="auto" w:fill="FFFFFF"/>
        <w:tabs>
          <w:tab w:val="left" w:pos="1134"/>
        </w:tabs>
        <w:spacing w:before="0" w:beforeAutospacing="0" w:after="0" w:afterAutospacing="0"/>
        <w:ind w:firstLine="709"/>
        <w:jc w:val="both"/>
        <w:rPr>
          <w:b/>
          <w:sz w:val="22"/>
          <w:szCs w:val="22"/>
        </w:rPr>
      </w:pPr>
      <w:r w:rsidRPr="00543A61">
        <w:rPr>
          <w:b/>
          <w:sz w:val="22"/>
          <w:szCs w:val="22"/>
        </w:rPr>
        <w:t xml:space="preserve">Примечание: </w:t>
      </w:r>
    </w:p>
    <w:p w14:paraId="3BD517E7" w14:textId="77777777" w:rsidR="0035768D" w:rsidRPr="00543A61" w:rsidRDefault="0035768D" w:rsidP="00B769EE">
      <w:pPr>
        <w:pStyle w:val="a4"/>
        <w:shd w:val="clear" w:color="auto" w:fill="FFFFFF"/>
        <w:tabs>
          <w:tab w:val="left" w:pos="1134"/>
        </w:tabs>
        <w:spacing w:before="0" w:beforeAutospacing="0" w:after="0" w:afterAutospacing="0"/>
        <w:ind w:firstLine="709"/>
        <w:jc w:val="both"/>
        <w:rPr>
          <w:sz w:val="20"/>
          <w:szCs w:val="20"/>
        </w:rPr>
      </w:pPr>
      <w:r w:rsidRPr="00543A61">
        <w:rPr>
          <w:sz w:val="20"/>
          <w:szCs w:val="20"/>
        </w:rPr>
        <w:t xml:space="preserve">*лицам, имеющим право на прием без вступительных испытаний, предоставляется преимущество посредством приравнивания к лицам, имеющим 100 баллов по общеобразовательному вступительному испытанию (100 баллов ЕГЭ или 100 баллов за вступительное испытание, проводимое Институтом самостоятельно), если указанные вступительные испытания соответствуют профилю олимпиады. </w:t>
      </w:r>
    </w:p>
    <w:p w14:paraId="7902BAA0" w14:textId="77777777" w:rsidR="0035768D" w:rsidRPr="00543A61" w:rsidRDefault="0035768D" w:rsidP="00B769EE">
      <w:pPr>
        <w:pStyle w:val="a4"/>
        <w:shd w:val="clear" w:color="auto" w:fill="FFFFFF"/>
        <w:tabs>
          <w:tab w:val="left" w:pos="1134"/>
        </w:tabs>
        <w:spacing w:before="0" w:beforeAutospacing="0" w:after="0" w:afterAutospacing="0"/>
        <w:ind w:firstLine="709"/>
        <w:jc w:val="both"/>
        <w:rPr>
          <w:sz w:val="20"/>
          <w:szCs w:val="20"/>
        </w:rPr>
      </w:pPr>
      <w:r w:rsidRPr="00543A61">
        <w:rPr>
          <w:sz w:val="20"/>
          <w:szCs w:val="20"/>
        </w:rPr>
        <w:t>** из Перечней олимпиад школьников на 2019/20, 2020/21, 2021/22 , 2022/2023 и 2023/2024 учебные годы, утвержденных Минобрнауки России.</w:t>
      </w:r>
    </w:p>
    <w:p w14:paraId="78BE97CA" w14:textId="77777777" w:rsidR="0035768D" w:rsidRPr="00B769EE" w:rsidRDefault="0035768D" w:rsidP="00B769EE">
      <w:pPr>
        <w:pStyle w:val="a4"/>
        <w:shd w:val="clear" w:color="auto" w:fill="FFFFFF"/>
        <w:tabs>
          <w:tab w:val="left" w:pos="1134"/>
        </w:tabs>
        <w:spacing w:before="0" w:beforeAutospacing="0" w:after="0" w:afterAutospacing="0"/>
        <w:ind w:firstLine="709"/>
        <w:jc w:val="both"/>
      </w:pPr>
    </w:p>
    <w:p w14:paraId="42D21067" w14:textId="77777777" w:rsidR="0035768D" w:rsidRPr="00B769EE" w:rsidRDefault="0035768D" w:rsidP="00B769EE">
      <w:pPr>
        <w:pStyle w:val="a4"/>
        <w:shd w:val="clear" w:color="auto" w:fill="FFFFFF"/>
        <w:tabs>
          <w:tab w:val="left" w:pos="1134"/>
        </w:tabs>
        <w:spacing w:before="0" w:beforeAutospacing="0" w:after="0" w:afterAutospacing="0"/>
        <w:ind w:firstLine="709"/>
        <w:jc w:val="right"/>
        <w:rPr>
          <w:color w:val="000000"/>
        </w:rPr>
      </w:pPr>
      <w:r w:rsidRPr="00B769EE">
        <w:rPr>
          <w:color w:val="000000"/>
        </w:rPr>
        <w:t>Приложение 4</w:t>
      </w:r>
    </w:p>
    <w:p w14:paraId="0FCC082D" w14:textId="77777777" w:rsidR="0035768D" w:rsidRPr="00B769EE" w:rsidRDefault="0035768D" w:rsidP="00B769EE">
      <w:pPr>
        <w:pStyle w:val="a4"/>
        <w:shd w:val="clear" w:color="auto" w:fill="FFFFFF"/>
        <w:tabs>
          <w:tab w:val="left" w:pos="1134"/>
        </w:tabs>
        <w:spacing w:before="0" w:beforeAutospacing="0" w:after="0" w:afterAutospacing="0"/>
        <w:ind w:firstLine="709"/>
        <w:jc w:val="right"/>
      </w:pPr>
    </w:p>
    <w:p w14:paraId="21626823" w14:textId="77777777" w:rsidR="0035768D" w:rsidRPr="00B769EE" w:rsidRDefault="0035768D" w:rsidP="00B769EE">
      <w:pPr>
        <w:pStyle w:val="a4"/>
        <w:shd w:val="clear" w:color="auto" w:fill="FFFFFF"/>
        <w:tabs>
          <w:tab w:val="left" w:pos="1134"/>
        </w:tabs>
        <w:spacing w:before="0" w:beforeAutospacing="0" w:after="0" w:afterAutospacing="0"/>
        <w:ind w:firstLine="709"/>
        <w:jc w:val="center"/>
        <w:rPr>
          <w:b/>
        </w:rPr>
      </w:pPr>
      <w:r w:rsidRPr="00B769EE">
        <w:rPr>
          <w:b/>
        </w:rPr>
        <w:t xml:space="preserve">Соответствие образовательных программ АНО ВПО «ПСИ» предметам проведения (профилям) Всеукраинских и международных олимпиад школьников, для предоставления особого права на прием без вступительных испытаний для поступления </w:t>
      </w:r>
    </w:p>
    <w:p w14:paraId="5741CC9F" w14:textId="77777777" w:rsidR="0035768D" w:rsidRPr="00B769EE" w:rsidRDefault="0035768D" w:rsidP="00B769EE">
      <w:pPr>
        <w:pStyle w:val="a4"/>
        <w:shd w:val="clear" w:color="auto" w:fill="FFFFFF"/>
        <w:tabs>
          <w:tab w:val="left" w:pos="1134"/>
        </w:tabs>
        <w:spacing w:before="0" w:beforeAutospacing="0" w:after="0" w:afterAutospacing="0"/>
        <w:ind w:firstLine="709"/>
        <w:jc w:val="center"/>
        <w:rPr>
          <w:b/>
        </w:rPr>
      </w:pPr>
      <w:r w:rsidRPr="00B769EE">
        <w:rPr>
          <w:b/>
        </w:rPr>
        <w:t>на программы бакалавриата в Институт в 2024/25 учебном году</w:t>
      </w:r>
    </w:p>
    <w:p w14:paraId="1253DBA9" w14:textId="77777777" w:rsidR="0035768D" w:rsidRPr="00B769EE" w:rsidRDefault="0035768D" w:rsidP="00B769EE">
      <w:pPr>
        <w:pStyle w:val="a4"/>
        <w:shd w:val="clear" w:color="auto" w:fill="FFFFFF"/>
        <w:tabs>
          <w:tab w:val="left" w:pos="1134"/>
        </w:tabs>
        <w:spacing w:before="0" w:beforeAutospacing="0" w:after="0" w:afterAutospacing="0"/>
        <w:ind w:firstLine="709"/>
        <w:jc w:val="both"/>
      </w:pPr>
    </w:p>
    <w:tbl>
      <w:tblPr>
        <w:tblStyle w:val="a8"/>
        <w:tblW w:w="0" w:type="auto"/>
        <w:tblLook w:val="04A0" w:firstRow="1" w:lastRow="0" w:firstColumn="1" w:lastColumn="0" w:noHBand="0" w:noVBand="1"/>
      </w:tblPr>
      <w:tblGrid>
        <w:gridCol w:w="761"/>
        <w:gridCol w:w="2873"/>
        <w:gridCol w:w="6276"/>
      </w:tblGrid>
      <w:tr w:rsidR="0035768D" w:rsidRPr="00543A61" w14:paraId="7A839B59" w14:textId="77777777" w:rsidTr="00FD661A">
        <w:tc>
          <w:tcPr>
            <w:tcW w:w="0" w:type="auto"/>
          </w:tcPr>
          <w:p w14:paraId="361EAB73" w14:textId="77777777" w:rsidR="0035768D" w:rsidRPr="00543A61" w:rsidRDefault="0035768D" w:rsidP="00543A61">
            <w:pPr>
              <w:pStyle w:val="a4"/>
              <w:tabs>
                <w:tab w:val="left" w:pos="1134"/>
              </w:tabs>
              <w:spacing w:before="0" w:beforeAutospacing="0" w:after="0" w:afterAutospacing="0"/>
              <w:ind w:left="113"/>
              <w:jc w:val="both"/>
              <w:rPr>
                <w:b/>
                <w:sz w:val="22"/>
                <w:szCs w:val="22"/>
              </w:rPr>
            </w:pPr>
            <w:r w:rsidRPr="00543A61">
              <w:rPr>
                <w:b/>
                <w:sz w:val="22"/>
                <w:szCs w:val="22"/>
              </w:rPr>
              <w:t>№ п/п</w:t>
            </w:r>
          </w:p>
        </w:tc>
        <w:tc>
          <w:tcPr>
            <w:tcW w:w="0" w:type="auto"/>
          </w:tcPr>
          <w:p w14:paraId="51A43870" w14:textId="77777777" w:rsidR="0035768D" w:rsidRPr="00543A61" w:rsidRDefault="0035768D" w:rsidP="00543A61">
            <w:pPr>
              <w:pStyle w:val="a4"/>
              <w:spacing w:before="0" w:beforeAutospacing="0" w:after="0" w:afterAutospacing="0"/>
              <w:ind w:firstLine="60"/>
              <w:jc w:val="both"/>
              <w:rPr>
                <w:b/>
                <w:sz w:val="22"/>
                <w:szCs w:val="22"/>
              </w:rPr>
            </w:pPr>
            <w:r w:rsidRPr="00543A61">
              <w:rPr>
                <w:b/>
                <w:sz w:val="22"/>
                <w:szCs w:val="22"/>
              </w:rPr>
              <w:t>Предмет проведения олимпиады (профиль)</w:t>
            </w:r>
          </w:p>
        </w:tc>
        <w:tc>
          <w:tcPr>
            <w:tcW w:w="0" w:type="auto"/>
          </w:tcPr>
          <w:p w14:paraId="2415FC7A" w14:textId="77777777" w:rsidR="0035768D" w:rsidRPr="00543A61" w:rsidRDefault="0035768D" w:rsidP="00543A61">
            <w:pPr>
              <w:pStyle w:val="a4"/>
              <w:spacing w:before="0" w:beforeAutospacing="0" w:after="0" w:afterAutospacing="0"/>
              <w:ind w:firstLine="60"/>
              <w:jc w:val="both"/>
              <w:rPr>
                <w:b/>
                <w:sz w:val="22"/>
                <w:szCs w:val="22"/>
              </w:rPr>
            </w:pPr>
            <w:r w:rsidRPr="00543A61">
              <w:rPr>
                <w:b/>
                <w:sz w:val="22"/>
                <w:szCs w:val="22"/>
              </w:rPr>
              <w:t>Образовательные программы Института в рамках направления подготовки, соответствующие профилю олимпиады</w:t>
            </w:r>
          </w:p>
        </w:tc>
      </w:tr>
      <w:tr w:rsidR="0035768D" w:rsidRPr="00543A61" w14:paraId="411B3D72" w14:textId="77777777" w:rsidTr="00FD661A">
        <w:tc>
          <w:tcPr>
            <w:tcW w:w="0" w:type="auto"/>
          </w:tcPr>
          <w:p w14:paraId="25EBAD07" w14:textId="77777777" w:rsidR="0035768D" w:rsidRPr="00543A61" w:rsidRDefault="0035768D" w:rsidP="00543A61">
            <w:pPr>
              <w:pStyle w:val="a4"/>
              <w:numPr>
                <w:ilvl w:val="0"/>
                <w:numId w:val="15"/>
              </w:numPr>
              <w:tabs>
                <w:tab w:val="left" w:pos="1134"/>
              </w:tabs>
              <w:spacing w:before="0" w:beforeAutospacing="0" w:after="0" w:afterAutospacing="0"/>
              <w:ind w:left="113" w:firstLine="0"/>
              <w:jc w:val="both"/>
              <w:rPr>
                <w:b/>
                <w:sz w:val="22"/>
                <w:szCs w:val="22"/>
              </w:rPr>
            </w:pPr>
          </w:p>
        </w:tc>
        <w:tc>
          <w:tcPr>
            <w:tcW w:w="0" w:type="auto"/>
          </w:tcPr>
          <w:p w14:paraId="5D59BD95" w14:textId="77777777" w:rsidR="0035768D" w:rsidRPr="00543A61" w:rsidRDefault="0035768D" w:rsidP="00543A61">
            <w:pPr>
              <w:pStyle w:val="a4"/>
              <w:spacing w:before="0" w:beforeAutospacing="0" w:after="0" w:afterAutospacing="0"/>
              <w:ind w:firstLine="60"/>
              <w:jc w:val="both"/>
              <w:rPr>
                <w:b/>
                <w:sz w:val="22"/>
                <w:szCs w:val="22"/>
              </w:rPr>
            </w:pPr>
            <w:r w:rsidRPr="00543A61">
              <w:rPr>
                <w:sz w:val="22"/>
                <w:szCs w:val="22"/>
              </w:rPr>
              <w:t>Биология</w:t>
            </w:r>
          </w:p>
        </w:tc>
        <w:tc>
          <w:tcPr>
            <w:tcW w:w="0" w:type="auto"/>
          </w:tcPr>
          <w:p w14:paraId="56CAE760" w14:textId="77777777" w:rsidR="0035768D" w:rsidRPr="00543A61" w:rsidRDefault="0035768D" w:rsidP="00543A61">
            <w:pPr>
              <w:pStyle w:val="a4"/>
              <w:spacing w:before="0" w:beforeAutospacing="0" w:after="0" w:afterAutospacing="0"/>
              <w:ind w:firstLine="60"/>
              <w:jc w:val="both"/>
              <w:rPr>
                <w:b/>
                <w:sz w:val="22"/>
                <w:szCs w:val="22"/>
              </w:rPr>
            </w:pPr>
            <w:r w:rsidRPr="00543A61">
              <w:rPr>
                <w:sz w:val="22"/>
                <w:szCs w:val="22"/>
              </w:rPr>
              <w:t>37.03.01 Психология</w:t>
            </w:r>
          </w:p>
        </w:tc>
      </w:tr>
      <w:tr w:rsidR="0035768D" w:rsidRPr="00543A61" w14:paraId="7B5345E8" w14:textId="77777777" w:rsidTr="00FD661A">
        <w:tc>
          <w:tcPr>
            <w:tcW w:w="0" w:type="auto"/>
          </w:tcPr>
          <w:p w14:paraId="4D1103A6" w14:textId="77777777" w:rsidR="0035768D" w:rsidRPr="00543A61" w:rsidRDefault="0035768D" w:rsidP="00543A61">
            <w:pPr>
              <w:pStyle w:val="a4"/>
              <w:numPr>
                <w:ilvl w:val="0"/>
                <w:numId w:val="15"/>
              </w:numPr>
              <w:tabs>
                <w:tab w:val="left" w:pos="1134"/>
              </w:tabs>
              <w:spacing w:before="0" w:beforeAutospacing="0" w:after="0" w:afterAutospacing="0"/>
              <w:ind w:left="113" w:firstLine="0"/>
              <w:jc w:val="both"/>
              <w:rPr>
                <w:b/>
                <w:sz w:val="22"/>
                <w:szCs w:val="22"/>
              </w:rPr>
            </w:pPr>
          </w:p>
        </w:tc>
        <w:tc>
          <w:tcPr>
            <w:tcW w:w="0" w:type="auto"/>
          </w:tcPr>
          <w:p w14:paraId="20C5CADA" w14:textId="77777777" w:rsidR="0035768D" w:rsidRPr="00543A61" w:rsidRDefault="0035768D" w:rsidP="00543A61">
            <w:pPr>
              <w:pStyle w:val="a4"/>
              <w:spacing w:before="0" w:beforeAutospacing="0" w:after="0" w:afterAutospacing="0"/>
              <w:ind w:firstLine="60"/>
              <w:jc w:val="both"/>
              <w:rPr>
                <w:sz w:val="22"/>
                <w:szCs w:val="22"/>
              </w:rPr>
            </w:pPr>
            <w:r w:rsidRPr="00543A61">
              <w:rPr>
                <w:sz w:val="22"/>
                <w:szCs w:val="22"/>
              </w:rPr>
              <w:t>Математика</w:t>
            </w:r>
          </w:p>
        </w:tc>
        <w:tc>
          <w:tcPr>
            <w:tcW w:w="0" w:type="auto"/>
          </w:tcPr>
          <w:p w14:paraId="5F03D4FA" w14:textId="77777777" w:rsidR="0035768D" w:rsidRPr="00543A61" w:rsidRDefault="0035768D" w:rsidP="00543A61">
            <w:pPr>
              <w:pStyle w:val="a4"/>
              <w:spacing w:before="0" w:beforeAutospacing="0" w:after="0" w:afterAutospacing="0"/>
              <w:ind w:firstLine="60"/>
              <w:jc w:val="both"/>
              <w:rPr>
                <w:sz w:val="22"/>
                <w:szCs w:val="22"/>
              </w:rPr>
            </w:pPr>
            <w:r w:rsidRPr="00543A61">
              <w:rPr>
                <w:sz w:val="22"/>
                <w:szCs w:val="22"/>
              </w:rPr>
              <w:t>37.03.01 Психология</w:t>
            </w:r>
          </w:p>
          <w:p w14:paraId="310E551C" w14:textId="77777777" w:rsidR="0035768D" w:rsidRPr="00543A61" w:rsidRDefault="0035768D" w:rsidP="00543A61">
            <w:pPr>
              <w:pStyle w:val="a4"/>
              <w:spacing w:before="0" w:beforeAutospacing="0" w:after="0" w:afterAutospacing="0"/>
              <w:ind w:firstLine="60"/>
              <w:jc w:val="both"/>
              <w:rPr>
                <w:sz w:val="22"/>
                <w:szCs w:val="22"/>
              </w:rPr>
            </w:pPr>
            <w:r w:rsidRPr="00543A61">
              <w:rPr>
                <w:sz w:val="22"/>
                <w:szCs w:val="22"/>
              </w:rPr>
              <w:t xml:space="preserve">38.03.01 Экономика </w:t>
            </w:r>
          </w:p>
          <w:p w14:paraId="0DE3E84B" w14:textId="77777777" w:rsidR="0035768D" w:rsidRPr="00543A61" w:rsidRDefault="0035768D" w:rsidP="00543A61">
            <w:pPr>
              <w:pStyle w:val="a4"/>
              <w:spacing w:before="0" w:beforeAutospacing="0" w:after="0" w:afterAutospacing="0"/>
              <w:ind w:firstLine="60"/>
              <w:jc w:val="both"/>
              <w:rPr>
                <w:sz w:val="22"/>
                <w:szCs w:val="22"/>
              </w:rPr>
            </w:pPr>
            <w:r w:rsidRPr="00543A61">
              <w:rPr>
                <w:sz w:val="22"/>
                <w:szCs w:val="22"/>
              </w:rPr>
              <w:t>38.03.02 Менеджмент</w:t>
            </w:r>
          </w:p>
        </w:tc>
      </w:tr>
      <w:tr w:rsidR="0035768D" w:rsidRPr="00543A61" w14:paraId="64AF8C1B" w14:textId="77777777" w:rsidTr="00FD661A">
        <w:tc>
          <w:tcPr>
            <w:tcW w:w="0" w:type="auto"/>
          </w:tcPr>
          <w:p w14:paraId="44ADCC1E" w14:textId="77777777" w:rsidR="0035768D" w:rsidRPr="00543A61" w:rsidRDefault="0035768D" w:rsidP="00543A61">
            <w:pPr>
              <w:pStyle w:val="a4"/>
              <w:numPr>
                <w:ilvl w:val="0"/>
                <w:numId w:val="15"/>
              </w:numPr>
              <w:tabs>
                <w:tab w:val="left" w:pos="1134"/>
              </w:tabs>
              <w:spacing w:before="0" w:beforeAutospacing="0" w:after="0" w:afterAutospacing="0"/>
              <w:ind w:left="113" w:firstLine="0"/>
              <w:jc w:val="both"/>
              <w:rPr>
                <w:b/>
                <w:sz w:val="22"/>
                <w:szCs w:val="22"/>
              </w:rPr>
            </w:pPr>
          </w:p>
        </w:tc>
        <w:tc>
          <w:tcPr>
            <w:tcW w:w="0" w:type="auto"/>
          </w:tcPr>
          <w:p w14:paraId="5A7C7808" w14:textId="77777777" w:rsidR="0035768D" w:rsidRPr="00543A61" w:rsidRDefault="0035768D" w:rsidP="00543A61">
            <w:pPr>
              <w:pStyle w:val="a4"/>
              <w:spacing w:before="0" w:beforeAutospacing="0" w:after="0" w:afterAutospacing="0"/>
              <w:ind w:firstLine="60"/>
              <w:jc w:val="both"/>
              <w:rPr>
                <w:sz w:val="22"/>
                <w:szCs w:val="22"/>
              </w:rPr>
            </w:pPr>
            <w:r w:rsidRPr="00543A61">
              <w:rPr>
                <w:sz w:val="22"/>
                <w:szCs w:val="22"/>
              </w:rPr>
              <w:t>Информатика</w:t>
            </w:r>
          </w:p>
        </w:tc>
        <w:tc>
          <w:tcPr>
            <w:tcW w:w="0" w:type="auto"/>
          </w:tcPr>
          <w:p w14:paraId="7415C2A4" w14:textId="77777777" w:rsidR="0035768D" w:rsidRPr="00543A61" w:rsidRDefault="0035768D" w:rsidP="00543A61">
            <w:pPr>
              <w:pStyle w:val="a4"/>
              <w:spacing w:before="0" w:beforeAutospacing="0" w:after="0" w:afterAutospacing="0"/>
              <w:ind w:firstLine="60"/>
              <w:jc w:val="both"/>
              <w:rPr>
                <w:sz w:val="22"/>
                <w:szCs w:val="22"/>
              </w:rPr>
            </w:pPr>
            <w:r w:rsidRPr="00543A61">
              <w:rPr>
                <w:sz w:val="22"/>
                <w:szCs w:val="22"/>
              </w:rPr>
              <w:t xml:space="preserve">38.03.01 Экономика </w:t>
            </w:r>
          </w:p>
          <w:p w14:paraId="01D8F176" w14:textId="77777777" w:rsidR="0035768D" w:rsidRPr="00543A61" w:rsidRDefault="0035768D" w:rsidP="00543A61">
            <w:pPr>
              <w:pStyle w:val="a4"/>
              <w:spacing w:before="0" w:beforeAutospacing="0" w:after="0" w:afterAutospacing="0"/>
              <w:ind w:firstLine="60"/>
              <w:jc w:val="both"/>
              <w:rPr>
                <w:sz w:val="22"/>
                <w:szCs w:val="22"/>
              </w:rPr>
            </w:pPr>
            <w:r w:rsidRPr="00543A61">
              <w:rPr>
                <w:sz w:val="22"/>
                <w:szCs w:val="22"/>
              </w:rPr>
              <w:t>38.03.02 Менеджмент</w:t>
            </w:r>
          </w:p>
          <w:p w14:paraId="7AB3F449" w14:textId="77777777" w:rsidR="0035768D" w:rsidRPr="00543A61" w:rsidRDefault="0035768D" w:rsidP="00543A61">
            <w:pPr>
              <w:pStyle w:val="a4"/>
              <w:spacing w:before="0" w:beforeAutospacing="0" w:after="0" w:afterAutospacing="0"/>
              <w:ind w:firstLine="60"/>
              <w:jc w:val="both"/>
              <w:rPr>
                <w:sz w:val="22"/>
                <w:szCs w:val="22"/>
              </w:rPr>
            </w:pPr>
            <w:r w:rsidRPr="00543A61">
              <w:rPr>
                <w:sz w:val="22"/>
                <w:szCs w:val="22"/>
              </w:rPr>
              <w:t>40.03.01 Юриспруденция</w:t>
            </w:r>
          </w:p>
        </w:tc>
      </w:tr>
      <w:tr w:rsidR="0035768D" w:rsidRPr="00543A61" w14:paraId="07718FB0" w14:textId="77777777" w:rsidTr="00FD661A">
        <w:tc>
          <w:tcPr>
            <w:tcW w:w="0" w:type="auto"/>
          </w:tcPr>
          <w:p w14:paraId="3D9ED4D4" w14:textId="77777777" w:rsidR="0035768D" w:rsidRPr="00543A61" w:rsidRDefault="0035768D" w:rsidP="00543A61">
            <w:pPr>
              <w:pStyle w:val="a4"/>
              <w:numPr>
                <w:ilvl w:val="0"/>
                <w:numId w:val="15"/>
              </w:numPr>
              <w:tabs>
                <w:tab w:val="left" w:pos="1134"/>
              </w:tabs>
              <w:spacing w:before="0" w:beforeAutospacing="0" w:after="0" w:afterAutospacing="0"/>
              <w:ind w:left="113" w:firstLine="0"/>
              <w:jc w:val="both"/>
              <w:rPr>
                <w:b/>
                <w:sz w:val="22"/>
                <w:szCs w:val="22"/>
              </w:rPr>
            </w:pPr>
          </w:p>
        </w:tc>
        <w:tc>
          <w:tcPr>
            <w:tcW w:w="0" w:type="auto"/>
          </w:tcPr>
          <w:p w14:paraId="1157ADDF" w14:textId="77777777" w:rsidR="0035768D" w:rsidRPr="00543A61" w:rsidRDefault="0035768D" w:rsidP="00543A61">
            <w:pPr>
              <w:pStyle w:val="a4"/>
              <w:spacing w:before="0" w:beforeAutospacing="0" w:after="0" w:afterAutospacing="0"/>
              <w:ind w:firstLine="60"/>
              <w:jc w:val="both"/>
              <w:rPr>
                <w:sz w:val="22"/>
                <w:szCs w:val="22"/>
              </w:rPr>
            </w:pPr>
            <w:r w:rsidRPr="00543A61">
              <w:rPr>
                <w:sz w:val="22"/>
                <w:szCs w:val="22"/>
              </w:rPr>
              <w:t>Русский язык и литература</w:t>
            </w:r>
          </w:p>
        </w:tc>
        <w:tc>
          <w:tcPr>
            <w:tcW w:w="0" w:type="auto"/>
          </w:tcPr>
          <w:p w14:paraId="6BB60A38" w14:textId="77777777" w:rsidR="0035768D" w:rsidRPr="00543A61" w:rsidRDefault="0035768D" w:rsidP="00543A61">
            <w:pPr>
              <w:pStyle w:val="a4"/>
              <w:spacing w:before="0" w:beforeAutospacing="0" w:after="0" w:afterAutospacing="0"/>
              <w:ind w:firstLine="60"/>
              <w:jc w:val="both"/>
              <w:rPr>
                <w:sz w:val="22"/>
                <w:szCs w:val="22"/>
              </w:rPr>
            </w:pPr>
            <w:r w:rsidRPr="00543A61">
              <w:rPr>
                <w:sz w:val="22"/>
                <w:szCs w:val="22"/>
              </w:rPr>
              <w:t>38.03.02 Менеджмент</w:t>
            </w:r>
          </w:p>
          <w:p w14:paraId="41B2E7C0" w14:textId="77777777" w:rsidR="0035768D" w:rsidRPr="00543A61" w:rsidRDefault="0035768D" w:rsidP="00543A61">
            <w:pPr>
              <w:pStyle w:val="a4"/>
              <w:spacing w:before="0" w:beforeAutospacing="0" w:after="0" w:afterAutospacing="0"/>
              <w:ind w:firstLine="60"/>
              <w:jc w:val="both"/>
              <w:rPr>
                <w:sz w:val="22"/>
                <w:szCs w:val="22"/>
              </w:rPr>
            </w:pPr>
            <w:r w:rsidRPr="00543A61">
              <w:rPr>
                <w:sz w:val="22"/>
                <w:szCs w:val="22"/>
              </w:rPr>
              <w:t>40.03.01 Юриспруденция</w:t>
            </w:r>
          </w:p>
        </w:tc>
      </w:tr>
      <w:tr w:rsidR="0035768D" w:rsidRPr="00543A61" w14:paraId="2C7A4BA5" w14:textId="77777777" w:rsidTr="00FD661A">
        <w:tc>
          <w:tcPr>
            <w:tcW w:w="0" w:type="auto"/>
          </w:tcPr>
          <w:p w14:paraId="2AA20BBC" w14:textId="77777777" w:rsidR="0035768D" w:rsidRPr="00543A61" w:rsidRDefault="0035768D" w:rsidP="00543A61">
            <w:pPr>
              <w:pStyle w:val="a4"/>
              <w:numPr>
                <w:ilvl w:val="0"/>
                <w:numId w:val="15"/>
              </w:numPr>
              <w:tabs>
                <w:tab w:val="left" w:pos="1134"/>
              </w:tabs>
              <w:spacing w:before="0" w:beforeAutospacing="0" w:after="0" w:afterAutospacing="0"/>
              <w:ind w:left="113" w:firstLine="0"/>
              <w:jc w:val="both"/>
              <w:rPr>
                <w:b/>
                <w:sz w:val="22"/>
                <w:szCs w:val="22"/>
              </w:rPr>
            </w:pPr>
          </w:p>
        </w:tc>
        <w:tc>
          <w:tcPr>
            <w:tcW w:w="0" w:type="auto"/>
            <w:vAlign w:val="center"/>
          </w:tcPr>
          <w:p w14:paraId="25A8F900" w14:textId="77777777" w:rsidR="0035768D" w:rsidRPr="00543A61" w:rsidRDefault="0035768D" w:rsidP="00543A61">
            <w:pPr>
              <w:pStyle w:val="a4"/>
              <w:spacing w:before="0" w:beforeAutospacing="0" w:after="0" w:afterAutospacing="0"/>
              <w:ind w:firstLine="60"/>
              <w:rPr>
                <w:sz w:val="22"/>
                <w:szCs w:val="22"/>
              </w:rPr>
            </w:pPr>
            <w:r w:rsidRPr="00543A61">
              <w:rPr>
                <w:sz w:val="22"/>
                <w:szCs w:val="22"/>
              </w:rPr>
              <w:t>Экономика</w:t>
            </w:r>
          </w:p>
        </w:tc>
        <w:tc>
          <w:tcPr>
            <w:tcW w:w="0" w:type="auto"/>
          </w:tcPr>
          <w:p w14:paraId="5E653656" w14:textId="77777777" w:rsidR="0035768D" w:rsidRPr="00543A61" w:rsidRDefault="0035768D" w:rsidP="00543A61">
            <w:pPr>
              <w:pStyle w:val="a4"/>
              <w:spacing w:before="0" w:beforeAutospacing="0" w:after="0" w:afterAutospacing="0"/>
              <w:ind w:firstLine="60"/>
              <w:jc w:val="both"/>
              <w:rPr>
                <w:sz w:val="22"/>
                <w:szCs w:val="22"/>
              </w:rPr>
            </w:pPr>
            <w:r w:rsidRPr="00543A61">
              <w:rPr>
                <w:sz w:val="22"/>
                <w:szCs w:val="22"/>
              </w:rPr>
              <w:t xml:space="preserve">38.03.01 Экономика </w:t>
            </w:r>
          </w:p>
          <w:p w14:paraId="6BE26A11" w14:textId="77777777" w:rsidR="0035768D" w:rsidRPr="00543A61" w:rsidRDefault="0035768D" w:rsidP="00543A61">
            <w:pPr>
              <w:pStyle w:val="a4"/>
              <w:spacing w:before="0" w:beforeAutospacing="0" w:after="0" w:afterAutospacing="0"/>
              <w:ind w:firstLine="60"/>
              <w:jc w:val="both"/>
              <w:rPr>
                <w:sz w:val="22"/>
                <w:szCs w:val="22"/>
              </w:rPr>
            </w:pPr>
            <w:r w:rsidRPr="00543A61">
              <w:rPr>
                <w:sz w:val="22"/>
                <w:szCs w:val="22"/>
              </w:rPr>
              <w:t>38.03.02 Менеджмент</w:t>
            </w:r>
          </w:p>
          <w:p w14:paraId="680BEC6F" w14:textId="77777777" w:rsidR="0035768D" w:rsidRPr="00543A61" w:rsidRDefault="0035768D" w:rsidP="00543A61">
            <w:pPr>
              <w:pStyle w:val="a4"/>
              <w:spacing w:before="0" w:beforeAutospacing="0" w:after="0" w:afterAutospacing="0"/>
              <w:ind w:firstLine="60"/>
              <w:jc w:val="both"/>
              <w:rPr>
                <w:sz w:val="22"/>
                <w:szCs w:val="22"/>
              </w:rPr>
            </w:pPr>
            <w:r w:rsidRPr="00543A61">
              <w:rPr>
                <w:sz w:val="22"/>
                <w:szCs w:val="22"/>
              </w:rPr>
              <w:t>40.03.01 Юриспруденция</w:t>
            </w:r>
          </w:p>
        </w:tc>
      </w:tr>
    </w:tbl>
    <w:p w14:paraId="6AB4D34D" w14:textId="77777777" w:rsidR="0035768D" w:rsidRPr="00B769EE" w:rsidRDefault="0035768D" w:rsidP="00B769EE">
      <w:pPr>
        <w:pStyle w:val="a4"/>
        <w:shd w:val="clear" w:color="auto" w:fill="FFFFFF"/>
        <w:tabs>
          <w:tab w:val="left" w:pos="1134"/>
        </w:tabs>
        <w:spacing w:before="0" w:beforeAutospacing="0" w:after="0" w:afterAutospacing="0"/>
        <w:ind w:firstLine="709"/>
        <w:jc w:val="both"/>
      </w:pPr>
    </w:p>
    <w:p w14:paraId="361B336C" w14:textId="77777777" w:rsidR="0035768D" w:rsidRPr="00B769EE" w:rsidRDefault="0035768D" w:rsidP="00B769EE">
      <w:pPr>
        <w:pStyle w:val="a4"/>
        <w:shd w:val="clear" w:color="auto" w:fill="FFFFFF"/>
        <w:tabs>
          <w:tab w:val="left" w:pos="1134"/>
        </w:tabs>
        <w:spacing w:before="0" w:beforeAutospacing="0" w:after="0" w:afterAutospacing="0"/>
        <w:ind w:firstLine="709"/>
        <w:jc w:val="center"/>
        <w:rPr>
          <w:b/>
        </w:rPr>
      </w:pPr>
      <w:r w:rsidRPr="00B769EE">
        <w:rPr>
          <w:b/>
        </w:rPr>
        <w:t xml:space="preserve">Соответствие предметов проведения (профиля) Всеукраинских и международных олимпиад школьников для предоставления особого преимущества посредством приравнивания к лицам имеющим 100 баллов ЕГЭ для поступления </w:t>
      </w:r>
    </w:p>
    <w:p w14:paraId="4C909924" w14:textId="77777777" w:rsidR="0035768D" w:rsidRPr="00B769EE" w:rsidRDefault="0035768D" w:rsidP="00B769EE">
      <w:pPr>
        <w:pStyle w:val="a4"/>
        <w:shd w:val="clear" w:color="auto" w:fill="FFFFFF"/>
        <w:tabs>
          <w:tab w:val="left" w:pos="1134"/>
        </w:tabs>
        <w:spacing w:before="0" w:beforeAutospacing="0" w:after="0" w:afterAutospacing="0"/>
        <w:ind w:firstLine="709"/>
        <w:jc w:val="center"/>
        <w:rPr>
          <w:b/>
        </w:rPr>
      </w:pPr>
      <w:r w:rsidRPr="00B769EE">
        <w:rPr>
          <w:b/>
        </w:rPr>
        <w:t>на программы бакалавриата в АНО ВПО «ПСИ» в 2024/25 учебном году</w:t>
      </w:r>
    </w:p>
    <w:p w14:paraId="624FCAED" w14:textId="77777777" w:rsidR="0035768D" w:rsidRPr="00B769EE" w:rsidRDefault="0035768D" w:rsidP="00B769EE">
      <w:pPr>
        <w:pStyle w:val="a4"/>
        <w:shd w:val="clear" w:color="auto" w:fill="FFFFFF"/>
        <w:tabs>
          <w:tab w:val="left" w:pos="1134"/>
        </w:tabs>
        <w:spacing w:before="0" w:beforeAutospacing="0" w:after="0" w:afterAutospacing="0"/>
        <w:ind w:firstLine="709"/>
        <w:jc w:val="both"/>
      </w:pPr>
    </w:p>
    <w:tbl>
      <w:tblPr>
        <w:tblStyle w:val="a8"/>
        <w:tblW w:w="0" w:type="auto"/>
        <w:tblLook w:val="04A0" w:firstRow="1" w:lastRow="0" w:firstColumn="1" w:lastColumn="0" w:noHBand="0" w:noVBand="1"/>
      </w:tblPr>
      <w:tblGrid>
        <w:gridCol w:w="764"/>
        <w:gridCol w:w="2843"/>
        <w:gridCol w:w="6303"/>
      </w:tblGrid>
      <w:tr w:rsidR="0035768D" w:rsidRPr="00543A61" w14:paraId="613EEA46" w14:textId="77777777" w:rsidTr="00FD661A">
        <w:tc>
          <w:tcPr>
            <w:tcW w:w="0" w:type="auto"/>
          </w:tcPr>
          <w:p w14:paraId="2A28BF90" w14:textId="77777777" w:rsidR="0035768D" w:rsidRPr="00543A61" w:rsidRDefault="0035768D" w:rsidP="00543A61">
            <w:pPr>
              <w:pStyle w:val="a4"/>
              <w:tabs>
                <w:tab w:val="left" w:pos="1134"/>
              </w:tabs>
              <w:spacing w:before="0" w:beforeAutospacing="0" w:after="0" w:afterAutospacing="0"/>
              <w:ind w:left="113"/>
              <w:jc w:val="both"/>
              <w:rPr>
                <w:b/>
                <w:sz w:val="22"/>
                <w:szCs w:val="22"/>
              </w:rPr>
            </w:pPr>
            <w:r w:rsidRPr="00543A61">
              <w:rPr>
                <w:b/>
                <w:sz w:val="22"/>
                <w:szCs w:val="22"/>
              </w:rPr>
              <w:t>№ п/п</w:t>
            </w:r>
          </w:p>
        </w:tc>
        <w:tc>
          <w:tcPr>
            <w:tcW w:w="0" w:type="auto"/>
          </w:tcPr>
          <w:p w14:paraId="7849CC81" w14:textId="77777777" w:rsidR="0035768D" w:rsidRPr="00543A61" w:rsidRDefault="0035768D" w:rsidP="00543A61">
            <w:pPr>
              <w:pStyle w:val="a4"/>
              <w:spacing w:before="0" w:beforeAutospacing="0" w:after="0" w:afterAutospacing="0"/>
              <w:jc w:val="both"/>
              <w:rPr>
                <w:b/>
                <w:sz w:val="22"/>
                <w:szCs w:val="22"/>
              </w:rPr>
            </w:pPr>
            <w:r w:rsidRPr="00543A61">
              <w:rPr>
                <w:b/>
                <w:sz w:val="22"/>
                <w:szCs w:val="22"/>
              </w:rPr>
              <w:t>Предмет проведения олимпиады (профиль)</w:t>
            </w:r>
          </w:p>
        </w:tc>
        <w:tc>
          <w:tcPr>
            <w:tcW w:w="0" w:type="auto"/>
          </w:tcPr>
          <w:p w14:paraId="42375EDC" w14:textId="77777777" w:rsidR="0035768D" w:rsidRPr="00543A61" w:rsidRDefault="0035768D" w:rsidP="00543A61">
            <w:pPr>
              <w:pStyle w:val="a4"/>
              <w:spacing w:before="0" w:beforeAutospacing="0" w:after="0" w:afterAutospacing="0"/>
              <w:jc w:val="both"/>
              <w:rPr>
                <w:b/>
                <w:sz w:val="22"/>
                <w:szCs w:val="22"/>
              </w:rPr>
            </w:pPr>
            <w:r w:rsidRPr="00543A61">
              <w:rPr>
                <w:b/>
                <w:sz w:val="22"/>
                <w:szCs w:val="22"/>
              </w:rPr>
              <w:t>Общеобразовательный предмет, соответствующий вступительному испытанию, дающий право на 100 баллов</w:t>
            </w:r>
          </w:p>
        </w:tc>
      </w:tr>
      <w:tr w:rsidR="0035768D" w:rsidRPr="00543A61" w14:paraId="53349B7A" w14:textId="77777777" w:rsidTr="00FD661A">
        <w:tc>
          <w:tcPr>
            <w:tcW w:w="0" w:type="auto"/>
          </w:tcPr>
          <w:p w14:paraId="45AE5CCA" w14:textId="77777777" w:rsidR="0035768D" w:rsidRPr="00543A61" w:rsidRDefault="0035768D" w:rsidP="00543A61">
            <w:pPr>
              <w:pStyle w:val="a4"/>
              <w:numPr>
                <w:ilvl w:val="0"/>
                <w:numId w:val="16"/>
              </w:numPr>
              <w:tabs>
                <w:tab w:val="left" w:pos="1134"/>
              </w:tabs>
              <w:spacing w:before="0" w:beforeAutospacing="0" w:after="0" w:afterAutospacing="0"/>
              <w:ind w:left="113" w:firstLine="0"/>
              <w:jc w:val="both"/>
              <w:rPr>
                <w:b/>
                <w:sz w:val="22"/>
                <w:szCs w:val="22"/>
              </w:rPr>
            </w:pPr>
          </w:p>
        </w:tc>
        <w:tc>
          <w:tcPr>
            <w:tcW w:w="0" w:type="auto"/>
          </w:tcPr>
          <w:p w14:paraId="4D2A97A9" w14:textId="77777777" w:rsidR="0035768D" w:rsidRPr="00543A61" w:rsidRDefault="0035768D" w:rsidP="00543A61">
            <w:pPr>
              <w:pStyle w:val="a4"/>
              <w:spacing w:before="0" w:beforeAutospacing="0" w:after="0" w:afterAutospacing="0"/>
              <w:jc w:val="both"/>
              <w:rPr>
                <w:b/>
                <w:sz w:val="22"/>
                <w:szCs w:val="22"/>
              </w:rPr>
            </w:pPr>
            <w:r w:rsidRPr="00543A61">
              <w:rPr>
                <w:sz w:val="22"/>
                <w:szCs w:val="22"/>
              </w:rPr>
              <w:t>Биология</w:t>
            </w:r>
          </w:p>
        </w:tc>
        <w:tc>
          <w:tcPr>
            <w:tcW w:w="0" w:type="auto"/>
          </w:tcPr>
          <w:p w14:paraId="760905E8" w14:textId="77777777" w:rsidR="0035768D" w:rsidRPr="00543A61" w:rsidRDefault="0035768D" w:rsidP="00543A61">
            <w:pPr>
              <w:pStyle w:val="a4"/>
              <w:spacing w:before="0" w:beforeAutospacing="0" w:after="0" w:afterAutospacing="0"/>
              <w:jc w:val="both"/>
              <w:rPr>
                <w:b/>
                <w:sz w:val="22"/>
                <w:szCs w:val="22"/>
              </w:rPr>
            </w:pPr>
            <w:r w:rsidRPr="00543A61">
              <w:rPr>
                <w:sz w:val="22"/>
                <w:szCs w:val="22"/>
              </w:rPr>
              <w:t>Биология</w:t>
            </w:r>
          </w:p>
        </w:tc>
      </w:tr>
      <w:tr w:rsidR="0035768D" w:rsidRPr="00543A61" w14:paraId="5976DAA7" w14:textId="77777777" w:rsidTr="00FD661A">
        <w:tc>
          <w:tcPr>
            <w:tcW w:w="0" w:type="auto"/>
          </w:tcPr>
          <w:p w14:paraId="243D7D73" w14:textId="77777777" w:rsidR="0035768D" w:rsidRPr="00543A61" w:rsidRDefault="0035768D" w:rsidP="00543A61">
            <w:pPr>
              <w:pStyle w:val="a4"/>
              <w:numPr>
                <w:ilvl w:val="0"/>
                <w:numId w:val="16"/>
              </w:numPr>
              <w:tabs>
                <w:tab w:val="left" w:pos="1134"/>
              </w:tabs>
              <w:spacing w:before="0" w:beforeAutospacing="0" w:after="0" w:afterAutospacing="0"/>
              <w:ind w:left="113" w:firstLine="0"/>
              <w:jc w:val="both"/>
              <w:rPr>
                <w:b/>
                <w:sz w:val="22"/>
                <w:szCs w:val="22"/>
              </w:rPr>
            </w:pPr>
          </w:p>
        </w:tc>
        <w:tc>
          <w:tcPr>
            <w:tcW w:w="0" w:type="auto"/>
          </w:tcPr>
          <w:p w14:paraId="66026E5B"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Математика</w:t>
            </w:r>
          </w:p>
        </w:tc>
        <w:tc>
          <w:tcPr>
            <w:tcW w:w="0" w:type="auto"/>
          </w:tcPr>
          <w:p w14:paraId="06508123"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Математика</w:t>
            </w:r>
          </w:p>
        </w:tc>
      </w:tr>
      <w:tr w:rsidR="0035768D" w:rsidRPr="00543A61" w14:paraId="0470E429" w14:textId="77777777" w:rsidTr="00FD661A">
        <w:tc>
          <w:tcPr>
            <w:tcW w:w="0" w:type="auto"/>
          </w:tcPr>
          <w:p w14:paraId="3FAF28B0" w14:textId="77777777" w:rsidR="0035768D" w:rsidRPr="00543A61" w:rsidRDefault="0035768D" w:rsidP="00543A61">
            <w:pPr>
              <w:pStyle w:val="a4"/>
              <w:numPr>
                <w:ilvl w:val="0"/>
                <w:numId w:val="16"/>
              </w:numPr>
              <w:tabs>
                <w:tab w:val="left" w:pos="1134"/>
              </w:tabs>
              <w:spacing w:before="0" w:beforeAutospacing="0" w:after="0" w:afterAutospacing="0"/>
              <w:ind w:left="113" w:firstLine="0"/>
              <w:jc w:val="both"/>
              <w:rPr>
                <w:b/>
                <w:sz w:val="22"/>
                <w:szCs w:val="22"/>
              </w:rPr>
            </w:pPr>
          </w:p>
        </w:tc>
        <w:tc>
          <w:tcPr>
            <w:tcW w:w="0" w:type="auto"/>
          </w:tcPr>
          <w:p w14:paraId="3DB8B09E"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Информатика</w:t>
            </w:r>
          </w:p>
        </w:tc>
        <w:tc>
          <w:tcPr>
            <w:tcW w:w="0" w:type="auto"/>
          </w:tcPr>
          <w:p w14:paraId="715C7E94"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Информатика и ИКТ</w:t>
            </w:r>
          </w:p>
        </w:tc>
      </w:tr>
      <w:tr w:rsidR="0035768D" w:rsidRPr="00543A61" w14:paraId="7728810C" w14:textId="77777777" w:rsidTr="00FD661A">
        <w:tc>
          <w:tcPr>
            <w:tcW w:w="0" w:type="auto"/>
          </w:tcPr>
          <w:p w14:paraId="79EDBE0D" w14:textId="77777777" w:rsidR="0035768D" w:rsidRPr="00543A61" w:rsidRDefault="0035768D" w:rsidP="00543A61">
            <w:pPr>
              <w:pStyle w:val="a4"/>
              <w:numPr>
                <w:ilvl w:val="0"/>
                <w:numId w:val="16"/>
              </w:numPr>
              <w:tabs>
                <w:tab w:val="left" w:pos="1134"/>
              </w:tabs>
              <w:spacing w:before="0" w:beforeAutospacing="0" w:after="0" w:afterAutospacing="0"/>
              <w:ind w:left="113" w:firstLine="0"/>
              <w:jc w:val="both"/>
              <w:rPr>
                <w:b/>
                <w:sz w:val="22"/>
                <w:szCs w:val="22"/>
              </w:rPr>
            </w:pPr>
          </w:p>
        </w:tc>
        <w:tc>
          <w:tcPr>
            <w:tcW w:w="0" w:type="auto"/>
          </w:tcPr>
          <w:p w14:paraId="30A0EBAA"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Русский язык и литература</w:t>
            </w:r>
          </w:p>
        </w:tc>
        <w:tc>
          <w:tcPr>
            <w:tcW w:w="0" w:type="auto"/>
          </w:tcPr>
          <w:p w14:paraId="287DA4D0"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Русский язык</w:t>
            </w:r>
          </w:p>
        </w:tc>
      </w:tr>
      <w:tr w:rsidR="0035768D" w:rsidRPr="00543A61" w14:paraId="4AA6FBC1" w14:textId="77777777" w:rsidTr="00FD661A">
        <w:tc>
          <w:tcPr>
            <w:tcW w:w="0" w:type="auto"/>
            <w:vMerge w:val="restart"/>
          </w:tcPr>
          <w:p w14:paraId="67EBA01E" w14:textId="77777777" w:rsidR="0035768D" w:rsidRPr="00543A61" w:rsidRDefault="0035768D" w:rsidP="00543A61">
            <w:pPr>
              <w:pStyle w:val="a4"/>
              <w:numPr>
                <w:ilvl w:val="0"/>
                <w:numId w:val="16"/>
              </w:numPr>
              <w:tabs>
                <w:tab w:val="left" w:pos="1134"/>
              </w:tabs>
              <w:spacing w:before="0" w:beforeAutospacing="0" w:after="0" w:afterAutospacing="0"/>
              <w:ind w:left="113" w:firstLine="0"/>
              <w:jc w:val="both"/>
              <w:rPr>
                <w:b/>
                <w:sz w:val="22"/>
                <w:szCs w:val="22"/>
              </w:rPr>
            </w:pPr>
          </w:p>
        </w:tc>
        <w:tc>
          <w:tcPr>
            <w:tcW w:w="0" w:type="auto"/>
            <w:vMerge w:val="restart"/>
            <w:vAlign w:val="center"/>
          </w:tcPr>
          <w:p w14:paraId="556A9B5A" w14:textId="77777777" w:rsidR="0035768D" w:rsidRPr="00543A61" w:rsidRDefault="0035768D" w:rsidP="00543A61">
            <w:pPr>
              <w:pStyle w:val="a4"/>
              <w:spacing w:before="0" w:beforeAutospacing="0" w:after="0" w:afterAutospacing="0"/>
              <w:rPr>
                <w:sz w:val="22"/>
                <w:szCs w:val="22"/>
              </w:rPr>
            </w:pPr>
            <w:r w:rsidRPr="00543A61">
              <w:rPr>
                <w:sz w:val="22"/>
                <w:szCs w:val="22"/>
              </w:rPr>
              <w:t>Экономика</w:t>
            </w:r>
          </w:p>
        </w:tc>
        <w:tc>
          <w:tcPr>
            <w:tcW w:w="0" w:type="auto"/>
          </w:tcPr>
          <w:p w14:paraId="75D6C095"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Математика</w:t>
            </w:r>
          </w:p>
        </w:tc>
      </w:tr>
      <w:tr w:rsidR="0035768D" w:rsidRPr="00543A61" w14:paraId="7E429144" w14:textId="77777777" w:rsidTr="00FD661A">
        <w:tc>
          <w:tcPr>
            <w:tcW w:w="0" w:type="auto"/>
            <w:vMerge/>
          </w:tcPr>
          <w:p w14:paraId="0314FD0C" w14:textId="77777777" w:rsidR="0035768D" w:rsidRPr="00543A61" w:rsidRDefault="0035768D" w:rsidP="00543A61">
            <w:pPr>
              <w:pStyle w:val="a4"/>
              <w:numPr>
                <w:ilvl w:val="0"/>
                <w:numId w:val="16"/>
              </w:numPr>
              <w:tabs>
                <w:tab w:val="left" w:pos="1134"/>
              </w:tabs>
              <w:spacing w:before="0" w:beforeAutospacing="0" w:after="0" w:afterAutospacing="0"/>
              <w:ind w:left="113" w:firstLine="0"/>
              <w:jc w:val="both"/>
              <w:rPr>
                <w:b/>
                <w:sz w:val="22"/>
                <w:szCs w:val="22"/>
              </w:rPr>
            </w:pPr>
          </w:p>
        </w:tc>
        <w:tc>
          <w:tcPr>
            <w:tcW w:w="0" w:type="auto"/>
            <w:vMerge/>
          </w:tcPr>
          <w:p w14:paraId="573C7858" w14:textId="77777777" w:rsidR="0035768D" w:rsidRPr="00543A61" w:rsidRDefault="0035768D" w:rsidP="00543A61">
            <w:pPr>
              <w:pStyle w:val="a4"/>
              <w:spacing w:before="0" w:beforeAutospacing="0" w:after="0" w:afterAutospacing="0"/>
              <w:jc w:val="both"/>
              <w:rPr>
                <w:sz w:val="22"/>
                <w:szCs w:val="22"/>
              </w:rPr>
            </w:pPr>
          </w:p>
        </w:tc>
        <w:tc>
          <w:tcPr>
            <w:tcW w:w="0" w:type="auto"/>
          </w:tcPr>
          <w:p w14:paraId="45E1B0A5"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Обществознание</w:t>
            </w:r>
          </w:p>
        </w:tc>
      </w:tr>
    </w:tbl>
    <w:p w14:paraId="5ACBCA0C" w14:textId="77777777" w:rsidR="00543A61" w:rsidRDefault="00543A61" w:rsidP="00B769EE">
      <w:pPr>
        <w:spacing w:after="0" w:line="240" w:lineRule="auto"/>
        <w:ind w:firstLine="709"/>
        <w:jc w:val="center"/>
        <w:rPr>
          <w:rFonts w:ascii="Times New Roman" w:hAnsi="Times New Roman" w:cs="Times New Roman"/>
          <w:b/>
          <w:sz w:val="24"/>
          <w:szCs w:val="24"/>
        </w:rPr>
      </w:pPr>
    </w:p>
    <w:p w14:paraId="57132160" w14:textId="77777777" w:rsidR="0035768D" w:rsidRPr="00B769EE" w:rsidRDefault="0035768D" w:rsidP="00B769EE">
      <w:pPr>
        <w:spacing w:after="0" w:line="240" w:lineRule="auto"/>
        <w:ind w:firstLine="709"/>
        <w:jc w:val="center"/>
        <w:rPr>
          <w:rFonts w:ascii="Times New Roman" w:hAnsi="Times New Roman" w:cs="Times New Roman"/>
          <w:b/>
          <w:sz w:val="24"/>
          <w:szCs w:val="24"/>
        </w:rPr>
      </w:pPr>
      <w:r w:rsidRPr="00B769EE">
        <w:rPr>
          <w:rFonts w:ascii="Times New Roman" w:hAnsi="Times New Roman" w:cs="Times New Roman"/>
          <w:b/>
          <w:sz w:val="24"/>
          <w:szCs w:val="24"/>
        </w:rPr>
        <w:t xml:space="preserve">Соответствие образовательных программ АНО ВПО «ПСИ» предметам проведения (профилям) Республиканских олимпиад школьников, для предоставления особого права на прием без вступительных испытаний для поступления </w:t>
      </w:r>
    </w:p>
    <w:p w14:paraId="13F432C0" w14:textId="77777777" w:rsidR="0035768D" w:rsidRPr="00B769EE" w:rsidRDefault="0035768D" w:rsidP="00B769EE">
      <w:pPr>
        <w:spacing w:after="0" w:line="240" w:lineRule="auto"/>
        <w:ind w:firstLine="709"/>
        <w:jc w:val="center"/>
        <w:rPr>
          <w:rFonts w:ascii="Times New Roman" w:hAnsi="Times New Roman" w:cs="Times New Roman"/>
          <w:sz w:val="24"/>
          <w:szCs w:val="24"/>
        </w:rPr>
      </w:pPr>
      <w:r w:rsidRPr="00B769EE">
        <w:rPr>
          <w:rFonts w:ascii="Times New Roman" w:hAnsi="Times New Roman" w:cs="Times New Roman"/>
          <w:b/>
          <w:sz w:val="24"/>
          <w:szCs w:val="24"/>
        </w:rPr>
        <w:t>на программы бакалавриата в Институт в 2024/25 учебном году</w:t>
      </w:r>
    </w:p>
    <w:p w14:paraId="1A4B9F2F" w14:textId="77777777" w:rsidR="0035768D" w:rsidRPr="00B769EE" w:rsidRDefault="0035768D" w:rsidP="00B769EE">
      <w:pPr>
        <w:pStyle w:val="a4"/>
        <w:shd w:val="clear" w:color="auto" w:fill="FFFFFF"/>
        <w:tabs>
          <w:tab w:val="left" w:pos="1134"/>
        </w:tabs>
        <w:spacing w:before="0" w:beforeAutospacing="0" w:after="0" w:afterAutospacing="0"/>
        <w:ind w:firstLine="709"/>
        <w:rPr>
          <w:b/>
        </w:rPr>
      </w:pPr>
    </w:p>
    <w:tbl>
      <w:tblPr>
        <w:tblStyle w:val="a8"/>
        <w:tblW w:w="0" w:type="auto"/>
        <w:tblLook w:val="04A0" w:firstRow="1" w:lastRow="0" w:firstColumn="1" w:lastColumn="0" w:noHBand="0" w:noVBand="1"/>
      </w:tblPr>
      <w:tblGrid>
        <w:gridCol w:w="760"/>
        <w:gridCol w:w="2968"/>
        <w:gridCol w:w="6182"/>
      </w:tblGrid>
      <w:tr w:rsidR="0035768D" w:rsidRPr="00543A61" w14:paraId="15137947" w14:textId="77777777" w:rsidTr="00FD661A">
        <w:tc>
          <w:tcPr>
            <w:tcW w:w="0" w:type="auto"/>
          </w:tcPr>
          <w:p w14:paraId="622680B9" w14:textId="77777777" w:rsidR="0035768D" w:rsidRPr="00543A61" w:rsidRDefault="0035768D" w:rsidP="00543A61">
            <w:pPr>
              <w:pStyle w:val="a4"/>
              <w:tabs>
                <w:tab w:val="left" w:pos="1134"/>
              </w:tabs>
              <w:spacing w:before="0" w:beforeAutospacing="0" w:after="0" w:afterAutospacing="0"/>
              <w:ind w:left="113"/>
              <w:jc w:val="both"/>
              <w:rPr>
                <w:b/>
                <w:sz w:val="22"/>
                <w:szCs w:val="22"/>
              </w:rPr>
            </w:pPr>
            <w:r w:rsidRPr="00543A61">
              <w:rPr>
                <w:b/>
                <w:sz w:val="22"/>
                <w:szCs w:val="22"/>
              </w:rPr>
              <w:t>№ п/п</w:t>
            </w:r>
          </w:p>
        </w:tc>
        <w:tc>
          <w:tcPr>
            <w:tcW w:w="0" w:type="auto"/>
          </w:tcPr>
          <w:p w14:paraId="7A253150" w14:textId="77777777" w:rsidR="0035768D" w:rsidRPr="00543A61" w:rsidRDefault="0035768D" w:rsidP="00543A61">
            <w:pPr>
              <w:pStyle w:val="a4"/>
              <w:spacing w:before="0" w:beforeAutospacing="0" w:after="0" w:afterAutospacing="0"/>
              <w:jc w:val="both"/>
              <w:rPr>
                <w:b/>
                <w:sz w:val="22"/>
                <w:szCs w:val="22"/>
              </w:rPr>
            </w:pPr>
            <w:r w:rsidRPr="00543A61">
              <w:rPr>
                <w:b/>
                <w:sz w:val="22"/>
                <w:szCs w:val="22"/>
              </w:rPr>
              <w:t>Предмет проведения олимпиады (профиль)</w:t>
            </w:r>
          </w:p>
        </w:tc>
        <w:tc>
          <w:tcPr>
            <w:tcW w:w="0" w:type="auto"/>
          </w:tcPr>
          <w:p w14:paraId="7FE1D0C8" w14:textId="77777777" w:rsidR="0035768D" w:rsidRPr="00543A61" w:rsidRDefault="0035768D" w:rsidP="00543A61">
            <w:pPr>
              <w:pStyle w:val="a4"/>
              <w:spacing w:before="0" w:beforeAutospacing="0" w:after="0" w:afterAutospacing="0"/>
              <w:jc w:val="both"/>
              <w:rPr>
                <w:b/>
                <w:sz w:val="22"/>
                <w:szCs w:val="22"/>
              </w:rPr>
            </w:pPr>
            <w:r w:rsidRPr="00543A61">
              <w:rPr>
                <w:b/>
                <w:sz w:val="22"/>
                <w:szCs w:val="22"/>
              </w:rPr>
              <w:t>Образовательные программы Института в рамках направления подготовки, соответствующие профилю олимпиады</w:t>
            </w:r>
          </w:p>
        </w:tc>
      </w:tr>
      <w:tr w:rsidR="0035768D" w:rsidRPr="00543A61" w14:paraId="7B74E1C1" w14:textId="77777777" w:rsidTr="00FD661A">
        <w:tc>
          <w:tcPr>
            <w:tcW w:w="0" w:type="auto"/>
          </w:tcPr>
          <w:p w14:paraId="27204C92" w14:textId="77777777" w:rsidR="0035768D" w:rsidRPr="00543A61" w:rsidRDefault="0035768D" w:rsidP="00543A61">
            <w:pPr>
              <w:pStyle w:val="a4"/>
              <w:numPr>
                <w:ilvl w:val="0"/>
                <w:numId w:val="17"/>
              </w:numPr>
              <w:tabs>
                <w:tab w:val="left" w:pos="1134"/>
              </w:tabs>
              <w:spacing w:before="0" w:beforeAutospacing="0" w:after="0" w:afterAutospacing="0"/>
              <w:ind w:left="113" w:firstLine="0"/>
              <w:jc w:val="both"/>
              <w:rPr>
                <w:b/>
                <w:sz w:val="22"/>
                <w:szCs w:val="22"/>
              </w:rPr>
            </w:pPr>
          </w:p>
        </w:tc>
        <w:tc>
          <w:tcPr>
            <w:tcW w:w="0" w:type="auto"/>
          </w:tcPr>
          <w:p w14:paraId="1D264439" w14:textId="77777777" w:rsidR="0035768D" w:rsidRPr="00543A61" w:rsidRDefault="0035768D" w:rsidP="00543A61">
            <w:pPr>
              <w:pStyle w:val="a4"/>
              <w:spacing w:before="0" w:beforeAutospacing="0" w:after="0" w:afterAutospacing="0"/>
              <w:jc w:val="both"/>
              <w:rPr>
                <w:b/>
                <w:sz w:val="22"/>
                <w:szCs w:val="22"/>
              </w:rPr>
            </w:pPr>
            <w:r w:rsidRPr="00543A61">
              <w:rPr>
                <w:sz w:val="22"/>
                <w:szCs w:val="22"/>
              </w:rPr>
              <w:t>Биология</w:t>
            </w:r>
          </w:p>
        </w:tc>
        <w:tc>
          <w:tcPr>
            <w:tcW w:w="0" w:type="auto"/>
          </w:tcPr>
          <w:p w14:paraId="6014079C" w14:textId="77777777" w:rsidR="0035768D" w:rsidRPr="00543A61" w:rsidRDefault="0035768D" w:rsidP="00543A61">
            <w:pPr>
              <w:pStyle w:val="a4"/>
              <w:spacing w:before="0" w:beforeAutospacing="0" w:after="0" w:afterAutospacing="0"/>
              <w:jc w:val="both"/>
              <w:rPr>
                <w:b/>
                <w:sz w:val="22"/>
                <w:szCs w:val="22"/>
              </w:rPr>
            </w:pPr>
            <w:r w:rsidRPr="00543A61">
              <w:rPr>
                <w:sz w:val="22"/>
                <w:szCs w:val="22"/>
              </w:rPr>
              <w:t>37.03.01 Психология</w:t>
            </w:r>
          </w:p>
        </w:tc>
      </w:tr>
      <w:tr w:rsidR="0035768D" w:rsidRPr="00543A61" w14:paraId="63F393A3" w14:textId="77777777" w:rsidTr="00FD661A">
        <w:tc>
          <w:tcPr>
            <w:tcW w:w="0" w:type="auto"/>
          </w:tcPr>
          <w:p w14:paraId="4E05B381" w14:textId="77777777" w:rsidR="0035768D" w:rsidRPr="00543A61" w:rsidRDefault="0035768D" w:rsidP="00543A61">
            <w:pPr>
              <w:pStyle w:val="a4"/>
              <w:numPr>
                <w:ilvl w:val="0"/>
                <w:numId w:val="17"/>
              </w:numPr>
              <w:tabs>
                <w:tab w:val="left" w:pos="1134"/>
              </w:tabs>
              <w:spacing w:before="0" w:beforeAutospacing="0" w:after="0" w:afterAutospacing="0"/>
              <w:ind w:left="113" w:firstLine="0"/>
              <w:jc w:val="both"/>
              <w:rPr>
                <w:b/>
                <w:sz w:val="22"/>
                <w:szCs w:val="22"/>
              </w:rPr>
            </w:pPr>
          </w:p>
        </w:tc>
        <w:tc>
          <w:tcPr>
            <w:tcW w:w="0" w:type="auto"/>
          </w:tcPr>
          <w:p w14:paraId="4BC44895"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Математика</w:t>
            </w:r>
          </w:p>
        </w:tc>
        <w:tc>
          <w:tcPr>
            <w:tcW w:w="0" w:type="auto"/>
          </w:tcPr>
          <w:p w14:paraId="44216B79"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37.03.01 Психология</w:t>
            </w:r>
          </w:p>
          <w:p w14:paraId="5124D7A6"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 xml:space="preserve">38.03.01 Экономика </w:t>
            </w:r>
          </w:p>
          <w:p w14:paraId="0D71DB37"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38.03.02 Менеджмент</w:t>
            </w:r>
          </w:p>
        </w:tc>
      </w:tr>
      <w:tr w:rsidR="0035768D" w:rsidRPr="00543A61" w14:paraId="5482CB36" w14:textId="77777777" w:rsidTr="00FD661A">
        <w:tc>
          <w:tcPr>
            <w:tcW w:w="0" w:type="auto"/>
          </w:tcPr>
          <w:p w14:paraId="1273B912" w14:textId="77777777" w:rsidR="0035768D" w:rsidRPr="00543A61" w:rsidRDefault="0035768D" w:rsidP="00543A61">
            <w:pPr>
              <w:pStyle w:val="a4"/>
              <w:numPr>
                <w:ilvl w:val="0"/>
                <w:numId w:val="17"/>
              </w:numPr>
              <w:tabs>
                <w:tab w:val="left" w:pos="1134"/>
              </w:tabs>
              <w:spacing w:before="0" w:beforeAutospacing="0" w:after="0" w:afterAutospacing="0"/>
              <w:ind w:left="113" w:firstLine="0"/>
              <w:jc w:val="both"/>
              <w:rPr>
                <w:b/>
                <w:sz w:val="22"/>
                <w:szCs w:val="22"/>
              </w:rPr>
            </w:pPr>
          </w:p>
        </w:tc>
        <w:tc>
          <w:tcPr>
            <w:tcW w:w="0" w:type="auto"/>
          </w:tcPr>
          <w:p w14:paraId="7C8FADBE"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Информатика</w:t>
            </w:r>
          </w:p>
        </w:tc>
        <w:tc>
          <w:tcPr>
            <w:tcW w:w="0" w:type="auto"/>
          </w:tcPr>
          <w:p w14:paraId="2F0959CB"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 xml:space="preserve">38.03.01 Экономика </w:t>
            </w:r>
          </w:p>
          <w:p w14:paraId="14C69FAF"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38.03.02 Менеджмент</w:t>
            </w:r>
          </w:p>
          <w:p w14:paraId="22E8B55F"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40.03.01 Юриспруденция</w:t>
            </w:r>
          </w:p>
        </w:tc>
      </w:tr>
      <w:tr w:rsidR="0035768D" w:rsidRPr="00543A61" w14:paraId="1A430B8D" w14:textId="77777777" w:rsidTr="00FD661A">
        <w:tc>
          <w:tcPr>
            <w:tcW w:w="0" w:type="auto"/>
          </w:tcPr>
          <w:p w14:paraId="38BABE52" w14:textId="77777777" w:rsidR="0035768D" w:rsidRPr="00543A61" w:rsidRDefault="0035768D" w:rsidP="00543A61">
            <w:pPr>
              <w:pStyle w:val="a4"/>
              <w:numPr>
                <w:ilvl w:val="0"/>
                <w:numId w:val="17"/>
              </w:numPr>
              <w:tabs>
                <w:tab w:val="left" w:pos="1134"/>
              </w:tabs>
              <w:spacing w:before="0" w:beforeAutospacing="0" w:after="0" w:afterAutospacing="0"/>
              <w:ind w:left="113" w:firstLine="0"/>
              <w:jc w:val="both"/>
              <w:rPr>
                <w:b/>
                <w:sz w:val="22"/>
                <w:szCs w:val="22"/>
              </w:rPr>
            </w:pPr>
          </w:p>
        </w:tc>
        <w:tc>
          <w:tcPr>
            <w:tcW w:w="0" w:type="auto"/>
          </w:tcPr>
          <w:p w14:paraId="6F24123F"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История</w:t>
            </w:r>
          </w:p>
        </w:tc>
        <w:tc>
          <w:tcPr>
            <w:tcW w:w="0" w:type="auto"/>
          </w:tcPr>
          <w:p w14:paraId="55DCFF82"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40.03.01 Юриспруденция</w:t>
            </w:r>
          </w:p>
        </w:tc>
      </w:tr>
      <w:tr w:rsidR="0035768D" w:rsidRPr="00543A61" w14:paraId="296765CF" w14:textId="77777777" w:rsidTr="00FD661A">
        <w:tc>
          <w:tcPr>
            <w:tcW w:w="0" w:type="auto"/>
          </w:tcPr>
          <w:p w14:paraId="191ED43A" w14:textId="77777777" w:rsidR="0035768D" w:rsidRPr="00543A61" w:rsidRDefault="0035768D" w:rsidP="00543A61">
            <w:pPr>
              <w:pStyle w:val="a4"/>
              <w:numPr>
                <w:ilvl w:val="0"/>
                <w:numId w:val="17"/>
              </w:numPr>
              <w:tabs>
                <w:tab w:val="left" w:pos="1134"/>
              </w:tabs>
              <w:spacing w:before="0" w:beforeAutospacing="0" w:after="0" w:afterAutospacing="0"/>
              <w:ind w:left="113" w:firstLine="0"/>
              <w:jc w:val="both"/>
              <w:rPr>
                <w:b/>
                <w:sz w:val="22"/>
                <w:szCs w:val="22"/>
              </w:rPr>
            </w:pPr>
          </w:p>
        </w:tc>
        <w:tc>
          <w:tcPr>
            <w:tcW w:w="0" w:type="auto"/>
          </w:tcPr>
          <w:p w14:paraId="4EC06ACB"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Обществознание</w:t>
            </w:r>
          </w:p>
        </w:tc>
        <w:tc>
          <w:tcPr>
            <w:tcW w:w="0" w:type="auto"/>
          </w:tcPr>
          <w:p w14:paraId="46CDD0A7"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 xml:space="preserve">37.03.01 Психология </w:t>
            </w:r>
          </w:p>
          <w:p w14:paraId="60CA6784"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 xml:space="preserve">38.03.01 Экономика </w:t>
            </w:r>
          </w:p>
          <w:p w14:paraId="4FF20C6B"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38.03.02 Менеджмент</w:t>
            </w:r>
          </w:p>
          <w:p w14:paraId="13D33A11"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40.03.01 Юриспруденция</w:t>
            </w:r>
          </w:p>
        </w:tc>
      </w:tr>
      <w:tr w:rsidR="0035768D" w:rsidRPr="00543A61" w14:paraId="687C525F" w14:textId="77777777" w:rsidTr="00FD661A">
        <w:tc>
          <w:tcPr>
            <w:tcW w:w="0" w:type="auto"/>
          </w:tcPr>
          <w:p w14:paraId="7EB9828C" w14:textId="77777777" w:rsidR="0035768D" w:rsidRPr="00543A61" w:rsidRDefault="0035768D" w:rsidP="00543A61">
            <w:pPr>
              <w:pStyle w:val="a4"/>
              <w:numPr>
                <w:ilvl w:val="0"/>
                <w:numId w:val="17"/>
              </w:numPr>
              <w:tabs>
                <w:tab w:val="left" w:pos="1134"/>
              </w:tabs>
              <w:spacing w:before="0" w:beforeAutospacing="0" w:after="0" w:afterAutospacing="0"/>
              <w:ind w:left="113" w:firstLine="0"/>
              <w:jc w:val="both"/>
              <w:rPr>
                <w:b/>
                <w:sz w:val="22"/>
                <w:szCs w:val="22"/>
              </w:rPr>
            </w:pPr>
          </w:p>
        </w:tc>
        <w:tc>
          <w:tcPr>
            <w:tcW w:w="0" w:type="auto"/>
          </w:tcPr>
          <w:p w14:paraId="2DD23896"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Русский язык</w:t>
            </w:r>
          </w:p>
        </w:tc>
        <w:tc>
          <w:tcPr>
            <w:tcW w:w="0" w:type="auto"/>
          </w:tcPr>
          <w:p w14:paraId="74D1928E"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38.03.02 Менеджмент</w:t>
            </w:r>
          </w:p>
          <w:p w14:paraId="26F0370A"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40.03.01 Юриспруденция</w:t>
            </w:r>
          </w:p>
        </w:tc>
      </w:tr>
    </w:tbl>
    <w:p w14:paraId="0470FB41" w14:textId="77777777" w:rsidR="0035768D" w:rsidRPr="00B769EE" w:rsidRDefault="0035768D" w:rsidP="00B769EE">
      <w:pPr>
        <w:pStyle w:val="a4"/>
        <w:shd w:val="clear" w:color="auto" w:fill="FFFFFF"/>
        <w:tabs>
          <w:tab w:val="left" w:pos="1134"/>
        </w:tabs>
        <w:spacing w:before="0" w:beforeAutospacing="0" w:after="0" w:afterAutospacing="0"/>
        <w:ind w:firstLine="709"/>
        <w:rPr>
          <w:b/>
        </w:rPr>
      </w:pPr>
    </w:p>
    <w:p w14:paraId="7D639FF0" w14:textId="77777777" w:rsidR="0035768D" w:rsidRPr="00B769EE" w:rsidRDefault="0035768D" w:rsidP="00B769EE">
      <w:pPr>
        <w:pStyle w:val="a4"/>
        <w:shd w:val="clear" w:color="auto" w:fill="FFFFFF"/>
        <w:tabs>
          <w:tab w:val="left" w:pos="1134"/>
        </w:tabs>
        <w:spacing w:before="0" w:beforeAutospacing="0" w:after="0" w:afterAutospacing="0"/>
        <w:ind w:firstLine="709"/>
        <w:jc w:val="center"/>
        <w:rPr>
          <w:b/>
        </w:rPr>
      </w:pPr>
      <w:r w:rsidRPr="00B769EE">
        <w:rPr>
          <w:b/>
        </w:rPr>
        <w:t xml:space="preserve">Соответствие предметов проведения (профиля) Республиканских олимпиад школьников для предоставления особого преимущества посредством приравнивания к лицам имеющим 100 баллов ЕГЭ для поступления на программы бакалавриата </w:t>
      </w:r>
    </w:p>
    <w:p w14:paraId="71FBA449" w14:textId="77777777" w:rsidR="0035768D" w:rsidRPr="00B769EE" w:rsidRDefault="0035768D" w:rsidP="00B769EE">
      <w:pPr>
        <w:pStyle w:val="a4"/>
        <w:shd w:val="clear" w:color="auto" w:fill="FFFFFF"/>
        <w:tabs>
          <w:tab w:val="left" w:pos="1134"/>
        </w:tabs>
        <w:spacing w:before="0" w:beforeAutospacing="0" w:after="0" w:afterAutospacing="0"/>
        <w:ind w:firstLine="709"/>
        <w:jc w:val="center"/>
        <w:rPr>
          <w:b/>
        </w:rPr>
      </w:pPr>
      <w:r w:rsidRPr="00B769EE">
        <w:rPr>
          <w:b/>
        </w:rPr>
        <w:t>в Институт в 2024/25 учебном году</w:t>
      </w:r>
    </w:p>
    <w:p w14:paraId="5DDA6626" w14:textId="77777777" w:rsidR="0035768D" w:rsidRPr="00B769EE" w:rsidRDefault="0035768D" w:rsidP="00B769EE">
      <w:pPr>
        <w:pStyle w:val="a4"/>
        <w:shd w:val="clear" w:color="auto" w:fill="FFFFFF"/>
        <w:tabs>
          <w:tab w:val="left" w:pos="1134"/>
        </w:tabs>
        <w:spacing w:before="0" w:beforeAutospacing="0" w:after="0" w:afterAutospacing="0"/>
        <w:ind w:firstLine="709"/>
      </w:pPr>
    </w:p>
    <w:tbl>
      <w:tblPr>
        <w:tblStyle w:val="a8"/>
        <w:tblW w:w="0" w:type="auto"/>
        <w:tblLook w:val="04A0" w:firstRow="1" w:lastRow="0" w:firstColumn="1" w:lastColumn="0" w:noHBand="0" w:noVBand="1"/>
      </w:tblPr>
      <w:tblGrid>
        <w:gridCol w:w="760"/>
        <w:gridCol w:w="2967"/>
        <w:gridCol w:w="6183"/>
      </w:tblGrid>
      <w:tr w:rsidR="0035768D" w:rsidRPr="00543A61" w14:paraId="69B62A62" w14:textId="77777777" w:rsidTr="00FD661A">
        <w:tc>
          <w:tcPr>
            <w:tcW w:w="0" w:type="auto"/>
          </w:tcPr>
          <w:p w14:paraId="1E8DB3B9" w14:textId="77777777" w:rsidR="0035768D" w:rsidRPr="00543A61" w:rsidRDefault="0035768D" w:rsidP="00543A61">
            <w:pPr>
              <w:pStyle w:val="a4"/>
              <w:tabs>
                <w:tab w:val="left" w:pos="1134"/>
              </w:tabs>
              <w:spacing w:before="0" w:beforeAutospacing="0" w:after="0" w:afterAutospacing="0"/>
              <w:ind w:left="113"/>
              <w:jc w:val="both"/>
              <w:rPr>
                <w:b/>
                <w:sz w:val="22"/>
                <w:szCs w:val="22"/>
              </w:rPr>
            </w:pPr>
            <w:r w:rsidRPr="00543A61">
              <w:rPr>
                <w:b/>
                <w:sz w:val="22"/>
                <w:szCs w:val="22"/>
              </w:rPr>
              <w:t>№ п/п</w:t>
            </w:r>
          </w:p>
        </w:tc>
        <w:tc>
          <w:tcPr>
            <w:tcW w:w="0" w:type="auto"/>
          </w:tcPr>
          <w:p w14:paraId="3D34739C" w14:textId="77777777" w:rsidR="0035768D" w:rsidRPr="00543A61" w:rsidRDefault="0035768D" w:rsidP="00543A61">
            <w:pPr>
              <w:pStyle w:val="a4"/>
              <w:spacing w:before="0" w:beforeAutospacing="0" w:after="0" w:afterAutospacing="0"/>
              <w:jc w:val="both"/>
              <w:rPr>
                <w:b/>
                <w:sz w:val="22"/>
                <w:szCs w:val="22"/>
              </w:rPr>
            </w:pPr>
            <w:r w:rsidRPr="00543A61">
              <w:rPr>
                <w:b/>
                <w:sz w:val="22"/>
                <w:szCs w:val="22"/>
              </w:rPr>
              <w:t>Предмет проведения олимпиады (профиль)</w:t>
            </w:r>
          </w:p>
        </w:tc>
        <w:tc>
          <w:tcPr>
            <w:tcW w:w="0" w:type="auto"/>
          </w:tcPr>
          <w:p w14:paraId="2043F261" w14:textId="77777777" w:rsidR="0035768D" w:rsidRPr="00543A61" w:rsidRDefault="0035768D" w:rsidP="00543A61">
            <w:pPr>
              <w:pStyle w:val="a4"/>
              <w:spacing w:before="0" w:beforeAutospacing="0" w:after="0" w:afterAutospacing="0"/>
              <w:jc w:val="both"/>
              <w:rPr>
                <w:b/>
                <w:sz w:val="22"/>
                <w:szCs w:val="22"/>
              </w:rPr>
            </w:pPr>
            <w:r w:rsidRPr="00543A61">
              <w:rPr>
                <w:b/>
                <w:sz w:val="22"/>
                <w:szCs w:val="22"/>
              </w:rPr>
              <w:t>Общеобразовательный предмет, соответствующий вступительному испытанию, дающий право на 100 баллов</w:t>
            </w:r>
          </w:p>
        </w:tc>
      </w:tr>
      <w:tr w:rsidR="0035768D" w:rsidRPr="00543A61" w14:paraId="56C6C42E" w14:textId="77777777" w:rsidTr="00FD661A">
        <w:tc>
          <w:tcPr>
            <w:tcW w:w="0" w:type="auto"/>
          </w:tcPr>
          <w:p w14:paraId="0C84E5D2" w14:textId="77777777" w:rsidR="0035768D" w:rsidRPr="00543A61" w:rsidRDefault="0035768D" w:rsidP="00543A61">
            <w:pPr>
              <w:pStyle w:val="a4"/>
              <w:numPr>
                <w:ilvl w:val="0"/>
                <w:numId w:val="18"/>
              </w:numPr>
              <w:tabs>
                <w:tab w:val="left" w:pos="1134"/>
              </w:tabs>
              <w:spacing w:before="0" w:beforeAutospacing="0" w:after="0" w:afterAutospacing="0"/>
              <w:ind w:left="113" w:firstLine="0"/>
              <w:jc w:val="both"/>
              <w:rPr>
                <w:b/>
                <w:sz w:val="22"/>
                <w:szCs w:val="22"/>
              </w:rPr>
            </w:pPr>
          </w:p>
        </w:tc>
        <w:tc>
          <w:tcPr>
            <w:tcW w:w="0" w:type="auto"/>
          </w:tcPr>
          <w:p w14:paraId="61715233" w14:textId="77777777" w:rsidR="0035768D" w:rsidRPr="00543A61" w:rsidRDefault="0035768D" w:rsidP="00543A61">
            <w:pPr>
              <w:pStyle w:val="a4"/>
              <w:spacing w:before="0" w:beforeAutospacing="0" w:after="0" w:afterAutospacing="0"/>
              <w:jc w:val="both"/>
              <w:rPr>
                <w:b/>
                <w:sz w:val="22"/>
                <w:szCs w:val="22"/>
              </w:rPr>
            </w:pPr>
            <w:r w:rsidRPr="00543A61">
              <w:rPr>
                <w:sz w:val="22"/>
                <w:szCs w:val="22"/>
              </w:rPr>
              <w:t>Биология</w:t>
            </w:r>
          </w:p>
        </w:tc>
        <w:tc>
          <w:tcPr>
            <w:tcW w:w="0" w:type="auto"/>
          </w:tcPr>
          <w:p w14:paraId="536B4F1C" w14:textId="77777777" w:rsidR="0035768D" w:rsidRPr="00543A61" w:rsidRDefault="0035768D" w:rsidP="00543A61">
            <w:pPr>
              <w:pStyle w:val="a4"/>
              <w:spacing w:before="0" w:beforeAutospacing="0" w:after="0" w:afterAutospacing="0"/>
              <w:jc w:val="both"/>
              <w:rPr>
                <w:b/>
                <w:sz w:val="22"/>
                <w:szCs w:val="22"/>
              </w:rPr>
            </w:pPr>
            <w:r w:rsidRPr="00543A61">
              <w:rPr>
                <w:sz w:val="22"/>
                <w:szCs w:val="22"/>
              </w:rPr>
              <w:t>Биология</w:t>
            </w:r>
          </w:p>
        </w:tc>
      </w:tr>
      <w:tr w:rsidR="0035768D" w:rsidRPr="00543A61" w14:paraId="62AA81AE" w14:textId="77777777" w:rsidTr="00FD661A">
        <w:tc>
          <w:tcPr>
            <w:tcW w:w="0" w:type="auto"/>
          </w:tcPr>
          <w:p w14:paraId="2260FED7" w14:textId="77777777" w:rsidR="0035768D" w:rsidRPr="00543A61" w:rsidRDefault="0035768D" w:rsidP="00543A61">
            <w:pPr>
              <w:pStyle w:val="a4"/>
              <w:numPr>
                <w:ilvl w:val="0"/>
                <w:numId w:val="18"/>
              </w:numPr>
              <w:tabs>
                <w:tab w:val="left" w:pos="1134"/>
              </w:tabs>
              <w:spacing w:before="0" w:beforeAutospacing="0" w:after="0" w:afterAutospacing="0"/>
              <w:ind w:left="113" w:firstLine="0"/>
              <w:jc w:val="both"/>
              <w:rPr>
                <w:b/>
                <w:sz w:val="22"/>
                <w:szCs w:val="22"/>
              </w:rPr>
            </w:pPr>
          </w:p>
        </w:tc>
        <w:tc>
          <w:tcPr>
            <w:tcW w:w="0" w:type="auto"/>
          </w:tcPr>
          <w:p w14:paraId="7E1D47AE"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Математика</w:t>
            </w:r>
          </w:p>
        </w:tc>
        <w:tc>
          <w:tcPr>
            <w:tcW w:w="0" w:type="auto"/>
          </w:tcPr>
          <w:p w14:paraId="4453ECA6"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Математика</w:t>
            </w:r>
          </w:p>
        </w:tc>
      </w:tr>
      <w:tr w:rsidR="0035768D" w:rsidRPr="00543A61" w14:paraId="0EE934BC" w14:textId="77777777" w:rsidTr="00FD661A">
        <w:tc>
          <w:tcPr>
            <w:tcW w:w="0" w:type="auto"/>
          </w:tcPr>
          <w:p w14:paraId="423DE732" w14:textId="77777777" w:rsidR="0035768D" w:rsidRPr="00543A61" w:rsidRDefault="0035768D" w:rsidP="00543A61">
            <w:pPr>
              <w:pStyle w:val="a4"/>
              <w:numPr>
                <w:ilvl w:val="0"/>
                <w:numId w:val="18"/>
              </w:numPr>
              <w:tabs>
                <w:tab w:val="left" w:pos="1134"/>
              </w:tabs>
              <w:spacing w:before="0" w:beforeAutospacing="0" w:after="0" w:afterAutospacing="0"/>
              <w:ind w:left="113" w:firstLine="0"/>
              <w:jc w:val="both"/>
              <w:rPr>
                <w:b/>
                <w:sz w:val="22"/>
                <w:szCs w:val="22"/>
              </w:rPr>
            </w:pPr>
          </w:p>
        </w:tc>
        <w:tc>
          <w:tcPr>
            <w:tcW w:w="0" w:type="auto"/>
          </w:tcPr>
          <w:p w14:paraId="5BDB5416"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Информатика</w:t>
            </w:r>
          </w:p>
        </w:tc>
        <w:tc>
          <w:tcPr>
            <w:tcW w:w="0" w:type="auto"/>
          </w:tcPr>
          <w:p w14:paraId="0835B18D"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Информатика и ИКТ</w:t>
            </w:r>
          </w:p>
        </w:tc>
      </w:tr>
      <w:tr w:rsidR="0035768D" w:rsidRPr="00543A61" w14:paraId="04AD8690" w14:textId="77777777" w:rsidTr="00FD661A">
        <w:tc>
          <w:tcPr>
            <w:tcW w:w="0" w:type="auto"/>
          </w:tcPr>
          <w:p w14:paraId="2398C0DA" w14:textId="77777777" w:rsidR="0035768D" w:rsidRPr="00543A61" w:rsidRDefault="0035768D" w:rsidP="00543A61">
            <w:pPr>
              <w:pStyle w:val="a4"/>
              <w:numPr>
                <w:ilvl w:val="0"/>
                <w:numId w:val="18"/>
              </w:numPr>
              <w:tabs>
                <w:tab w:val="left" w:pos="1134"/>
              </w:tabs>
              <w:spacing w:before="0" w:beforeAutospacing="0" w:after="0" w:afterAutospacing="0"/>
              <w:ind w:left="113" w:firstLine="0"/>
              <w:jc w:val="both"/>
              <w:rPr>
                <w:b/>
                <w:sz w:val="22"/>
                <w:szCs w:val="22"/>
              </w:rPr>
            </w:pPr>
          </w:p>
        </w:tc>
        <w:tc>
          <w:tcPr>
            <w:tcW w:w="0" w:type="auto"/>
          </w:tcPr>
          <w:p w14:paraId="362B39A5"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История</w:t>
            </w:r>
          </w:p>
        </w:tc>
        <w:tc>
          <w:tcPr>
            <w:tcW w:w="0" w:type="auto"/>
          </w:tcPr>
          <w:p w14:paraId="334F4F9A"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История</w:t>
            </w:r>
          </w:p>
        </w:tc>
      </w:tr>
      <w:tr w:rsidR="0035768D" w:rsidRPr="00543A61" w14:paraId="137EFEA6" w14:textId="77777777" w:rsidTr="00FD661A">
        <w:tc>
          <w:tcPr>
            <w:tcW w:w="0" w:type="auto"/>
          </w:tcPr>
          <w:p w14:paraId="100FFDF5" w14:textId="77777777" w:rsidR="0035768D" w:rsidRPr="00543A61" w:rsidRDefault="0035768D" w:rsidP="00543A61">
            <w:pPr>
              <w:pStyle w:val="a4"/>
              <w:numPr>
                <w:ilvl w:val="0"/>
                <w:numId w:val="18"/>
              </w:numPr>
              <w:tabs>
                <w:tab w:val="left" w:pos="1134"/>
              </w:tabs>
              <w:spacing w:before="0" w:beforeAutospacing="0" w:after="0" w:afterAutospacing="0"/>
              <w:ind w:left="113" w:firstLine="0"/>
              <w:jc w:val="both"/>
              <w:rPr>
                <w:b/>
                <w:sz w:val="22"/>
                <w:szCs w:val="22"/>
              </w:rPr>
            </w:pPr>
          </w:p>
        </w:tc>
        <w:tc>
          <w:tcPr>
            <w:tcW w:w="0" w:type="auto"/>
          </w:tcPr>
          <w:p w14:paraId="508E69F5"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Обществознание</w:t>
            </w:r>
          </w:p>
        </w:tc>
        <w:tc>
          <w:tcPr>
            <w:tcW w:w="0" w:type="auto"/>
          </w:tcPr>
          <w:p w14:paraId="0283C090"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Обществознание</w:t>
            </w:r>
          </w:p>
        </w:tc>
      </w:tr>
      <w:tr w:rsidR="0035768D" w:rsidRPr="00543A61" w14:paraId="0B364A08" w14:textId="77777777" w:rsidTr="00FD661A">
        <w:tc>
          <w:tcPr>
            <w:tcW w:w="0" w:type="auto"/>
          </w:tcPr>
          <w:p w14:paraId="09FBF1D7" w14:textId="77777777" w:rsidR="0035768D" w:rsidRPr="00543A61" w:rsidRDefault="0035768D" w:rsidP="00543A61">
            <w:pPr>
              <w:pStyle w:val="a4"/>
              <w:numPr>
                <w:ilvl w:val="0"/>
                <w:numId w:val="18"/>
              </w:numPr>
              <w:tabs>
                <w:tab w:val="left" w:pos="1134"/>
              </w:tabs>
              <w:spacing w:before="0" w:beforeAutospacing="0" w:after="0" w:afterAutospacing="0"/>
              <w:ind w:left="113" w:firstLine="0"/>
              <w:jc w:val="both"/>
              <w:rPr>
                <w:b/>
                <w:sz w:val="22"/>
                <w:szCs w:val="22"/>
              </w:rPr>
            </w:pPr>
          </w:p>
        </w:tc>
        <w:tc>
          <w:tcPr>
            <w:tcW w:w="0" w:type="auto"/>
          </w:tcPr>
          <w:p w14:paraId="21796CD2"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Русский язык</w:t>
            </w:r>
          </w:p>
        </w:tc>
        <w:tc>
          <w:tcPr>
            <w:tcW w:w="0" w:type="auto"/>
          </w:tcPr>
          <w:p w14:paraId="4A50721B" w14:textId="77777777" w:rsidR="0035768D" w:rsidRPr="00543A61" w:rsidRDefault="0035768D" w:rsidP="00543A61">
            <w:pPr>
              <w:pStyle w:val="a4"/>
              <w:spacing w:before="0" w:beforeAutospacing="0" w:after="0" w:afterAutospacing="0"/>
              <w:jc w:val="both"/>
              <w:rPr>
                <w:sz w:val="22"/>
                <w:szCs w:val="22"/>
              </w:rPr>
            </w:pPr>
            <w:r w:rsidRPr="00543A61">
              <w:rPr>
                <w:sz w:val="22"/>
                <w:szCs w:val="22"/>
              </w:rPr>
              <w:t>Русский язык</w:t>
            </w:r>
          </w:p>
        </w:tc>
      </w:tr>
    </w:tbl>
    <w:p w14:paraId="78A77269" w14:textId="77777777" w:rsidR="00FD60C0" w:rsidRPr="00FD60C0" w:rsidRDefault="00FD60C0" w:rsidP="00543A61">
      <w:pPr>
        <w:spacing w:after="0" w:line="240" w:lineRule="auto"/>
        <w:ind w:firstLine="709"/>
        <w:jc w:val="center"/>
        <w:rPr>
          <w:rFonts w:ascii="Times New Roman" w:hAnsi="Times New Roman" w:cs="Times New Roman"/>
          <w:b/>
          <w:vanish/>
          <w:sz w:val="24"/>
          <w:szCs w:val="24"/>
          <w:specVanish/>
        </w:rPr>
      </w:pPr>
    </w:p>
    <w:p w14:paraId="4C06CF8A" w14:textId="77777777" w:rsidR="00FD60C0" w:rsidRDefault="00FD60C0" w:rsidP="00FD60C0">
      <w:pPr>
        <w:rPr>
          <w:rFonts w:ascii="Times New Roman" w:hAnsi="Times New Roman" w:cs="Times New Roman"/>
          <w:b/>
          <w:sz w:val="24"/>
          <w:szCs w:val="24"/>
        </w:rPr>
      </w:pPr>
      <w:r>
        <w:rPr>
          <w:rFonts w:ascii="Times New Roman" w:hAnsi="Times New Roman" w:cs="Times New Roman"/>
          <w:b/>
          <w:sz w:val="24"/>
          <w:szCs w:val="24"/>
        </w:rPr>
        <w:t xml:space="preserve"> </w:t>
      </w:r>
    </w:p>
    <w:p w14:paraId="1A47EC1D" w14:textId="77777777" w:rsidR="00FD60C0" w:rsidRDefault="00FD60C0" w:rsidP="00FD60C0">
      <w:pPr>
        <w:rPr>
          <w:rFonts w:ascii="Times New Roman" w:hAnsi="Times New Roman" w:cs="Times New Roman"/>
          <w:b/>
          <w:sz w:val="24"/>
          <w:szCs w:val="24"/>
        </w:rPr>
      </w:pPr>
    </w:p>
    <w:p w14:paraId="499DD709" w14:textId="77777777" w:rsidR="00FD60C0" w:rsidRDefault="00FD60C0" w:rsidP="00FD60C0">
      <w:pPr>
        <w:rPr>
          <w:rFonts w:ascii="Times New Roman" w:hAnsi="Times New Roman" w:cs="Times New Roman"/>
          <w:b/>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920"/>
      </w:tblGrid>
      <w:tr w:rsidR="00FD60C0" w14:paraId="6F8122E8" w14:textId="77777777" w:rsidTr="00FD60C0">
        <w:trPr>
          <w:tblCellSpacing w:w="15" w:type="dxa"/>
        </w:trPr>
        <w:tc>
          <w:tcPr>
            <w:tcW w:w="0" w:type="auto"/>
            <w:tcBorders>
              <w:top w:val="nil"/>
              <w:left w:val="nil"/>
              <w:bottom w:val="nil"/>
              <w:right w:val="nil"/>
            </w:tcBorders>
            <w:tcMar>
              <w:top w:w="15" w:type="dxa"/>
              <w:left w:w="15" w:type="dxa"/>
              <w:bottom w:w="15" w:type="dxa"/>
              <w:right w:w="15" w:type="dxa"/>
            </w:tcMar>
            <w:hideMark/>
          </w:tcPr>
          <w:p w14:paraId="43A6C284" w14:textId="77777777" w:rsidR="00FD60C0" w:rsidRDefault="00FD60C0">
            <w:pPr>
              <w:pStyle w:val="a4"/>
              <w:spacing w:before="0" w:beforeAutospacing="0" w:line="199" w:lineRule="auto"/>
              <w:outlineLvl w:val="7"/>
              <w:rPr>
                <w:b/>
                <w:bCs/>
                <w:sz w:val="20"/>
              </w:rPr>
            </w:pPr>
            <w:r>
              <w:rPr>
                <w:b/>
                <w:bCs/>
                <w:sz w:val="20"/>
              </w:rPr>
              <w:t>ДОКУМЕНТ ПОДПИСАН ЭЛЕКТРОННОЙ ПОДПИСЬЮ</w:t>
            </w:r>
          </w:p>
        </w:tc>
      </w:tr>
      <w:tr w:rsidR="00FD60C0" w14:paraId="3884E841" w14:textId="77777777" w:rsidTr="00FD60C0">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1019"/>
              <w:gridCol w:w="8811"/>
            </w:tblGrid>
            <w:tr w:rsidR="00FD60C0" w14:paraId="070F01B4" w14:textId="77777777">
              <w:trPr>
                <w:tblCellSpacing w:w="15" w:type="dxa"/>
              </w:trPr>
              <w:tc>
                <w:tcPr>
                  <w:tcW w:w="500" w:type="pct"/>
                  <w:tcMar>
                    <w:top w:w="15" w:type="dxa"/>
                    <w:left w:w="15" w:type="dxa"/>
                    <w:bottom w:w="15" w:type="dxa"/>
                    <w:right w:w="15" w:type="dxa"/>
                  </w:tcMar>
                  <w:hideMark/>
                </w:tcPr>
                <w:p w14:paraId="48252022" w14:textId="58A838E6" w:rsidR="00FD60C0" w:rsidRDefault="00FD60C0">
                  <w:pPr>
                    <w:spacing w:after="100" w:afterAutospacing="1" w:line="199" w:lineRule="auto"/>
                    <w:outlineLvl w:val="7"/>
                    <w:rPr>
                      <w:rFonts w:eastAsia="Times New Roman"/>
                      <w:sz w:val="20"/>
                    </w:rPr>
                  </w:pPr>
                  <w:r>
                    <w:rPr>
                      <w:rFonts w:eastAsia="Times New Roman"/>
                      <w:noProof/>
                      <w:sz w:val="20"/>
                    </w:rPr>
                    <w:drawing>
                      <wp:inline distT="0" distB="0" distL="0" distR="0" wp14:anchorId="55A20500" wp14:editId="1EBEEC96">
                        <wp:extent cx="381000" cy="381000"/>
                        <wp:effectExtent l="0" t="0" r="0" b="0"/>
                        <wp:docPr id="5387732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534E89F3" w14:textId="77777777" w:rsidR="00FD60C0" w:rsidRDefault="00FD60C0">
                  <w:pPr>
                    <w:pStyle w:val="a4"/>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65C1025F" w14:textId="77777777" w:rsidR="00FD60C0" w:rsidRDefault="00FD60C0">
            <w:pPr>
              <w:rPr>
                <w:rFonts w:eastAsia="Times New Roman"/>
                <w:sz w:val="20"/>
                <w:szCs w:val="20"/>
              </w:rPr>
            </w:pPr>
          </w:p>
        </w:tc>
      </w:tr>
      <w:tr w:rsidR="00FD60C0" w14:paraId="62D288A8" w14:textId="77777777" w:rsidTr="00FD60C0">
        <w:trPr>
          <w:tblCellSpacing w:w="15" w:type="dxa"/>
        </w:trPr>
        <w:tc>
          <w:tcPr>
            <w:tcW w:w="0" w:type="auto"/>
            <w:tcBorders>
              <w:top w:val="nil"/>
              <w:left w:val="nil"/>
              <w:bottom w:val="nil"/>
              <w:right w:val="nil"/>
            </w:tcBorders>
            <w:tcMar>
              <w:top w:w="15" w:type="dxa"/>
              <w:left w:w="15" w:type="dxa"/>
              <w:bottom w:w="15" w:type="dxa"/>
              <w:right w:w="15" w:type="dxa"/>
            </w:tcMar>
            <w:hideMark/>
          </w:tcPr>
          <w:p w14:paraId="5DCED51C" w14:textId="77777777" w:rsidR="00FD60C0" w:rsidRDefault="00FD60C0">
            <w:pPr>
              <w:pStyle w:val="a4"/>
              <w:spacing w:before="0" w:beforeAutospacing="0" w:line="199" w:lineRule="auto"/>
              <w:outlineLvl w:val="7"/>
              <w:rPr>
                <w:b/>
                <w:bCs/>
                <w:sz w:val="20"/>
              </w:rPr>
            </w:pPr>
            <w:r>
              <w:rPr>
                <w:b/>
                <w:bCs/>
                <w:sz w:val="20"/>
              </w:rPr>
              <w:t xml:space="preserve">ПОДПИСЬ </w:t>
            </w:r>
          </w:p>
        </w:tc>
      </w:tr>
      <w:tr w:rsidR="00FD60C0" w14:paraId="177379D5" w14:textId="77777777" w:rsidTr="00FD60C0">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967"/>
              <w:gridCol w:w="6863"/>
            </w:tblGrid>
            <w:tr w:rsidR="00FD60C0" w14:paraId="67EC4F7A" w14:textId="77777777">
              <w:trPr>
                <w:tblCellSpacing w:w="15" w:type="dxa"/>
              </w:trPr>
              <w:tc>
                <w:tcPr>
                  <w:tcW w:w="1250" w:type="pct"/>
                  <w:tcMar>
                    <w:top w:w="15" w:type="dxa"/>
                    <w:left w:w="15" w:type="dxa"/>
                    <w:bottom w:w="15" w:type="dxa"/>
                    <w:right w:w="15" w:type="dxa"/>
                  </w:tcMar>
                  <w:hideMark/>
                </w:tcPr>
                <w:p w14:paraId="41D18E0A" w14:textId="77777777" w:rsidR="00FD60C0" w:rsidRDefault="00FD60C0">
                  <w:pPr>
                    <w:rPr>
                      <w:b/>
                      <w:bCs/>
                      <w:sz w:val="20"/>
                    </w:rPr>
                  </w:pPr>
                </w:p>
              </w:tc>
              <w:tc>
                <w:tcPr>
                  <w:tcW w:w="3750" w:type="pct"/>
                  <w:tcMar>
                    <w:top w:w="15" w:type="dxa"/>
                    <w:left w:w="15" w:type="dxa"/>
                    <w:bottom w:w="15" w:type="dxa"/>
                    <w:right w:w="15" w:type="dxa"/>
                  </w:tcMar>
                  <w:hideMark/>
                </w:tcPr>
                <w:p w14:paraId="1F42FCE3" w14:textId="77777777" w:rsidR="00FD60C0" w:rsidRDefault="00FD60C0">
                  <w:pPr>
                    <w:rPr>
                      <w:rFonts w:eastAsia="Times New Roman"/>
                      <w:sz w:val="20"/>
                      <w:szCs w:val="20"/>
                    </w:rPr>
                  </w:pPr>
                </w:p>
              </w:tc>
            </w:tr>
            <w:tr w:rsidR="00FD60C0" w14:paraId="3A6A169C" w14:textId="77777777">
              <w:trPr>
                <w:tblCellSpacing w:w="15" w:type="dxa"/>
              </w:trPr>
              <w:tc>
                <w:tcPr>
                  <w:tcW w:w="1500" w:type="pct"/>
                  <w:tcMar>
                    <w:top w:w="15" w:type="dxa"/>
                    <w:left w:w="15" w:type="dxa"/>
                    <w:bottom w:w="15" w:type="dxa"/>
                    <w:right w:w="15" w:type="dxa"/>
                  </w:tcMar>
                  <w:hideMark/>
                </w:tcPr>
                <w:p w14:paraId="6FB1F24E" w14:textId="77777777" w:rsidR="00FD60C0" w:rsidRDefault="00FD60C0">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18A98543" w14:textId="77777777" w:rsidR="00FD60C0" w:rsidRDefault="00FD60C0">
                  <w:pPr>
                    <w:spacing w:after="100" w:afterAutospacing="1" w:line="199" w:lineRule="auto"/>
                    <w:outlineLvl w:val="7"/>
                    <w:rPr>
                      <w:rFonts w:eastAsia="Times New Roman"/>
                      <w:sz w:val="20"/>
                    </w:rPr>
                  </w:pPr>
                  <w:r>
                    <w:rPr>
                      <w:rFonts w:eastAsia="Times New Roman"/>
                      <w:sz w:val="20"/>
                    </w:rPr>
                    <w:t>Подпись верна</w:t>
                  </w:r>
                </w:p>
              </w:tc>
            </w:tr>
            <w:tr w:rsidR="00FD60C0" w14:paraId="2F1662C5" w14:textId="77777777">
              <w:trPr>
                <w:tblCellSpacing w:w="15" w:type="dxa"/>
              </w:trPr>
              <w:tc>
                <w:tcPr>
                  <w:tcW w:w="0" w:type="auto"/>
                  <w:tcMar>
                    <w:top w:w="15" w:type="dxa"/>
                    <w:left w:w="15" w:type="dxa"/>
                    <w:bottom w:w="15" w:type="dxa"/>
                    <w:right w:w="15" w:type="dxa"/>
                  </w:tcMar>
                  <w:hideMark/>
                </w:tcPr>
                <w:p w14:paraId="12F22C27" w14:textId="77777777" w:rsidR="00FD60C0" w:rsidRDefault="00FD60C0">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6F948099" w14:textId="77777777" w:rsidR="00FD60C0" w:rsidRDefault="00FD60C0">
                  <w:pPr>
                    <w:spacing w:after="100" w:afterAutospacing="1" w:line="199" w:lineRule="auto"/>
                    <w:outlineLvl w:val="7"/>
                    <w:rPr>
                      <w:rFonts w:eastAsia="Times New Roman"/>
                      <w:sz w:val="20"/>
                    </w:rPr>
                  </w:pPr>
                  <w:r>
                    <w:rPr>
                      <w:rFonts w:eastAsia="Times New Roman"/>
                      <w:sz w:val="20"/>
                    </w:rPr>
                    <w:t>0280F5C000C1B040A748321BB4C94322B2</w:t>
                  </w:r>
                </w:p>
              </w:tc>
            </w:tr>
            <w:tr w:rsidR="00FD60C0" w14:paraId="4B3B5AB8" w14:textId="77777777">
              <w:trPr>
                <w:tblCellSpacing w:w="15" w:type="dxa"/>
              </w:trPr>
              <w:tc>
                <w:tcPr>
                  <w:tcW w:w="0" w:type="auto"/>
                  <w:tcMar>
                    <w:top w:w="15" w:type="dxa"/>
                    <w:left w:w="15" w:type="dxa"/>
                    <w:bottom w:w="15" w:type="dxa"/>
                    <w:right w:w="15" w:type="dxa"/>
                  </w:tcMar>
                  <w:hideMark/>
                </w:tcPr>
                <w:p w14:paraId="08D7FCB5" w14:textId="77777777" w:rsidR="00FD60C0" w:rsidRDefault="00FD60C0">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610656C3" w14:textId="77777777" w:rsidR="00FD60C0" w:rsidRDefault="00FD60C0">
                  <w:pPr>
                    <w:spacing w:after="100" w:afterAutospacing="1" w:line="199" w:lineRule="auto"/>
                    <w:outlineLvl w:val="7"/>
                    <w:rPr>
                      <w:rFonts w:eastAsia="Times New Roman"/>
                      <w:sz w:val="20"/>
                    </w:rPr>
                  </w:pPr>
                  <w:r>
                    <w:rPr>
                      <w:rFonts w:eastAsia="Times New Roman"/>
                      <w:sz w:val="20"/>
                    </w:rPr>
                    <w:t xml:space="preserve">НИКИТИНА, ИННА ФИЛИППОВНА, РЕКТОР, АНО ВПО "ПСИ", АНО ВПО "ПСИ", </w:t>
                  </w:r>
                  <w:r>
                    <w:rPr>
                      <w:rFonts w:eastAsia="Times New Roman"/>
                      <w:sz w:val="20"/>
                    </w:rPr>
                    <w:lastRenderedPageBreak/>
                    <w:t>ПЕРМЬ Г., ЧЕРНЫШЕВСКОГО УЛ., Д. 28, 614002,РОССИЯ,ПЕРМСКИЙ КРАЙ,ПЕРМСКИЙ Г.О., 59 Пермский край, RU, 590299113400, 1025901221345, 04512589650, 5905020348</w:t>
                  </w:r>
                </w:p>
              </w:tc>
            </w:tr>
            <w:tr w:rsidR="00FD60C0" w14:paraId="06B9BA2C" w14:textId="77777777">
              <w:trPr>
                <w:tblCellSpacing w:w="15" w:type="dxa"/>
              </w:trPr>
              <w:tc>
                <w:tcPr>
                  <w:tcW w:w="0" w:type="auto"/>
                  <w:tcMar>
                    <w:top w:w="15" w:type="dxa"/>
                    <w:left w:w="15" w:type="dxa"/>
                    <w:bottom w:w="15" w:type="dxa"/>
                    <w:right w:w="15" w:type="dxa"/>
                  </w:tcMar>
                  <w:hideMark/>
                </w:tcPr>
                <w:p w14:paraId="3F14238E" w14:textId="77777777" w:rsidR="00FD60C0" w:rsidRDefault="00FD60C0">
                  <w:pPr>
                    <w:spacing w:after="100" w:afterAutospacing="1" w:line="199" w:lineRule="auto"/>
                    <w:outlineLvl w:val="7"/>
                    <w:rPr>
                      <w:rFonts w:eastAsia="Times New Roman"/>
                      <w:sz w:val="20"/>
                    </w:rPr>
                  </w:pPr>
                  <w:r>
                    <w:rPr>
                      <w:rFonts w:eastAsia="Times New Roman"/>
                      <w:b/>
                      <w:bCs/>
                      <w:sz w:val="20"/>
                    </w:rPr>
                    <w:lastRenderedPageBreak/>
                    <w:t xml:space="preserve">Издатель: </w:t>
                  </w:r>
                </w:p>
              </w:tc>
              <w:tc>
                <w:tcPr>
                  <w:tcW w:w="0" w:type="auto"/>
                  <w:tcMar>
                    <w:top w:w="15" w:type="dxa"/>
                    <w:left w:w="15" w:type="dxa"/>
                    <w:bottom w:w="15" w:type="dxa"/>
                    <w:right w:w="15" w:type="dxa"/>
                  </w:tcMar>
                  <w:hideMark/>
                </w:tcPr>
                <w:p w14:paraId="02A4C8D8" w14:textId="77777777" w:rsidR="00FD60C0" w:rsidRDefault="00FD60C0">
                  <w:pPr>
                    <w:spacing w:after="100" w:afterAutospacing="1" w:line="199" w:lineRule="auto"/>
                    <w:outlineLvl w:val="7"/>
                    <w:rPr>
                      <w:rFonts w:eastAsia="Times New Roman"/>
                      <w:sz w:val="20"/>
                    </w:rPr>
                  </w:pPr>
                  <w:r>
                    <w:rPr>
                      <w:rFonts w:eastAsia="Times New Roman"/>
                      <w:sz w:val="20"/>
                    </w:rPr>
                    <w:t>Федеральная налоговая служба, Федеральная налоговая служба, ул. Неглинная, д. 23, г. Москва, 77 Москва, RU, 1047707030513, uc@tax.gov.ru, 7707329152</w:t>
                  </w:r>
                </w:p>
              </w:tc>
            </w:tr>
            <w:tr w:rsidR="00FD60C0" w14:paraId="38DFFA42" w14:textId="77777777">
              <w:trPr>
                <w:tblCellSpacing w:w="15" w:type="dxa"/>
              </w:trPr>
              <w:tc>
                <w:tcPr>
                  <w:tcW w:w="0" w:type="auto"/>
                  <w:tcMar>
                    <w:top w:w="15" w:type="dxa"/>
                    <w:left w:w="15" w:type="dxa"/>
                    <w:bottom w:w="15" w:type="dxa"/>
                    <w:right w:w="15" w:type="dxa"/>
                  </w:tcMar>
                  <w:hideMark/>
                </w:tcPr>
                <w:p w14:paraId="1E27EA34" w14:textId="77777777" w:rsidR="00FD60C0" w:rsidRDefault="00FD60C0">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7C508A8B" w14:textId="77777777" w:rsidR="00FD60C0" w:rsidRDefault="00FD60C0">
                  <w:pPr>
                    <w:spacing w:after="100" w:afterAutospacing="1" w:line="199" w:lineRule="auto"/>
                    <w:outlineLvl w:val="7"/>
                    <w:rPr>
                      <w:rFonts w:eastAsia="Times New Roman"/>
                      <w:sz w:val="20"/>
                    </w:rPr>
                  </w:pPr>
                  <w:r>
                    <w:rPr>
                      <w:rFonts w:eastAsia="Times New Roman"/>
                      <w:sz w:val="20"/>
                    </w:rPr>
                    <w:t>Действителен с: 21.11.2023 16:32:33 UTC+05</w:t>
                  </w:r>
                  <w:r>
                    <w:rPr>
                      <w:rFonts w:eastAsia="Times New Roman"/>
                      <w:sz w:val="20"/>
                    </w:rPr>
                    <w:br/>
                    <w:t>Действителен до: 21.02.2025 16:42:33 UTC+05</w:t>
                  </w:r>
                </w:p>
              </w:tc>
            </w:tr>
            <w:tr w:rsidR="00FD60C0" w14:paraId="26E46591" w14:textId="77777777">
              <w:trPr>
                <w:tblCellSpacing w:w="15" w:type="dxa"/>
              </w:trPr>
              <w:tc>
                <w:tcPr>
                  <w:tcW w:w="1250" w:type="pct"/>
                  <w:tcMar>
                    <w:top w:w="15" w:type="dxa"/>
                    <w:left w:w="15" w:type="dxa"/>
                    <w:bottom w:w="15" w:type="dxa"/>
                    <w:right w:w="15" w:type="dxa"/>
                  </w:tcMar>
                  <w:hideMark/>
                </w:tcPr>
                <w:p w14:paraId="03908CAC" w14:textId="77777777" w:rsidR="00FD60C0" w:rsidRDefault="00FD60C0">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5B715C07" w14:textId="77777777" w:rsidR="00FD60C0" w:rsidRDefault="00FD60C0">
                  <w:pPr>
                    <w:spacing w:after="100" w:afterAutospacing="1" w:line="199" w:lineRule="auto"/>
                    <w:outlineLvl w:val="7"/>
                    <w:rPr>
                      <w:rFonts w:eastAsia="Times New Roman"/>
                      <w:sz w:val="20"/>
                    </w:rPr>
                  </w:pPr>
                  <w:r>
                    <w:rPr>
                      <w:rFonts w:eastAsia="Times New Roman"/>
                      <w:sz w:val="20"/>
                    </w:rPr>
                    <w:t>18.01.2024 15:48:16 UTC+05</w:t>
                  </w:r>
                </w:p>
              </w:tc>
            </w:tr>
          </w:tbl>
          <w:p w14:paraId="23192A2B" w14:textId="77777777" w:rsidR="00FD60C0" w:rsidRDefault="00FD60C0">
            <w:pPr>
              <w:rPr>
                <w:rFonts w:eastAsia="Times New Roman"/>
                <w:sz w:val="20"/>
                <w:szCs w:val="20"/>
              </w:rPr>
            </w:pPr>
          </w:p>
        </w:tc>
      </w:tr>
    </w:tbl>
    <w:p w14:paraId="44159B6C" w14:textId="77777777" w:rsidR="00FD60C0" w:rsidRDefault="00FD60C0" w:rsidP="00FD60C0">
      <w:pPr>
        <w:spacing w:after="100" w:afterAutospacing="1" w:line="199" w:lineRule="auto"/>
        <w:outlineLvl w:val="7"/>
        <w:rPr>
          <w:rFonts w:eastAsia="Times New Roman"/>
          <w:sz w:val="20"/>
          <w:szCs w:val="24"/>
        </w:rPr>
      </w:pPr>
    </w:p>
    <w:p w14:paraId="3CC2CEAD" w14:textId="5439D499" w:rsidR="002B5FF3" w:rsidRPr="00B769EE" w:rsidRDefault="002B5FF3" w:rsidP="00FD60C0">
      <w:pPr>
        <w:rPr>
          <w:rFonts w:ascii="Times New Roman" w:hAnsi="Times New Roman" w:cs="Times New Roman"/>
          <w:b/>
          <w:sz w:val="24"/>
          <w:szCs w:val="24"/>
        </w:rPr>
      </w:pPr>
    </w:p>
    <w:sectPr w:rsidR="002B5FF3" w:rsidRPr="00B769EE" w:rsidSect="00F95B0E">
      <w:pgSz w:w="11906" w:h="16838"/>
      <w:pgMar w:top="851" w:right="851" w:bottom="851" w:left="851"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28044" w14:textId="77777777" w:rsidR="00F95B0E" w:rsidRDefault="00F95B0E" w:rsidP="002B5FF3">
      <w:pPr>
        <w:spacing w:after="0" w:line="240" w:lineRule="auto"/>
      </w:pPr>
      <w:r>
        <w:separator/>
      </w:r>
    </w:p>
  </w:endnote>
  <w:endnote w:type="continuationSeparator" w:id="0">
    <w:p w14:paraId="55907FA2" w14:textId="77777777" w:rsidR="00F95B0E" w:rsidRDefault="00F95B0E" w:rsidP="002B5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CB72" w14:textId="77777777" w:rsidR="00FD60C0" w:rsidRDefault="00FD60C0">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42A5" w14:textId="77777777" w:rsidR="00FD60C0" w:rsidRDefault="00FD60C0">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AF6B" w14:textId="77777777" w:rsidR="00FD60C0" w:rsidRDefault="00FD60C0">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E0B76" w14:textId="77777777" w:rsidR="00F95B0E" w:rsidRDefault="00F95B0E" w:rsidP="002B5FF3">
      <w:pPr>
        <w:spacing w:after="0" w:line="240" w:lineRule="auto"/>
      </w:pPr>
      <w:r>
        <w:separator/>
      </w:r>
    </w:p>
  </w:footnote>
  <w:footnote w:type="continuationSeparator" w:id="0">
    <w:p w14:paraId="042DCBE1" w14:textId="77777777" w:rsidR="00F95B0E" w:rsidRDefault="00F95B0E" w:rsidP="002B5FF3">
      <w:pPr>
        <w:spacing w:after="0" w:line="240" w:lineRule="auto"/>
      </w:pPr>
      <w:r>
        <w:continuationSeparator/>
      </w:r>
    </w:p>
  </w:footnote>
  <w:footnote w:id="1">
    <w:p w14:paraId="61062FA0" w14:textId="77777777" w:rsidR="0035768D" w:rsidRPr="003704C4" w:rsidRDefault="0035768D" w:rsidP="0035768D">
      <w:pPr>
        <w:pStyle w:val="a5"/>
        <w:jc w:val="both"/>
      </w:pPr>
      <w:r>
        <w:rPr>
          <w:rStyle w:val="a7"/>
        </w:rPr>
        <w:footnoteRef/>
      </w:r>
      <w:r>
        <w:t xml:space="preserve"> </w:t>
      </w:r>
      <w:hyperlink r:id="rId1" w:history="1">
        <w:r w:rsidRPr="003704C4">
          <w:rPr>
            <w:color w:val="0000FF"/>
          </w:rPr>
          <w:t>Часть 4 статьи 60</w:t>
        </w:r>
      </w:hyperlink>
      <w:r w:rsidRPr="003704C4">
        <w:t xml:space="preserve"> Федерального закона от 29 декабря 2012 г. </w:t>
      </w:r>
      <w:r>
        <w:t>№</w:t>
      </w:r>
      <w:r w:rsidRPr="003704C4">
        <w:t xml:space="preserve">273-ФЗ "Об образовании в Российской Федерации" (Собрание законодательства Российской Федерации, 2012, </w:t>
      </w:r>
      <w:r>
        <w:t>№</w:t>
      </w:r>
      <w:r w:rsidRPr="003704C4">
        <w:t xml:space="preserve"> 53, ст. 7598; 2020, </w:t>
      </w:r>
      <w:r>
        <w:t>№</w:t>
      </w:r>
      <w:r w:rsidRPr="003704C4">
        <w:t xml:space="preserve"> 22, ст. 3379).</w:t>
      </w:r>
    </w:p>
  </w:footnote>
  <w:footnote w:id="2">
    <w:p w14:paraId="455E0190" w14:textId="77777777" w:rsidR="0035768D" w:rsidRPr="003704C4" w:rsidRDefault="0035768D" w:rsidP="0035768D">
      <w:pPr>
        <w:pStyle w:val="a5"/>
        <w:jc w:val="both"/>
      </w:pPr>
      <w:r>
        <w:rPr>
          <w:rStyle w:val="a7"/>
        </w:rPr>
        <w:footnoteRef/>
      </w:r>
      <w:r>
        <w:t xml:space="preserve"> </w:t>
      </w:r>
      <w:hyperlink r:id="rId2" w:history="1">
        <w:r w:rsidRPr="003704C4">
          <w:rPr>
            <w:color w:val="0000FF"/>
          </w:rPr>
          <w:t>Пункт 2</w:t>
        </w:r>
      </w:hyperlink>
      <w:r w:rsidRPr="003704C4">
        <w:t xml:space="preserve"> приказа Министерства образования и науки Российской Федерации от 1 октября 2013 г. </w:t>
      </w:r>
      <w:r>
        <w:t>№</w:t>
      </w:r>
      <w:r w:rsidRPr="003704C4">
        <w:t xml:space="preserve"> 1100 "Об утверждении образцов и описаний документов о высшем образовании и о квалификации и приложений к ним" (зарегистрирован Министерством юстиции Российской Федерации 29 ноября 2013 г., регистрационный </w:t>
      </w:r>
      <w:r>
        <w:t>№</w:t>
      </w:r>
      <w:r w:rsidRPr="003704C4">
        <w:t xml:space="preserve"> 30505) с изменениями, внесенными приказами Министерства образования и науки Российской Федерации от 12 мая 2014 г. </w:t>
      </w:r>
      <w:r>
        <w:t>№</w:t>
      </w:r>
      <w:r w:rsidRPr="003704C4">
        <w:t xml:space="preserve"> 481 (зарегистрирован Министерством юстиции Российской Федерации 29 мая 2014 г., регистрационный </w:t>
      </w:r>
      <w:r>
        <w:t>№</w:t>
      </w:r>
      <w:r w:rsidRPr="003704C4">
        <w:t xml:space="preserve"> 32477) и от 16 мая 2014 г. </w:t>
      </w:r>
      <w:r>
        <w:t>№</w:t>
      </w:r>
      <w:r w:rsidRPr="003704C4">
        <w:t xml:space="preserve"> 547 (зарегистрирован Министерством юстиции Российской Федерации 23 мая 2014 г., регистрационный </w:t>
      </w:r>
      <w:r>
        <w:t>№</w:t>
      </w:r>
      <w:r w:rsidRPr="003704C4">
        <w:t xml:space="preserve"> 32409).</w:t>
      </w:r>
    </w:p>
  </w:footnote>
  <w:footnote w:id="3">
    <w:p w14:paraId="426ED57E" w14:textId="77777777" w:rsidR="0035768D" w:rsidRDefault="0035768D" w:rsidP="0035768D">
      <w:pPr>
        <w:pStyle w:val="a5"/>
        <w:jc w:val="both"/>
      </w:pPr>
      <w:r>
        <w:rPr>
          <w:rStyle w:val="a7"/>
        </w:rPr>
        <w:footnoteRef/>
      </w:r>
      <w:r>
        <w:t xml:space="preserve"> </w:t>
      </w:r>
      <w:hyperlink r:id="rId3" w:history="1">
        <w:r w:rsidRPr="003704C4">
          <w:rPr>
            <w:color w:val="0000FF"/>
          </w:rPr>
          <w:t>Пункт 2 части 1 статьи 108</w:t>
        </w:r>
      </w:hyperlink>
      <w:r w:rsidRPr="003704C4">
        <w:t xml:space="preserve"> Федерального закона от 29 декабря 2012 г. </w:t>
      </w:r>
      <w:r>
        <w:t>№</w:t>
      </w:r>
      <w:r w:rsidRPr="003704C4">
        <w:t xml:space="preserve"> 273-ФЗ "Об образовании в Российской Федерации" (Собрание законодательства Российской Федерации, 2012, </w:t>
      </w:r>
      <w:r>
        <w:t>№</w:t>
      </w:r>
      <w:r w:rsidRPr="003704C4">
        <w:t xml:space="preserve"> 53, ст. 7598; 2020, </w:t>
      </w:r>
      <w:r>
        <w:t>№</w:t>
      </w:r>
      <w:r w:rsidRPr="003704C4">
        <w:t xml:space="preserve"> 24, ст. 3739).</w:t>
      </w:r>
    </w:p>
  </w:footnote>
  <w:footnote w:id="4">
    <w:p w14:paraId="310116FE" w14:textId="77777777" w:rsidR="0035768D" w:rsidRDefault="0035768D" w:rsidP="0035768D">
      <w:pPr>
        <w:pStyle w:val="a5"/>
        <w:jc w:val="both"/>
      </w:pPr>
      <w:r>
        <w:rPr>
          <w:rStyle w:val="a7"/>
        </w:rPr>
        <w:footnoteRef/>
      </w:r>
      <w:r>
        <w:t xml:space="preserve"> </w:t>
      </w:r>
      <w:hyperlink r:id="rId4" w:history="1">
        <w:r w:rsidRPr="003704C4">
          <w:rPr>
            <w:color w:val="0000FF"/>
          </w:rPr>
          <w:t>Часть 5 статьи 60</w:t>
        </w:r>
      </w:hyperlink>
      <w:r w:rsidRPr="003704C4">
        <w:t xml:space="preserve"> Федерального закона от 29 декабря 2012 г. </w:t>
      </w:r>
      <w:r>
        <w:t>№</w:t>
      </w:r>
      <w:r w:rsidRPr="003704C4">
        <w:t xml:space="preserve"> 273-ФЗ (Собрание законодательства Российской Федерации, 2012, </w:t>
      </w:r>
      <w:r>
        <w:t>№</w:t>
      </w:r>
      <w:r w:rsidRPr="003704C4">
        <w:t xml:space="preserve"> 53, ст. 7598; 2020, </w:t>
      </w:r>
      <w:r>
        <w:t>№</w:t>
      </w:r>
      <w:r w:rsidRPr="003704C4">
        <w:t xml:space="preserve"> 22, ст. 3379), </w:t>
      </w:r>
      <w:hyperlink r:id="rId5" w:history="1">
        <w:r w:rsidRPr="003704C4">
          <w:rPr>
            <w:color w:val="0000FF"/>
          </w:rPr>
          <w:t>часть 5 статьи 4</w:t>
        </w:r>
      </w:hyperlink>
      <w:r w:rsidRPr="003704C4">
        <w:t xml:space="preserve"> Федерального закона от 10 ноября 2009 г. </w:t>
      </w:r>
      <w:r>
        <w:t>№</w:t>
      </w:r>
      <w:r w:rsidRPr="003704C4">
        <w:t xml:space="preserve"> 259-ФЗ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w:t>
      </w:r>
      <w:r>
        <w:t>№</w:t>
      </w:r>
      <w:r w:rsidRPr="003704C4">
        <w:t xml:space="preserve"> 46, ст. 5418; 2015, </w:t>
      </w:r>
      <w:r>
        <w:t>№</w:t>
      </w:r>
      <w:r w:rsidRPr="003704C4">
        <w:t xml:space="preserve"> 10, ст. 1422).</w:t>
      </w:r>
    </w:p>
  </w:footnote>
  <w:footnote w:id="5">
    <w:p w14:paraId="11DBEE69" w14:textId="77777777" w:rsidR="0035768D" w:rsidRPr="003704C4" w:rsidRDefault="0035768D" w:rsidP="0035768D">
      <w:pPr>
        <w:pStyle w:val="a5"/>
        <w:jc w:val="both"/>
      </w:pPr>
      <w:r>
        <w:rPr>
          <w:rStyle w:val="a7"/>
        </w:rPr>
        <w:footnoteRef/>
      </w:r>
      <w:r>
        <w:t xml:space="preserve"> </w:t>
      </w:r>
      <w:hyperlink r:id="rId6" w:history="1">
        <w:r w:rsidRPr="003704C4">
          <w:rPr>
            <w:color w:val="0000FF"/>
          </w:rPr>
          <w:t>Части 2</w:t>
        </w:r>
      </w:hyperlink>
      <w:r w:rsidRPr="003704C4">
        <w:t xml:space="preserve"> и </w:t>
      </w:r>
      <w:hyperlink r:id="rId7" w:history="1">
        <w:r w:rsidRPr="003704C4">
          <w:rPr>
            <w:color w:val="0000FF"/>
          </w:rPr>
          <w:t>9 статьи 17</w:t>
        </w:r>
      </w:hyperlink>
      <w:r w:rsidRPr="003704C4">
        <w:t xml:space="preserve"> Федерального закона от 28 сентября 2010 г. </w:t>
      </w:r>
      <w:r>
        <w:t>№</w:t>
      </w:r>
      <w:r w:rsidRPr="003704C4">
        <w:t xml:space="preserve"> 244-ФЗ "Об инновационном центре "Сколково" (Собрание законодательства Российской Федерации, 2010, </w:t>
      </w:r>
      <w:r>
        <w:t>№</w:t>
      </w:r>
      <w:r w:rsidRPr="003704C4">
        <w:t xml:space="preserve"> 40, ст. 4970; 2019, </w:t>
      </w:r>
      <w:r>
        <w:t>№</w:t>
      </w:r>
      <w:r w:rsidRPr="003704C4">
        <w:t xml:space="preserve"> 31, ст. 4457); </w:t>
      </w:r>
      <w:hyperlink r:id="rId8" w:history="1">
        <w:r w:rsidRPr="003704C4">
          <w:rPr>
            <w:color w:val="0000FF"/>
          </w:rPr>
          <w:t>часть 10 статьи 21</w:t>
        </w:r>
      </w:hyperlink>
      <w:r w:rsidRPr="003704C4">
        <w:t xml:space="preserve"> Федерального закона от 29 июля 2017 г. </w:t>
      </w:r>
      <w:r>
        <w:t>№</w:t>
      </w:r>
      <w:r w:rsidRPr="003704C4">
        <w:t xml:space="preserve">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w:t>
      </w:r>
      <w:r>
        <w:t>№</w:t>
      </w:r>
      <w:r w:rsidRPr="003704C4">
        <w:t xml:space="preserve"> 31, ст. 4765).</w:t>
      </w:r>
    </w:p>
  </w:footnote>
  <w:footnote w:id="6">
    <w:p w14:paraId="3D55E758" w14:textId="77777777" w:rsidR="0035768D" w:rsidRPr="00BA4A76" w:rsidRDefault="0035768D" w:rsidP="0035768D">
      <w:pPr>
        <w:pStyle w:val="a5"/>
        <w:jc w:val="both"/>
      </w:pPr>
      <w:r>
        <w:rPr>
          <w:rStyle w:val="a7"/>
        </w:rPr>
        <w:footnoteRef/>
      </w:r>
      <w:r>
        <w:t xml:space="preserve"> </w:t>
      </w:r>
      <w:r w:rsidRPr="00BA4A76">
        <w:t xml:space="preserve">Собрание законодательства Российской Федерации, 2012, </w:t>
      </w:r>
      <w:r>
        <w:t>№</w:t>
      </w:r>
      <w:r w:rsidRPr="00BA4A76">
        <w:t xml:space="preserve"> 53, ст. 7598; 2019, </w:t>
      </w:r>
      <w:r>
        <w:t>№</w:t>
      </w:r>
      <w:r w:rsidRPr="00BA4A76">
        <w:t xml:space="preserve"> 40, ст. 5488.</w:t>
      </w:r>
    </w:p>
  </w:footnote>
  <w:footnote w:id="7">
    <w:p w14:paraId="2398F376" w14:textId="77777777" w:rsidR="0035768D" w:rsidRPr="00BF085A" w:rsidRDefault="0035768D" w:rsidP="0035768D">
      <w:pPr>
        <w:pStyle w:val="ae"/>
        <w:ind w:firstLine="0"/>
        <w:rPr>
          <w:rFonts w:ascii="Times New Roman" w:hAnsi="Times New Roman" w:cs="Times New Roman"/>
        </w:rPr>
      </w:pPr>
      <w:r>
        <w:rPr>
          <w:rStyle w:val="a7"/>
        </w:rPr>
        <w:footnoteRef/>
      </w:r>
      <w:r>
        <w:t xml:space="preserve"> </w:t>
      </w:r>
      <w:r w:rsidRPr="00BF085A">
        <w:rPr>
          <w:rFonts w:ascii="Times New Roman" w:hAnsi="Times New Roman" w:cs="Times New Roman"/>
        </w:rPr>
        <w:t>Зарегистрирован Министерством юстиции Российской Федерации 2 ноября 2021 г., регистрационный № 65680.</w:t>
      </w:r>
    </w:p>
  </w:footnote>
  <w:footnote w:id="8">
    <w:p w14:paraId="3DC0BD33" w14:textId="77777777" w:rsidR="0035768D" w:rsidRPr="00681297" w:rsidRDefault="0035768D" w:rsidP="0035768D">
      <w:pPr>
        <w:pStyle w:val="a5"/>
        <w:jc w:val="both"/>
      </w:pPr>
      <w:r>
        <w:rPr>
          <w:rStyle w:val="a7"/>
        </w:rPr>
        <w:footnoteRef/>
      </w:r>
      <w:r>
        <w:t xml:space="preserve"> </w:t>
      </w:r>
      <w:hyperlink r:id="rId9" w:history="1">
        <w:r w:rsidRPr="00681297">
          <w:rPr>
            <w:color w:val="0000FF"/>
          </w:rPr>
          <w:t>Часть 6 статьи 70</w:t>
        </w:r>
      </w:hyperlink>
      <w:r w:rsidRPr="00681297">
        <w:t xml:space="preserve"> Федерального закона от 29 декабря 2012 г. </w:t>
      </w:r>
      <w:r>
        <w:t>№</w:t>
      </w:r>
      <w:r w:rsidRPr="00681297">
        <w:t xml:space="preserve"> 273-ФЗ </w:t>
      </w:r>
      <w:r>
        <w:t>«</w:t>
      </w:r>
      <w:r w:rsidRPr="00681297">
        <w:t>Об образовании в Российской Федерации</w:t>
      </w:r>
      <w:r>
        <w:t>»</w:t>
      </w:r>
      <w:r w:rsidRPr="00681297">
        <w:t xml:space="preserve"> (Собрание законодательства Российской Федерации, 2012, </w:t>
      </w:r>
      <w:r>
        <w:t>№</w:t>
      </w:r>
      <w:r w:rsidRPr="00681297">
        <w:t xml:space="preserve"> 53, ст. 7598; 2018, </w:t>
      </w:r>
      <w:r>
        <w:t>№</w:t>
      </w:r>
      <w:r w:rsidRPr="00681297">
        <w:t xml:space="preserve"> 32, ст. 5130).</w:t>
      </w:r>
    </w:p>
  </w:footnote>
  <w:footnote w:id="9">
    <w:p w14:paraId="2627245F" w14:textId="77777777" w:rsidR="0035768D" w:rsidRPr="00A3674F" w:rsidRDefault="0035768D" w:rsidP="0035768D">
      <w:pPr>
        <w:pStyle w:val="a5"/>
        <w:jc w:val="both"/>
      </w:pPr>
      <w:r>
        <w:rPr>
          <w:rStyle w:val="a7"/>
        </w:rPr>
        <w:footnoteRef/>
      </w:r>
      <w:r>
        <w:t xml:space="preserve"> </w:t>
      </w:r>
      <w:hyperlink r:id="rId10" w:history="1">
        <w:r w:rsidRPr="00A3674F">
          <w:rPr>
            <w:color w:val="0000FF"/>
          </w:rPr>
          <w:t>Часть 5 статьи 70</w:t>
        </w:r>
      </w:hyperlink>
      <w:r w:rsidRPr="00A3674F">
        <w:t xml:space="preserve"> Федерального закона от 29 декабря 2012 г. </w:t>
      </w:r>
      <w:r>
        <w:t>№</w:t>
      </w:r>
      <w:r w:rsidRPr="00A3674F">
        <w:t xml:space="preserve"> 273-ФЗ "Об образовании в Российской Федерации" (Собрание законодательства Российской Федерации, 2012, </w:t>
      </w:r>
      <w:r>
        <w:t>№</w:t>
      </w:r>
      <w:r w:rsidRPr="00A3674F">
        <w:t xml:space="preserve"> 53, ст. 7598; 2018, </w:t>
      </w:r>
      <w:r>
        <w:t>№</w:t>
      </w:r>
      <w:r w:rsidRPr="00A3674F">
        <w:t xml:space="preserve"> 32, ст. 5130).</w:t>
      </w:r>
    </w:p>
  </w:footnote>
  <w:footnote w:id="10">
    <w:p w14:paraId="46AB17FE" w14:textId="77777777" w:rsidR="0035768D" w:rsidRDefault="0035768D" w:rsidP="0035768D">
      <w:pPr>
        <w:pStyle w:val="a5"/>
        <w:jc w:val="both"/>
      </w:pPr>
      <w:r>
        <w:rPr>
          <w:rStyle w:val="a7"/>
        </w:rPr>
        <w:footnoteRef/>
      </w:r>
      <w:r>
        <w:t xml:space="preserve"> Зарегистрирован Министерством юстиции Российской Федерации 26 февраля 2016 г., регистрационный № 41216.</w:t>
      </w:r>
    </w:p>
  </w:footnote>
  <w:footnote w:id="11">
    <w:p w14:paraId="2CC4500E" w14:textId="77777777" w:rsidR="0035768D" w:rsidRPr="00863461" w:rsidRDefault="0035768D" w:rsidP="0035768D">
      <w:pPr>
        <w:pStyle w:val="a5"/>
        <w:jc w:val="both"/>
      </w:pPr>
      <w:r>
        <w:rPr>
          <w:rStyle w:val="a7"/>
        </w:rPr>
        <w:footnoteRef/>
      </w:r>
      <w:r>
        <w:t xml:space="preserve"> </w:t>
      </w:r>
      <w:hyperlink r:id="rId11" w:history="1">
        <w:r w:rsidRPr="00863461">
          <w:rPr>
            <w:color w:val="0000FF"/>
          </w:rPr>
          <w:t>Распоряжение</w:t>
        </w:r>
      </w:hyperlink>
      <w:r w:rsidRPr="00863461">
        <w:t xml:space="preserve"> Правительства Российской Федерации от 26 февраля 2018 г. </w:t>
      </w:r>
      <w:r>
        <w:t>№</w:t>
      </w:r>
      <w:r w:rsidRPr="00863461">
        <w:t xml:space="preserve"> 312-р (Собрание законодательства Российской Федерации, 2018, </w:t>
      </w:r>
      <w:r>
        <w:t>№</w:t>
      </w:r>
      <w:r w:rsidRPr="00863461">
        <w:t xml:space="preserve"> 11, ст. 1641) с изменениями, внесенными распоряжением Правительства Российской Федерации от 12 ноября 2018 г. </w:t>
      </w:r>
      <w:r>
        <w:t>№</w:t>
      </w:r>
      <w:r w:rsidRPr="00863461">
        <w:t xml:space="preserve"> 2455-р (Собрание законодательства Российской Федерации, 2018, </w:t>
      </w:r>
      <w:r>
        <w:t>№</w:t>
      </w:r>
      <w:r w:rsidRPr="00863461">
        <w:t xml:space="preserve"> 47, ст. 7308).</w:t>
      </w:r>
    </w:p>
  </w:footnote>
  <w:footnote w:id="12">
    <w:p w14:paraId="023FE854" w14:textId="77777777" w:rsidR="0035768D" w:rsidRDefault="0035768D" w:rsidP="0035768D">
      <w:pPr>
        <w:pStyle w:val="a5"/>
      </w:pPr>
      <w:r>
        <w:rPr>
          <w:rStyle w:val="a7"/>
        </w:rPr>
        <w:footnoteRef/>
      </w:r>
      <w:r>
        <w:t xml:space="preserve"> </w:t>
      </w:r>
      <w:r w:rsidRPr="00192BDF">
        <w:t xml:space="preserve">Собрание законодательства Российской Федерации, 2012, </w:t>
      </w:r>
      <w:r>
        <w:t>№</w:t>
      </w:r>
      <w:r w:rsidRPr="00192BDF">
        <w:t xml:space="preserve"> 53, ст. 7598; 2019, </w:t>
      </w:r>
      <w:r>
        <w:t>№</w:t>
      </w:r>
      <w:r w:rsidRPr="00192BDF">
        <w:t xml:space="preserve"> 30, ст. 4134.</w:t>
      </w:r>
    </w:p>
  </w:footnote>
  <w:footnote w:id="13">
    <w:p w14:paraId="68C09DAE" w14:textId="77777777" w:rsidR="0035768D" w:rsidRDefault="0035768D" w:rsidP="0035768D">
      <w:pPr>
        <w:pStyle w:val="a5"/>
      </w:pPr>
      <w:r>
        <w:rPr>
          <w:rStyle w:val="a7"/>
        </w:rPr>
        <w:footnoteRef/>
      </w:r>
      <w:r>
        <w:t xml:space="preserve"> </w:t>
      </w:r>
      <w:r w:rsidRPr="00C4154F">
        <w:t xml:space="preserve">Собрание законодательства Российской Федерации, 2012, </w:t>
      </w:r>
      <w:r>
        <w:t>№</w:t>
      </w:r>
      <w:r w:rsidRPr="00C4154F">
        <w:t xml:space="preserve"> 53, ст. 7598; 2019, </w:t>
      </w:r>
      <w:r>
        <w:t>№</w:t>
      </w:r>
      <w:r w:rsidRPr="00C4154F">
        <w:t xml:space="preserve"> 30, ст. 4134.</w:t>
      </w:r>
    </w:p>
  </w:footnote>
  <w:footnote w:id="14">
    <w:p w14:paraId="406DFAC6" w14:textId="77777777" w:rsidR="0035768D" w:rsidRDefault="0035768D" w:rsidP="0035768D">
      <w:pPr>
        <w:pStyle w:val="a5"/>
      </w:pPr>
      <w:r>
        <w:rPr>
          <w:rStyle w:val="a7"/>
        </w:rPr>
        <w:footnoteRef/>
      </w:r>
      <w:r>
        <w:t xml:space="preserve"> </w:t>
      </w:r>
      <w:r w:rsidRPr="000D545F">
        <w:t xml:space="preserve">Собрание законодательства Российской Федерации, 2012, </w:t>
      </w:r>
      <w:r>
        <w:t>№</w:t>
      </w:r>
      <w:r w:rsidRPr="000D545F">
        <w:t xml:space="preserve"> 53, ст. 7598; 2019, </w:t>
      </w:r>
      <w:r>
        <w:t>№</w:t>
      </w:r>
      <w:r w:rsidRPr="000D545F">
        <w:t xml:space="preserve"> 40, ст. 5488.</w:t>
      </w:r>
    </w:p>
  </w:footnote>
  <w:footnote w:id="15">
    <w:p w14:paraId="563A5140" w14:textId="77777777" w:rsidR="0035768D" w:rsidRDefault="0035768D" w:rsidP="0035768D">
      <w:pPr>
        <w:pStyle w:val="a5"/>
      </w:pPr>
      <w:r>
        <w:rPr>
          <w:rStyle w:val="a7"/>
        </w:rPr>
        <w:footnoteRef/>
      </w:r>
      <w:r>
        <w:t xml:space="preserve"> </w:t>
      </w:r>
      <w:r w:rsidRPr="00D43F5A">
        <w:t xml:space="preserve">Собрание законодательства Российской Федерации, 2012, </w:t>
      </w:r>
      <w:r>
        <w:t>№</w:t>
      </w:r>
      <w:r w:rsidRPr="00D43F5A">
        <w:t xml:space="preserve"> 53, ст. 7598; 2019, </w:t>
      </w:r>
      <w:r>
        <w:t>№</w:t>
      </w:r>
      <w:r w:rsidRPr="00D43F5A">
        <w:t xml:space="preserve"> 40, ст. 5488.</w:t>
      </w:r>
    </w:p>
  </w:footnote>
  <w:footnote w:id="16">
    <w:p w14:paraId="164BDD7E" w14:textId="77777777" w:rsidR="0035768D" w:rsidRPr="00D43F5A" w:rsidRDefault="0035768D" w:rsidP="0035768D">
      <w:pPr>
        <w:pStyle w:val="a5"/>
        <w:jc w:val="both"/>
      </w:pPr>
      <w:r>
        <w:rPr>
          <w:rStyle w:val="a7"/>
        </w:rPr>
        <w:footnoteRef/>
      </w:r>
      <w:r>
        <w:t xml:space="preserve"> </w:t>
      </w:r>
      <w:hyperlink r:id="rId12" w:history="1">
        <w:r w:rsidRPr="00D43F5A">
          <w:rPr>
            <w:color w:val="0000FF"/>
          </w:rPr>
          <w:t>Часть 2 статьи 6</w:t>
        </w:r>
      </w:hyperlink>
      <w:r w:rsidRPr="00D43F5A">
        <w:t xml:space="preserve"> Федерального закона от 5 мая 2014 г. </w:t>
      </w:r>
      <w:r>
        <w:t>№</w:t>
      </w:r>
      <w:r w:rsidRPr="00D43F5A">
        <w:t xml:space="preserve">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(Собрание законодательства Российской Федерации, 2014, </w:t>
      </w:r>
      <w:r>
        <w:t>№</w:t>
      </w:r>
      <w:r w:rsidRPr="00D43F5A">
        <w:t xml:space="preserve"> 19, ст. 2289; 2019, </w:t>
      </w:r>
      <w:r>
        <w:t>№</w:t>
      </w:r>
      <w:r w:rsidRPr="00D43F5A">
        <w:t xml:space="preserve"> 30, ст. 4134).</w:t>
      </w:r>
    </w:p>
  </w:footnote>
  <w:footnote w:id="17">
    <w:p w14:paraId="777CEB0F" w14:textId="77777777" w:rsidR="0035768D" w:rsidRDefault="0035768D" w:rsidP="0035768D">
      <w:pPr>
        <w:pStyle w:val="a5"/>
      </w:pPr>
      <w:r>
        <w:rPr>
          <w:rStyle w:val="a7"/>
        </w:rPr>
        <w:footnoteRef/>
      </w:r>
      <w:r>
        <w:t xml:space="preserve"> </w:t>
      </w:r>
      <w:r w:rsidRPr="004C7E43">
        <w:t xml:space="preserve">Собрание законодательства Российской Федерации, 2012, </w:t>
      </w:r>
      <w:r>
        <w:t>№</w:t>
      </w:r>
      <w:r w:rsidRPr="004C7E43">
        <w:t xml:space="preserve"> 53, ст. 7598; 2019, </w:t>
      </w:r>
      <w:r>
        <w:t>№</w:t>
      </w:r>
      <w:r w:rsidRPr="004C7E43">
        <w:t xml:space="preserve"> 40, ст. 5488.</w:t>
      </w:r>
    </w:p>
  </w:footnote>
  <w:footnote w:id="18">
    <w:p w14:paraId="0E5298CF" w14:textId="77777777" w:rsidR="0035768D" w:rsidRDefault="0035768D" w:rsidP="0035768D">
      <w:pPr>
        <w:pStyle w:val="a5"/>
      </w:pPr>
      <w:r>
        <w:rPr>
          <w:rStyle w:val="a7"/>
        </w:rPr>
        <w:footnoteRef/>
      </w:r>
      <w:r>
        <w:t xml:space="preserve"> </w:t>
      </w:r>
      <w:r w:rsidRPr="004C7E43">
        <w:t xml:space="preserve">Собрание законодательства Российской Федерации, 2012, </w:t>
      </w:r>
      <w:r>
        <w:t>№</w:t>
      </w:r>
      <w:r w:rsidRPr="004C7E43">
        <w:t xml:space="preserve"> 53, ст. 7598; 2019, </w:t>
      </w:r>
      <w:r>
        <w:t>№</w:t>
      </w:r>
      <w:r w:rsidRPr="004C7E43">
        <w:t xml:space="preserve"> 40, ст. 5488.</w:t>
      </w:r>
    </w:p>
  </w:footnote>
  <w:footnote w:id="19">
    <w:p w14:paraId="11BD0881" w14:textId="77777777" w:rsidR="0035768D" w:rsidRDefault="0035768D" w:rsidP="0035768D">
      <w:pPr>
        <w:pStyle w:val="a5"/>
      </w:pPr>
      <w:r>
        <w:rPr>
          <w:rStyle w:val="a7"/>
        </w:rPr>
        <w:footnoteRef/>
      </w:r>
      <w:r>
        <w:t xml:space="preserve"> </w:t>
      </w:r>
      <w:r w:rsidRPr="004C7E43">
        <w:t xml:space="preserve">Собрание законодательства Российской Федерации, 2012, </w:t>
      </w:r>
      <w:r>
        <w:t>№</w:t>
      </w:r>
      <w:r w:rsidRPr="004C7E43">
        <w:t xml:space="preserve"> 53, ст. 7598; 2019, </w:t>
      </w:r>
      <w:r>
        <w:t>№</w:t>
      </w:r>
      <w:r w:rsidRPr="004C7E43">
        <w:t xml:space="preserve"> 40, ст. 5488.</w:t>
      </w:r>
    </w:p>
  </w:footnote>
  <w:footnote w:id="20">
    <w:p w14:paraId="1BFC0565" w14:textId="77777777" w:rsidR="0035768D" w:rsidRDefault="0035768D" w:rsidP="0035768D">
      <w:pPr>
        <w:pStyle w:val="a5"/>
      </w:pPr>
      <w:r>
        <w:rPr>
          <w:rStyle w:val="a7"/>
        </w:rPr>
        <w:footnoteRef/>
      </w:r>
      <w:r>
        <w:t xml:space="preserve"> </w:t>
      </w:r>
      <w:r w:rsidRPr="004C7E43">
        <w:t xml:space="preserve">Собрание законодательства Российской Федерации, 2012, </w:t>
      </w:r>
      <w:r>
        <w:t>№</w:t>
      </w:r>
      <w:r w:rsidRPr="004C7E43">
        <w:t xml:space="preserve"> 53, ст. 7598; 2019, </w:t>
      </w:r>
      <w:r>
        <w:t>№</w:t>
      </w:r>
      <w:r w:rsidRPr="004C7E43">
        <w:t xml:space="preserve"> 40, ст. 5488.</w:t>
      </w:r>
    </w:p>
  </w:footnote>
  <w:footnote w:id="21">
    <w:p w14:paraId="2E67C6F0" w14:textId="77777777" w:rsidR="0035768D" w:rsidRDefault="0035768D" w:rsidP="0035768D">
      <w:pPr>
        <w:pStyle w:val="a5"/>
        <w:jc w:val="both"/>
      </w:pPr>
      <w:r>
        <w:rPr>
          <w:rStyle w:val="a7"/>
        </w:rPr>
        <w:footnoteRef/>
      </w:r>
      <w:r>
        <w:t xml:space="preserve"> </w:t>
      </w:r>
      <w:hyperlink r:id="rId13" w:history="1">
        <w:r w:rsidRPr="006305D3">
          <w:rPr>
            <w:color w:val="0000FF"/>
          </w:rPr>
          <w:t>Часть 3 статьи 78</w:t>
        </w:r>
      </w:hyperlink>
      <w:r w:rsidRPr="006305D3">
        <w:t xml:space="preserve"> Федерального закона от 29 декабря 2012 г. </w:t>
      </w:r>
      <w:r>
        <w:t>№</w:t>
      </w:r>
      <w:r w:rsidRPr="006305D3">
        <w:t xml:space="preserve"> 273-ФЗ "Об образовании в Российской Федерации" (Собрание законодательства Российской Федерации, 2012, </w:t>
      </w:r>
      <w:r>
        <w:t>№</w:t>
      </w:r>
      <w:r w:rsidRPr="006305D3">
        <w:t xml:space="preserve"> 53, ст. 7598; 2019, </w:t>
      </w:r>
      <w:r>
        <w:t>№</w:t>
      </w:r>
      <w:r w:rsidRPr="006305D3">
        <w:t xml:space="preserve"> 30, ст. 4134).</w:t>
      </w:r>
    </w:p>
  </w:footnote>
  <w:footnote w:id="22">
    <w:p w14:paraId="5E47B775" w14:textId="77777777" w:rsidR="0035768D" w:rsidRDefault="0035768D" w:rsidP="0035768D">
      <w:pPr>
        <w:pStyle w:val="a5"/>
      </w:pPr>
      <w:r>
        <w:rPr>
          <w:rStyle w:val="a7"/>
        </w:rPr>
        <w:footnoteRef/>
      </w:r>
      <w:r>
        <w:t xml:space="preserve"> </w:t>
      </w:r>
      <w:r w:rsidRPr="006305D3">
        <w:t xml:space="preserve">Собрание законодательства Российской Федерации, 1999, </w:t>
      </w:r>
      <w:r>
        <w:t>№</w:t>
      </w:r>
      <w:r w:rsidRPr="006305D3">
        <w:t xml:space="preserve"> 22, ст. 2670; 2013, </w:t>
      </w:r>
      <w:r>
        <w:t>№</w:t>
      </w:r>
      <w:r w:rsidRPr="006305D3">
        <w:t xml:space="preserve"> 30, ст. 4036.</w:t>
      </w:r>
    </w:p>
  </w:footnote>
  <w:footnote w:id="23">
    <w:p w14:paraId="0055EE48" w14:textId="77777777" w:rsidR="0035768D" w:rsidRDefault="0035768D" w:rsidP="0035768D">
      <w:pPr>
        <w:pStyle w:val="a5"/>
        <w:jc w:val="both"/>
      </w:pPr>
      <w:r>
        <w:rPr>
          <w:rStyle w:val="a7"/>
        </w:rPr>
        <w:footnoteRef/>
      </w:r>
      <w:r>
        <w:t xml:space="preserve"> </w:t>
      </w:r>
      <w:hyperlink r:id="rId14" w:history="1">
        <w:r w:rsidRPr="006305D3">
          <w:rPr>
            <w:color w:val="0000FF"/>
          </w:rPr>
          <w:t>Пункт 6.1 статьи 17</w:t>
        </w:r>
      </w:hyperlink>
      <w:r w:rsidRPr="006305D3">
        <w:t xml:space="preserve"> Федерального закона от 24 мая 1999 г. </w:t>
      </w:r>
      <w:r>
        <w:t>№</w:t>
      </w:r>
      <w:r w:rsidRPr="006305D3">
        <w:t xml:space="preserve"> 99-ФЗ "О государственной политике Российской Федерации в отношении соотечественников за рубежом" (Собрание законодательства Российской Федерации, 1999, </w:t>
      </w:r>
      <w:r>
        <w:t>№</w:t>
      </w:r>
      <w:r w:rsidRPr="006305D3">
        <w:t xml:space="preserve"> 22, ст. 2670; 2013, </w:t>
      </w:r>
      <w:r>
        <w:t>№</w:t>
      </w:r>
      <w:r w:rsidRPr="006305D3">
        <w:t xml:space="preserve"> 30, ст. 4036).</w:t>
      </w:r>
    </w:p>
  </w:footnote>
  <w:footnote w:id="24">
    <w:p w14:paraId="7BA2ED69" w14:textId="77777777" w:rsidR="0035768D" w:rsidRDefault="0035768D" w:rsidP="0035768D">
      <w:pPr>
        <w:pStyle w:val="a5"/>
      </w:pPr>
      <w:r>
        <w:rPr>
          <w:rStyle w:val="a7"/>
        </w:rPr>
        <w:footnoteRef/>
      </w:r>
      <w:r>
        <w:t xml:space="preserve"> </w:t>
      </w:r>
      <w:r w:rsidRPr="007B2703">
        <w:t xml:space="preserve">Собрание законодательства Российской Федерации, 2002, </w:t>
      </w:r>
      <w:r>
        <w:t>№</w:t>
      </w:r>
      <w:r w:rsidRPr="007B2703">
        <w:t xml:space="preserve"> 30, ст. 3032.</w:t>
      </w:r>
    </w:p>
  </w:footnote>
  <w:footnote w:id="25">
    <w:p w14:paraId="347ACA43" w14:textId="77777777" w:rsidR="0035768D" w:rsidRDefault="0035768D" w:rsidP="0035768D">
      <w:pPr>
        <w:pStyle w:val="a5"/>
      </w:pPr>
      <w:r>
        <w:rPr>
          <w:rStyle w:val="a7"/>
        </w:rPr>
        <w:footnoteRef/>
      </w:r>
      <w:r>
        <w:t xml:space="preserve"> </w:t>
      </w:r>
      <w:r w:rsidRPr="00021461">
        <w:t xml:space="preserve">Зарегистрирован Министерством юстиции Российской Федерации 2 ноября 2021 г., регистрационный </w:t>
      </w:r>
      <w:r>
        <w:t>№</w:t>
      </w:r>
      <w:r w:rsidRPr="00021461">
        <w:t xml:space="preserve"> 65680.</w:t>
      </w:r>
    </w:p>
  </w:footnote>
  <w:footnote w:id="26">
    <w:p w14:paraId="65AE2A9A" w14:textId="77777777" w:rsidR="0035768D" w:rsidRPr="00DE63CD" w:rsidRDefault="0035768D" w:rsidP="0035768D">
      <w:pPr>
        <w:pStyle w:val="a5"/>
        <w:jc w:val="both"/>
      </w:pPr>
      <w:r>
        <w:rPr>
          <w:rStyle w:val="a7"/>
        </w:rPr>
        <w:footnoteRef/>
      </w:r>
      <w:r>
        <w:t xml:space="preserve"> </w:t>
      </w:r>
      <w:hyperlink r:id="rId15" w:anchor="dst100030" w:history="1">
        <w:r w:rsidRPr="00DE63CD">
          <w:rPr>
            <w:rStyle w:val="a9"/>
            <w:rFonts w:eastAsiaTheme="minorEastAsia"/>
            <w:color w:val="1A0DAB"/>
            <w:shd w:val="clear" w:color="auto" w:fill="FFFFFF"/>
          </w:rPr>
          <w:t>Часть 1 статьи 5</w:t>
        </w:r>
      </w:hyperlink>
      <w:r w:rsidRPr="00DE63CD">
        <w:rPr>
          <w:color w:val="000000"/>
          <w:shd w:val="clear" w:color="auto" w:fill="FFFFFF"/>
        </w:rPr>
        <w:t xml:space="preserve"> Федерального конституционного закона от 4 октября 2022 г. </w:t>
      </w:r>
      <w:r>
        <w:rPr>
          <w:color w:val="000000"/>
          <w:shd w:val="clear" w:color="auto" w:fill="FFFFFF"/>
        </w:rPr>
        <w:t>№</w:t>
      </w:r>
      <w:r w:rsidRPr="00DE63CD">
        <w:rPr>
          <w:color w:val="000000"/>
          <w:shd w:val="clear" w:color="auto" w:fill="FFFFFF"/>
        </w:rPr>
        <w:t xml:space="preserve"> 5-ФКЗ </w:t>
      </w:r>
      <w:r w:rsidRPr="006305D3">
        <w:t>"</w:t>
      </w:r>
      <w:r w:rsidRPr="00DE63CD">
        <w:rPr>
          <w:color w:val="000000"/>
          <w:shd w:val="clear" w:color="auto" w:fill="FFFFFF"/>
        </w:rPr>
        <w: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w:t>
      </w:r>
      <w:r w:rsidRPr="006305D3">
        <w:t>"</w:t>
      </w:r>
      <w:r w:rsidRPr="00DE63CD">
        <w:rPr>
          <w:color w:val="000000"/>
          <w:shd w:val="clear" w:color="auto" w:fill="FFFFFF"/>
        </w:rPr>
        <w:t xml:space="preserve"> (Собрание законодательства Российской Федерации, 2022, </w:t>
      </w:r>
      <w:r>
        <w:rPr>
          <w:color w:val="000000"/>
          <w:shd w:val="clear" w:color="auto" w:fill="FFFFFF"/>
        </w:rPr>
        <w:t>№</w:t>
      </w:r>
      <w:r w:rsidRPr="00DE63CD">
        <w:rPr>
          <w:color w:val="000000"/>
          <w:shd w:val="clear" w:color="auto" w:fill="FFFFFF"/>
        </w:rPr>
        <w:t xml:space="preserve"> 41, ст. 6930), </w:t>
      </w:r>
      <w:hyperlink r:id="rId16" w:anchor="dst100030" w:history="1">
        <w:r w:rsidRPr="00DE63CD">
          <w:rPr>
            <w:rStyle w:val="a9"/>
            <w:rFonts w:eastAsiaTheme="minorEastAsia"/>
            <w:color w:val="1A0DAB"/>
            <w:shd w:val="clear" w:color="auto" w:fill="FFFFFF"/>
          </w:rPr>
          <w:t>часть 1 статьи 5</w:t>
        </w:r>
      </w:hyperlink>
      <w:r w:rsidRPr="00DE63CD">
        <w:rPr>
          <w:color w:val="000000"/>
          <w:shd w:val="clear" w:color="auto" w:fill="FFFFFF"/>
        </w:rPr>
        <w:t xml:space="preserve"> Федерального конституционного закона от 4 октября 2022 г. </w:t>
      </w:r>
      <w:r>
        <w:rPr>
          <w:color w:val="000000"/>
          <w:shd w:val="clear" w:color="auto" w:fill="FFFFFF"/>
        </w:rPr>
        <w:t>№</w:t>
      </w:r>
      <w:r w:rsidRPr="00DE63CD">
        <w:rPr>
          <w:color w:val="000000"/>
          <w:shd w:val="clear" w:color="auto" w:fill="FFFFFF"/>
        </w:rPr>
        <w:t xml:space="preserve"> 6-ФКЗ </w:t>
      </w:r>
      <w:r w:rsidRPr="006305D3">
        <w:t>"</w:t>
      </w:r>
      <w:r w:rsidRPr="00DE63CD">
        <w:rPr>
          <w:color w:val="000000"/>
          <w:shd w:val="clear" w:color="auto" w:fill="FFFFFF"/>
        </w:rPr>
        <w: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w:t>
      </w:r>
      <w:r w:rsidRPr="006305D3">
        <w:t>"</w:t>
      </w:r>
      <w:r w:rsidRPr="00DE63CD">
        <w:rPr>
          <w:color w:val="000000"/>
          <w:shd w:val="clear" w:color="auto" w:fill="FFFFFF"/>
        </w:rPr>
        <w:t xml:space="preserve"> (Собрание законодательства Российской Федерации, 2022, </w:t>
      </w:r>
      <w:r>
        <w:rPr>
          <w:color w:val="000000"/>
          <w:shd w:val="clear" w:color="auto" w:fill="FFFFFF"/>
        </w:rPr>
        <w:t>№</w:t>
      </w:r>
      <w:r w:rsidRPr="00DE63CD">
        <w:rPr>
          <w:color w:val="000000"/>
          <w:shd w:val="clear" w:color="auto" w:fill="FFFFFF"/>
        </w:rPr>
        <w:t xml:space="preserve"> 41, ст. 6931), </w:t>
      </w:r>
      <w:hyperlink r:id="rId17" w:anchor="dst100030" w:history="1">
        <w:r w:rsidRPr="00DE63CD">
          <w:rPr>
            <w:rStyle w:val="a9"/>
            <w:rFonts w:eastAsiaTheme="minorEastAsia"/>
            <w:color w:val="1A0DAB"/>
            <w:shd w:val="clear" w:color="auto" w:fill="FFFFFF"/>
          </w:rPr>
          <w:t>часть 1 статьи 5</w:t>
        </w:r>
      </w:hyperlink>
      <w:r w:rsidRPr="00DE63CD">
        <w:rPr>
          <w:color w:val="000000"/>
          <w:shd w:val="clear" w:color="auto" w:fill="FFFFFF"/>
        </w:rPr>
        <w:t xml:space="preserve"> Федерального конституционного закона от 4 октября 2022 г. </w:t>
      </w:r>
      <w:r>
        <w:rPr>
          <w:color w:val="000000"/>
          <w:shd w:val="clear" w:color="auto" w:fill="FFFFFF"/>
        </w:rPr>
        <w:t>№</w:t>
      </w:r>
      <w:r w:rsidRPr="00DE63CD">
        <w:rPr>
          <w:color w:val="000000"/>
          <w:shd w:val="clear" w:color="auto" w:fill="FFFFFF"/>
        </w:rPr>
        <w:t xml:space="preserve"> 7-ФКЗ </w:t>
      </w:r>
      <w:r w:rsidRPr="006305D3">
        <w:t>"</w:t>
      </w:r>
      <w:r w:rsidRPr="00DE63CD">
        <w:rPr>
          <w:color w:val="000000"/>
          <w:shd w:val="clear" w:color="auto" w:fill="FFFFFF"/>
        </w:rPr>
        <w:t>О принятии в Российскую Федерацию Запорожской области и образовании в составе Российской Федерации нового субъекта - Запорожской области</w:t>
      </w:r>
      <w:r w:rsidRPr="006305D3">
        <w:t>"</w:t>
      </w:r>
      <w:r w:rsidRPr="00DE63CD">
        <w:rPr>
          <w:color w:val="000000"/>
          <w:shd w:val="clear" w:color="auto" w:fill="FFFFFF"/>
        </w:rPr>
        <w:t xml:space="preserve"> (Собрание законодательства Российской Федерации, 2022, </w:t>
      </w:r>
      <w:r>
        <w:rPr>
          <w:color w:val="000000"/>
          <w:shd w:val="clear" w:color="auto" w:fill="FFFFFF"/>
        </w:rPr>
        <w:t>№</w:t>
      </w:r>
      <w:r w:rsidRPr="00DE63CD">
        <w:rPr>
          <w:color w:val="000000"/>
          <w:shd w:val="clear" w:color="auto" w:fill="FFFFFF"/>
        </w:rPr>
        <w:t xml:space="preserve"> 41, ст. 6932), </w:t>
      </w:r>
      <w:hyperlink r:id="rId18" w:anchor="dst100030" w:history="1">
        <w:r w:rsidRPr="00DE63CD">
          <w:rPr>
            <w:rStyle w:val="a9"/>
            <w:rFonts w:eastAsiaTheme="minorEastAsia"/>
            <w:color w:val="1A0DAB"/>
            <w:shd w:val="clear" w:color="auto" w:fill="FFFFFF"/>
          </w:rPr>
          <w:t>часть 1 статьи 5</w:t>
        </w:r>
      </w:hyperlink>
      <w:r w:rsidRPr="00DE63CD">
        <w:rPr>
          <w:color w:val="000000"/>
          <w:shd w:val="clear" w:color="auto" w:fill="FFFFFF"/>
        </w:rPr>
        <w:t xml:space="preserve"> Федерального конституционного закона от 4 октября 2022 г. </w:t>
      </w:r>
      <w:r>
        <w:rPr>
          <w:color w:val="000000"/>
          <w:shd w:val="clear" w:color="auto" w:fill="FFFFFF"/>
        </w:rPr>
        <w:t>№</w:t>
      </w:r>
      <w:r w:rsidRPr="00DE63CD">
        <w:rPr>
          <w:color w:val="000000"/>
          <w:shd w:val="clear" w:color="auto" w:fill="FFFFFF"/>
        </w:rPr>
        <w:t xml:space="preserve"> 8-ФКЗ </w:t>
      </w:r>
      <w:r w:rsidRPr="006305D3">
        <w:t>"</w:t>
      </w:r>
      <w:r w:rsidRPr="00DE63CD">
        <w:rPr>
          <w:color w:val="000000"/>
          <w:shd w:val="clear" w:color="auto" w:fill="FFFFFF"/>
        </w:rPr>
        <w:t>О принятии в Российскую Федерацию Херсонской области и образовании в составе Российской Федерации нового субъекта - Херсонской области</w:t>
      </w:r>
      <w:r w:rsidRPr="006305D3">
        <w:t>"</w:t>
      </w:r>
      <w:r w:rsidRPr="00DE63CD">
        <w:rPr>
          <w:color w:val="000000"/>
          <w:shd w:val="clear" w:color="auto" w:fill="FFFFFF"/>
        </w:rPr>
        <w:t xml:space="preserve"> (Собрание законодательства Российской Федерации, 2022, </w:t>
      </w:r>
      <w:r>
        <w:rPr>
          <w:color w:val="000000"/>
          <w:shd w:val="clear" w:color="auto" w:fill="FFFFFF"/>
        </w:rPr>
        <w:t>№</w:t>
      </w:r>
      <w:r w:rsidRPr="00DE63CD">
        <w:rPr>
          <w:color w:val="000000"/>
          <w:shd w:val="clear" w:color="auto" w:fill="FFFFFF"/>
        </w:rPr>
        <w:t xml:space="preserve"> 41, ст. 6933).</w:t>
      </w:r>
    </w:p>
  </w:footnote>
  <w:footnote w:id="27">
    <w:p w14:paraId="65A553F9" w14:textId="77777777" w:rsidR="0035768D" w:rsidRPr="00DE63CD" w:rsidRDefault="0035768D" w:rsidP="0035768D">
      <w:pPr>
        <w:pStyle w:val="a5"/>
      </w:pPr>
      <w:r>
        <w:rPr>
          <w:rStyle w:val="a7"/>
        </w:rPr>
        <w:footnoteRef/>
      </w:r>
      <w:r>
        <w:t xml:space="preserve"> </w:t>
      </w:r>
      <w:hyperlink r:id="rId19" w:anchor="dst100094" w:history="1">
        <w:r w:rsidRPr="00DE63CD">
          <w:rPr>
            <w:rStyle w:val="a9"/>
            <w:rFonts w:eastAsiaTheme="minorEastAsia"/>
            <w:color w:val="1A0DAB"/>
            <w:shd w:val="clear" w:color="auto" w:fill="FFFFFF"/>
          </w:rPr>
          <w:t>Часть 10 статьи 5</w:t>
        </w:r>
      </w:hyperlink>
      <w:r w:rsidRPr="00DE63CD">
        <w:rPr>
          <w:color w:val="000000"/>
          <w:shd w:val="clear" w:color="auto" w:fill="FFFFFF"/>
        </w:rPr>
        <w:t xml:space="preserve"> Федерального закона </w:t>
      </w:r>
      <w:r>
        <w:rPr>
          <w:color w:val="000000"/>
          <w:shd w:val="clear" w:color="auto" w:fill="FFFFFF"/>
        </w:rPr>
        <w:t>№</w:t>
      </w:r>
      <w:r w:rsidRPr="00DE63CD">
        <w:rPr>
          <w:color w:val="000000"/>
          <w:shd w:val="clear" w:color="auto" w:fill="FFFFFF"/>
        </w:rPr>
        <w:t xml:space="preserve"> 19-ФЗ.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09E5" w14:textId="77777777" w:rsidR="00FD60C0" w:rsidRDefault="00FD60C0">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61C0" w14:textId="3530EABA" w:rsidR="00FD60C0" w:rsidRDefault="00FD60C0">
    <w:pPr>
      <w:pStyle w:val="af3"/>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4CD8" w14:textId="77777777" w:rsidR="00FD60C0" w:rsidRDefault="00FD60C0">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1EA1"/>
    <w:multiLevelType w:val="hybridMultilevel"/>
    <w:tmpl w:val="BF2213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3DB7EA6"/>
    <w:multiLevelType w:val="hybridMultilevel"/>
    <w:tmpl w:val="1018E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2D01E8"/>
    <w:multiLevelType w:val="hybridMultilevel"/>
    <w:tmpl w:val="B2E6CC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434AB6"/>
    <w:multiLevelType w:val="hybridMultilevel"/>
    <w:tmpl w:val="D9AAE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B35B48"/>
    <w:multiLevelType w:val="hybridMultilevel"/>
    <w:tmpl w:val="927C2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E368CE"/>
    <w:multiLevelType w:val="hybridMultilevel"/>
    <w:tmpl w:val="927C2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426263"/>
    <w:multiLevelType w:val="hybridMultilevel"/>
    <w:tmpl w:val="669253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2057433"/>
    <w:multiLevelType w:val="hybridMultilevel"/>
    <w:tmpl w:val="C71ADBD4"/>
    <w:lvl w:ilvl="0" w:tplc="3E48DD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35729C0"/>
    <w:multiLevelType w:val="multilevel"/>
    <w:tmpl w:val="93CEE632"/>
    <w:lvl w:ilvl="0">
      <w:start w:val="1"/>
      <w:numFmt w:val="decimal"/>
      <w:lvlText w:val="%1."/>
      <w:lvlJc w:val="left"/>
      <w:pPr>
        <w:ind w:left="1699" w:hanging="99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454B16BE"/>
    <w:multiLevelType w:val="multilevel"/>
    <w:tmpl w:val="B0985A40"/>
    <w:lvl w:ilvl="0">
      <w:start w:val="1"/>
      <w:numFmt w:val="decimal"/>
      <w:lvlText w:val="%1."/>
      <w:lvlJc w:val="left"/>
      <w:pPr>
        <w:ind w:left="1699" w:hanging="99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4A4204EF"/>
    <w:multiLevelType w:val="hybridMultilevel"/>
    <w:tmpl w:val="EA204B8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EA6A35"/>
    <w:multiLevelType w:val="hybridMultilevel"/>
    <w:tmpl w:val="927C2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8805FD"/>
    <w:multiLevelType w:val="hybridMultilevel"/>
    <w:tmpl w:val="EF621B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5D16B07"/>
    <w:multiLevelType w:val="hybridMultilevel"/>
    <w:tmpl w:val="912E0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B0122F"/>
    <w:multiLevelType w:val="hybridMultilevel"/>
    <w:tmpl w:val="927C2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2D7AF9"/>
    <w:multiLevelType w:val="hybridMultilevel"/>
    <w:tmpl w:val="8FC64B2E"/>
    <w:lvl w:ilvl="0" w:tplc="909675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CBF371C"/>
    <w:multiLevelType w:val="multilevel"/>
    <w:tmpl w:val="F57403A8"/>
    <w:lvl w:ilvl="0">
      <w:start w:val="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0"/>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3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6D4C543F"/>
    <w:multiLevelType w:val="hybridMultilevel"/>
    <w:tmpl w:val="EA204B8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05045882">
    <w:abstractNumId w:val="12"/>
  </w:num>
  <w:num w:numId="2" w16cid:durableId="1945334178">
    <w:abstractNumId w:val="3"/>
  </w:num>
  <w:num w:numId="3" w16cid:durableId="1121610623">
    <w:abstractNumId w:val="7"/>
  </w:num>
  <w:num w:numId="4" w16cid:durableId="2056275948">
    <w:abstractNumId w:val="0"/>
  </w:num>
  <w:num w:numId="5" w16cid:durableId="1933581716">
    <w:abstractNumId w:val="8"/>
  </w:num>
  <w:num w:numId="6" w16cid:durableId="1742678193">
    <w:abstractNumId w:val="10"/>
  </w:num>
  <w:num w:numId="7" w16cid:durableId="1212767964">
    <w:abstractNumId w:val="1"/>
  </w:num>
  <w:num w:numId="8" w16cid:durableId="1222137729">
    <w:abstractNumId w:val="17"/>
  </w:num>
  <w:num w:numId="9" w16cid:durableId="1325861663">
    <w:abstractNumId w:val="2"/>
  </w:num>
  <w:num w:numId="10" w16cid:durableId="1131559038">
    <w:abstractNumId w:val="13"/>
  </w:num>
  <w:num w:numId="11" w16cid:durableId="1088235592">
    <w:abstractNumId w:val="9"/>
  </w:num>
  <w:num w:numId="12" w16cid:durableId="1711226922">
    <w:abstractNumId w:val="16"/>
  </w:num>
  <w:num w:numId="13" w16cid:durableId="325475923">
    <w:abstractNumId w:val="15"/>
  </w:num>
  <w:num w:numId="14" w16cid:durableId="2106880464">
    <w:abstractNumId w:val="6"/>
  </w:num>
  <w:num w:numId="15" w16cid:durableId="1299143860">
    <w:abstractNumId w:val="14"/>
  </w:num>
  <w:num w:numId="16" w16cid:durableId="2054378318">
    <w:abstractNumId w:val="11"/>
  </w:num>
  <w:num w:numId="17" w16cid:durableId="1746142757">
    <w:abstractNumId w:val="4"/>
  </w:num>
  <w:num w:numId="18" w16cid:durableId="660796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DE"/>
    <w:rsid w:val="0001318A"/>
    <w:rsid w:val="0001448D"/>
    <w:rsid w:val="00087BF3"/>
    <w:rsid w:val="000B4783"/>
    <w:rsid w:val="001B3996"/>
    <w:rsid w:val="001B69DE"/>
    <w:rsid w:val="001C20E4"/>
    <w:rsid w:val="001F11BC"/>
    <w:rsid w:val="001F36CC"/>
    <w:rsid w:val="00230A97"/>
    <w:rsid w:val="00262194"/>
    <w:rsid w:val="00265DA6"/>
    <w:rsid w:val="002B5FF3"/>
    <w:rsid w:val="002D48DA"/>
    <w:rsid w:val="002D69F4"/>
    <w:rsid w:val="0035768D"/>
    <w:rsid w:val="003860AC"/>
    <w:rsid w:val="00402C49"/>
    <w:rsid w:val="00413043"/>
    <w:rsid w:val="00423654"/>
    <w:rsid w:val="004644A0"/>
    <w:rsid w:val="004B521F"/>
    <w:rsid w:val="00543A61"/>
    <w:rsid w:val="005E5EDE"/>
    <w:rsid w:val="0064252B"/>
    <w:rsid w:val="0068682A"/>
    <w:rsid w:val="006E1648"/>
    <w:rsid w:val="006F0584"/>
    <w:rsid w:val="006F4205"/>
    <w:rsid w:val="0070210C"/>
    <w:rsid w:val="007339F1"/>
    <w:rsid w:val="00784FDE"/>
    <w:rsid w:val="008370EC"/>
    <w:rsid w:val="0089356C"/>
    <w:rsid w:val="008B50A3"/>
    <w:rsid w:val="008F0D10"/>
    <w:rsid w:val="00915F0B"/>
    <w:rsid w:val="00970EE6"/>
    <w:rsid w:val="009A1C1E"/>
    <w:rsid w:val="009D27D3"/>
    <w:rsid w:val="00A706E5"/>
    <w:rsid w:val="00A90242"/>
    <w:rsid w:val="00B252CC"/>
    <w:rsid w:val="00B769EE"/>
    <w:rsid w:val="00BD542B"/>
    <w:rsid w:val="00BE7F87"/>
    <w:rsid w:val="00C34845"/>
    <w:rsid w:val="00C4749F"/>
    <w:rsid w:val="00C613D5"/>
    <w:rsid w:val="00C63F88"/>
    <w:rsid w:val="00CC4218"/>
    <w:rsid w:val="00CE7307"/>
    <w:rsid w:val="00D52D40"/>
    <w:rsid w:val="00D56D93"/>
    <w:rsid w:val="00DE0D97"/>
    <w:rsid w:val="00E03060"/>
    <w:rsid w:val="00E678F7"/>
    <w:rsid w:val="00E771AB"/>
    <w:rsid w:val="00F06AF2"/>
    <w:rsid w:val="00F360C1"/>
    <w:rsid w:val="00F95B0E"/>
    <w:rsid w:val="00FA37E5"/>
    <w:rsid w:val="00FA6200"/>
    <w:rsid w:val="00FD6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28476"/>
  <w15:docId w15:val="{37C2611C-5E5B-43F5-B177-FB5CDB3B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EDE"/>
  </w:style>
  <w:style w:type="paragraph" w:styleId="4">
    <w:name w:val="heading 4"/>
    <w:basedOn w:val="a"/>
    <w:link w:val="40"/>
    <w:uiPriority w:val="9"/>
    <w:qFormat/>
    <w:rsid w:val="002B5FF3"/>
    <w:pPr>
      <w:spacing w:before="100" w:beforeAutospacing="1" w:after="100" w:afterAutospacing="1" w:line="240" w:lineRule="auto"/>
      <w:outlineLvl w:val="3"/>
    </w:pPr>
    <w:rPr>
      <w:rFonts w:ascii="Times New Roman" w:eastAsiaTheme="minorEastAsia"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DE"/>
    <w:pPr>
      <w:ind w:left="720"/>
      <w:contextualSpacing/>
    </w:pPr>
  </w:style>
  <w:style w:type="paragraph" w:styleId="a4">
    <w:name w:val="Normal (Web)"/>
    <w:basedOn w:val="a"/>
    <w:uiPriority w:val="99"/>
    <w:unhideWhenUsed/>
    <w:rsid w:val="005E5EDE"/>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40">
    <w:name w:val="Заголовок 4 Знак"/>
    <w:basedOn w:val="a0"/>
    <w:link w:val="4"/>
    <w:uiPriority w:val="9"/>
    <w:rsid w:val="002B5FF3"/>
    <w:rPr>
      <w:rFonts w:ascii="Times New Roman" w:eastAsiaTheme="minorEastAsia" w:hAnsi="Times New Roman" w:cs="Times New Roman"/>
      <w:b/>
      <w:bCs/>
      <w:sz w:val="24"/>
      <w:szCs w:val="24"/>
      <w:lang w:eastAsia="ru-RU"/>
    </w:rPr>
  </w:style>
  <w:style w:type="paragraph" w:styleId="a5">
    <w:name w:val="footnote text"/>
    <w:basedOn w:val="a"/>
    <w:link w:val="a6"/>
    <w:uiPriority w:val="99"/>
    <w:semiHidden/>
    <w:rsid w:val="002B5FF3"/>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2B5FF3"/>
    <w:rPr>
      <w:rFonts w:ascii="Times New Roman" w:eastAsia="Times New Roman" w:hAnsi="Times New Roman" w:cs="Times New Roman"/>
      <w:sz w:val="20"/>
      <w:szCs w:val="20"/>
      <w:lang w:eastAsia="ru-RU"/>
    </w:rPr>
  </w:style>
  <w:style w:type="character" w:styleId="a7">
    <w:name w:val="footnote reference"/>
    <w:basedOn w:val="a0"/>
    <w:uiPriority w:val="99"/>
    <w:semiHidden/>
    <w:rsid w:val="002B5FF3"/>
    <w:rPr>
      <w:vertAlign w:val="superscript"/>
    </w:rPr>
  </w:style>
  <w:style w:type="paragraph" w:customStyle="1" w:styleId="ConsPlusNormal">
    <w:name w:val="ConsPlusNormal"/>
    <w:rsid w:val="002B5FF3"/>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8">
    <w:name w:val="Table Grid"/>
    <w:basedOn w:val="a1"/>
    <w:uiPriority w:val="59"/>
    <w:rsid w:val="002B5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2D48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48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D48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48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D48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48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2D48DA"/>
    <w:pPr>
      <w:widowControl w:val="0"/>
      <w:autoSpaceDE w:val="0"/>
      <w:autoSpaceDN w:val="0"/>
      <w:spacing w:after="0" w:line="240" w:lineRule="auto"/>
    </w:pPr>
    <w:rPr>
      <w:rFonts w:ascii="Arial" w:eastAsia="Times New Roman" w:hAnsi="Arial" w:cs="Arial"/>
      <w:sz w:val="20"/>
      <w:szCs w:val="20"/>
      <w:lang w:eastAsia="ru-RU"/>
    </w:rPr>
  </w:style>
  <w:style w:type="character" w:styleId="a9">
    <w:name w:val="Hyperlink"/>
    <w:basedOn w:val="a0"/>
    <w:uiPriority w:val="99"/>
    <w:unhideWhenUsed/>
    <w:rsid w:val="002D48DA"/>
    <w:rPr>
      <w:color w:val="0000FF" w:themeColor="hyperlink"/>
      <w:u w:val="single"/>
    </w:rPr>
  </w:style>
  <w:style w:type="character" w:customStyle="1" w:styleId="aa">
    <w:name w:val="Гипертекстовая ссылка"/>
    <w:basedOn w:val="a0"/>
    <w:uiPriority w:val="99"/>
    <w:rsid w:val="002D48DA"/>
    <w:rPr>
      <w:b w:val="0"/>
      <w:bCs w:val="0"/>
      <w:color w:val="106BBE"/>
    </w:rPr>
  </w:style>
  <w:style w:type="paragraph" w:customStyle="1" w:styleId="ab">
    <w:name w:val="Комментарий"/>
    <w:basedOn w:val="a"/>
    <w:next w:val="a"/>
    <w:uiPriority w:val="99"/>
    <w:rsid w:val="002D48DA"/>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ja-JP"/>
    </w:rPr>
  </w:style>
  <w:style w:type="paragraph" w:customStyle="1" w:styleId="ac">
    <w:name w:val="Информация о версии"/>
    <w:basedOn w:val="ab"/>
    <w:next w:val="a"/>
    <w:uiPriority w:val="99"/>
    <w:rsid w:val="002D48DA"/>
    <w:rPr>
      <w:i/>
      <w:iCs/>
    </w:rPr>
  </w:style>
  <w:style w:type="paragraph" w:customStyle="1" w:styleId="ad">
    <w:name w:val="Подзаголовок для информации об изменениях"/>
    <w:basedOn w:val="a"/>
    <w:next w:val="a"/>
    <w:uiPriority w:val="99"/>
    <w:rsid w:val="002D48DA"/>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ja-JP"/>
    </w:rPr>
  </w:style>
  <w:style w:type="paragraph" w:customStyle="1" w:styleId="ae">
    <w:name w:val="Сноска"/>
    <w:basedOn w:val="a"/>
    <w:next w:val="a"/>
    <w:uiPriority w:val="99"/>
    <w:rsid w:val="002D48D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
    <w:name w:val="Основной текст_"/>
    <w:link w:val="1"/>
    <w:locked/>
    <w:rsid w:val="002D48DA"/>
    <w:rPr>
      <w:rFonts w:ascii="Times New Roman" w:hAnsi="Times New Roman"/>
      <w:sz w:val="27"/>
      <w:shd w:val="clear" w:color="auto" w:fill="FFFFFF"/>
    </w:rPr>
  </w:style>
  <w:style w:type="paragraph" w:customStyle="1" w:styleId="1">
    <w:name w:val="Основной текст1"/>
    <w:basedOn w:val="a"/>
    <w:link w:val="af"/>
    <w:rsid w:val="002D48DA"/>
    <w:pPr>
      <w:shd w:val="clear" w:color="auto" w:fill="FFFFFF"/>
      <w:spacing w:before="240" w:after="0" w:line="326" w:lineRule="exact"/>
      <w:jc w:val="both"/>
    </w:pPr>
    <w:rPr>
      <w:rFonts w:ascii="Times New Roman" w:hAnsi="Times New Roman"/>
      <w:sz w:val="27"/>
    </w:rPr>
  </w:style>
  <w:style w:type="paragraph" w:customStyle="1" w:styleId="af0">
    <w:name w:val="Текст информации об изменениях"/>
    <w:basedOn w:val="a"/>
    <w:next w:val="a"/>
    <w:uiPriority w:val="99"/>
    <w:rsid w:val="002D48D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styleId="af1">
    <w:name w:val="Balloon Text"/>
    <w:basedOn w:val="a"/>
    <w:link w:val="af2"/>
    <w:uiPriority w:val="99"/>
    <w:semiHidden/>
    <w:unhideWhenUsed/>
    <w:rsid w:val="0035768D"/>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35768D"/>
    <w:rPr>
      <w:rFonts w:ascii="Tahoma" w:eastAsia="Times New Roman" w:hAnsi="Tahoma" w:cs="Tahoma"/>
      <w:sz w:val="16"/>
      <w:szCs w:val="16"/>
      <w:lang w:eastAsia="ru-RU"/>
    </w:rPr>
  </w:style>
  <w:style w:type="paragraph" w:customStyle="1" w:styleId="s1">
    <w:name w:val="s_1"/>
    <w:basedOn w:val="a"/>
    <w:rsid w:val="003576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3576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3576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FD60C0"/>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FD60C0"/>
  </w:style>
  <w:style w:type="paragraph" w:styleId="af5">
    <w:name w:val="footer"/>
    <w:basedOn w:val="a"/>
    <w:link w:val="af6"/>
    <w:uiPriority w:val="99"/>
    <w:unhideWhenUsed/>
    <w:rsid w:val="00FD60C0"/>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FD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8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consultantplus://offline/ref=BD5E4B1E99B0C3D5663DEDD53B76D269B96B781D5D52C9DEA3CA45AD54DF84C443D789E1F9527AFE16C3276C510869DFA671E1BD75w1FCE" TargetMode="External"/><Relationship Id="rId26" Type="http://schemas.openxmlformats.org/officeDocument/2006/relationships/hyperlink" Target="consultantplus://offline/ref=BD5E4B1E99B0C3D5663DEDD53B76D269B96B781D5D52C9DEA3CA45AD54DF84C443D789E2FC5076AF418C2630145A7ADEA871E3B4691E137FwAFFE" TargetMode="External"/><Relationship Id="rId39" Type="http://schemas.openxmlformats.org/officeDocument/2006/relationships/hyperlink" Target="http://internet.garant.ru/document/redirect/70291362/108826" TargetMode="External"/><Relationship Id="rId21" Type="http://schemas.openxmlformats.org/officeDocument/2006/relationships/hyperlink" Target="http://ivo.garant.ru/" TargetMode="External"/><Relationship Id="rId34" Type="http://schemas.openxmlformats.org/officeDocument/2006/relationships/hyperlink" Target="consultantplus://offline/ref=BD5E4B1E99B0C3D5663DEDD53B76D269B96B781D5D52C9DEA3CA45AD54DF84C443D789E2FC5078AC418C2630145A7ADEA871E3B4691E137FwAFFE" TargetMode="External"/><Relationship Id="rId42" Type="http://schemas.openxmlformats.org/officeDocument/2006/relationships/hyperlink" Target="consultantplus://offline/ref=BD5E4B1E99B0C3D5663DEDD53B76D269B96B781D5D52C9DEA3CA45AD54DF84C451D7D1EEFD576FAA4E99706152w0FFE" TargetMode="External"/><Relationship Id="rId47" Type="http://schemas.openxmlformats.org/officeDocument/2006/relationships/hyperlink" Target="https://www.consultant.ru/document/cons_doc_LAW_439909/029b63228390bf26543c0d111517c7d87a16fdfa/" TargetMode="External"/><Relationship Id="rId50" Type="http://schemas.openxmlformats.org/officeDocument/2006/relationships/hyperlink" Target="https://www.consultant.ru/document/cons_doc_LAW_443782/9cf64c29a2ec8837dc3fbbaa5b2bda3b43f98bef/"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ernet.garant.ru/document/redirect/70291362/108847" TargetMode="External"/><Relationship Id="rId29" Type="http://schemas.openxmlformats.org/officeDocument/2006/relationships/hyperlink" Target="consultantplus://offline/ref=BD5E4B1E99B0C3D5663DEDD53B76D269B96B781D5D52C9DEA3CA45AD54DF84C443D789E2FC5078AC418C2630145A7ADEA871E3B4691E137FwAFFE" TargetMode="External"/><Relationship Id="rId11" Type="http://schemas.openxmlformats.org/officeDocument/2006/relationships/footer" Target="footer2.xml"/><Relationship Id="rId24" Type="http://schemas.openxmlformats.org/officeDocument/2006/relationships/hyperlink" Target="consultantplus://offline/ref=BD5E4B1E99B0C3D5663DEDD53B76D269B96B781D5D52C9DEA3CA45AD54DF84C443D789E2FC5076AF418C2630145A7ADEA871E3B4691E137FwAFFE" TargetMode="External"/><Relationship Id="rId32" Type="http://schemas.openxmlformats.org/officeDocument/2006/relationships/hyperlink" Target="http://internet.garant.ru/document/redirect/70291362/108826" TargetMode="External"/><Relationship Id="rId37" Type="http://schemas.openxmlformats.org/officeDocument/2006/relationships/hyperlink" Target="consultantplus://offline/ref=BD5E4B1E99B0C3D5663DEDD53B76D269B96B781D5D52C9DEA3CA45AD54DF84C443D789E2FC5078AC418C2630145A7ADEA871E3B4691E137FwAFFE" TargetMode="External"/><Relationship Id="rId40" Type="http://schemas.openxmlformats.org/officeDocument/2006/relationships/hyperlink" Target="http://internet.garant.ru/document/redirect/70291362/108847" TargetMode="External"/><Relationship Id="rId45" Type="http://schemas.openxmlformats.org/officeDocument/2006/relationships/hyperlink" Target="https://login.consultant.ru/link/?req=doc&amp;base=LAW&amp;n=439909&amp;date=04.04.2023&amp;dst=100089&amp;field=134" TargetMode="External"/><Relationship Id="rId53" Type="http://schemas.openxmlformats.org/officeDocument/2006/relationships/image" Target="file:///C:\Users\PC\AppData\Local\Temp\logo.png" TargetMode="Externa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consultantplus://offline/ref=BD5E4B1E99B0C3D5663DEDD53B76D269B96B781D5D52C9DEA3CA45AD54DF84C443D789E2FB537AFE16C3276C510869DFA671E1BD75w1FCE" TargetMode="External"/><Relationship Id="rId31" Type="http://schemas.openxmlformats.org/officeDocument/2006/relationships/hyperlink" Target="consultantplus://offline/ref=BD5E4B1E99B0C3D5663DEDD53B76D269B96B781D5D52C9DEA3CA45AD54DF84C443D789E1F9527AFE16C3276C510869DFA671E1BD75w1FCE" TargetMode="External"/><Relationship Id="rId44" Type="http://schemas.openxmlformats.org/officeDocument/2006/relationships/hyperlink" Target="https://login.consultant.ru/link/?req=doc&amp;base=LAW&amp;n=439909&amp;date=04.04.2023&amp;dst=100088&amp;field=134" TargetMode="External"/><Relationship Id="rId52"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BD5E4B1E99B0C3D5663DEDD53B76D269B96C7F1C5C56C9DEA3CA45AD54DF84C443D789E2FC5073A9428C2630145A7ADEA871E3B4691E137FwAFFE" TargetMode="External"/><Relationship Id="rId22" Type="http://schemas.openxmlformats.org/officeDocument/2006/relationships/hyperlink" Target="http://ivo.garant.ru/document/redirect/71341396/1000" TargetMode="External"/><Relationship Id="rId27" Type="http://schemas.openxmlformats.org/officeDocument/2006/relationships/hyperlink" Target="consultantplus://offline/ref=BD5E4B1E99B0C3D5663DEDD53B76D269B96B781D5D52C9DEA3CA45AD54DF84C443D789E2FC5078AE418C2630145A7ADEA871E3B4691E137FwAFFE" TargetMode="External"/><Relationship Id="rId30" Type="http://schemas.openxmlformats.org/officeDocument/2006/relationships/hyperlink" Target="consultantplus://offline/ref=BD5E4B1E99B0C3D5663DEDD53B76D269B96B781D5D52C9DEA3CA45AD54DF84C443D789E2FC5078AE418C2630145A7ADEA871E3B4691E137FwAFFE" TargetMode="External"/><Relationship Id="rId35" Type="http://schemas.openxmlformats.org/officeDocument/2006/relationships/hyperlink" Target="consultantplus://offline/ref=BD5E4B1E99B0C3D5663DEDD53B76D269B96B781D5D52C9DEA3CA45AD54DF84C443D789E2FC5078AC408C2630145A7ADEA871E3B4691E137FwAFFE" TargetMode="External"/><Relationship Id="rId43" Type="http://schemas.openxmlformats.org/officeDocument/2006/relationships/hyperlink" Target="consultantplus://offline/ref=BD5E4B1E99B0C3D5663DEDD53B76D269B96A77155656C9DEA3CA45AD54DF84C443D789E2FC5071A3468C2630145A7ADEA871E3B4691E137FwAFFE" TargetMode="External"/><Relationship Id="rId48" Type="http://schemas.openxmlformats.org/officeDocument/2006/relationships/hyperlink" Target="https://www.consultant.ru/document/cons_doc_LAW_439909/b5372356a01c8429e9b956969c9c90fd0dd7ea64/" TargetMode="External"/><Relationship Id="rId8" Type="http://schemas.openxmlformats.org/officeDocument/2006/relationships/header" Target="header1.xml"/><Relationship Id="rId51" Type="http://schemas.openxmlformats.org/officeDocument/2006/relationships/hyperlink" Target="https://www.consultant.ru/document/cons_doc_LAW_443782/9cf64c29a2ec8837dc3fbbaa5b2bda3b43f98bef/"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consultantplus://offline/ref=BD5E4B1E99B0C3D5663DEDD53B76D269B96B781D5D52C9DEA3CA45AD54DF84C443D789E2FC5078AE418C2630145A7ADEA871E3B4691E137FwAFFE" TargetMode="External"/><Relationship Id="rId25" Type="http://schemas.openxmlformats.org/officeDocument/2006/relationships/hyperlink" Target="http://ivo.garant.ru/document/redirect/12148567/1010" TargetMode="External"/><Relationship Id="rId33" Type="http://schemas.openxmlformats.org/officeDocument/2006/relationships/hyperlink" Target="http://internet.garant.ru/document/redirect/70291362/108847" TargetMode="External"/><Relationship Id="rId38" Type="http://schemas.openxmlformats.org/officeDocument/2006/relationships/hyperlink" Target="consultantplus://offline/ref=BD5E4B1E99B0C3D5663DEDD53B76D269B96B781D5D52C9DEA3CA45AD54DF84C443D789E2FC5078AC408C2630145A7ADEA871E3B4691E137FwAFFE" TargetMode="External"/><Relationship Id="rId46" Type="http://schemas.openxmlformats.org/officeDocument/2006/relationships/hyperlink" Target="https://www.consultant.ru/document/cons_doc_LAW_442713/6eebc5c275d326a0d445fed30c87e275d50ac07e/" TargetMode="External"/><Relationship Id="rId20" Type="http://schemas.openxmlformats.org/officeDocument/2006/relationships/hyperlink" Target="http://ivo.garant.ru/" TargetMode="External"/><Relationship Id="rId41" Type="http://schemas.openxmlformats.org/officeDocument/2006/relationships/hyperlink" Target="consultantplus://offline/ref=BD5E4B1E99B0C3D5663DEDD53B76D269BB6A7F195853C9DEA3CA45AD54DF84C443D789E2FC5073A8448C2630145A7ADEA871E3B4691E137FwAFF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70291362/108826" TargetMode="External"/><Relationship Id="rId23" Type="http://schemas.openxmlformats.org/officeDocument/2006/relationships/hyperlink" Target="http://ivo.garant.ru/document/redirect/71341396/0" TargetMode="External"/><Relationship Id="rId28" Type="http://schemas.openxmlformats.org/officeDocument/2006/relationships/hyperlink" Target="consultantplus://offline/ref=BD5E4B1E99B0C3D5663DEDD53B76D269B96B781D5D52C9DEA3CA45AD54DF84C443D789E2FD557AFE16C3276C510869DFA671E1BD75w1FCE" TargetMode="External"/><Relationship Id="rId36" Type="http://schemas.openxmlformats.org/officeDocument/2006/relationships/hyperlink" Target="file:///E:\&#1055;&#1056;&#1048;&#1025;&#1052;&#1053;&#1040;&#1071;%20&#1050;&#1054;&#1052;&#1048;&#1057;&#1057;&#1048;&#1071;\&#1055;&#1057;&#1048;\&#1055;&#1056;&#1040;&#1042;&#1048;&#1051;&#1040;%20&#1055;&#1056;&#1048;&#1025;&#1052;&#1040;\&#1055;&#1086;&#1088;&#1103;&#1076;&#1086;&#1082;_&#1087;&#1088;&#1080;&#1077;&#1084;_21_&#1072;&#1074;&#1075;&#1091;&#1089;&#1090;&#1072;_2020_&#1075;_N_1076_&#1089;_&#1080;&#1079;&#1084;&#1077;&#1085;_&#1086;&#1090;_10&#1092;&#1077;&#1074;&#1088;&#1072;&#1083;&#1103;2023.docx" TargetMode="External"/><Relationship Id="rId49" Type="http://schemas.openxmlformats.org/officeDocument/2006/relationships/hyperlink" Target="https://login.consultant.ru/link/?req=doc&amp;base=LAW&amp;n=399770&amp;date=04.04.2023&amp;dst=100012&amp;field=13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BD5E4B1E99B0C3D5663DEDD53B76D269B96C7F1C5C56C9DEA3CA45AD54DF84C443D789E2FC5073AE458C2630145A7ADEA871E3B4691E137FwAFFE" TargetMode="External"/><Relationship Id="rId13" Type="http://schemas.openxmlformats.org/officeDocument/2006/relationships/hyperlink" Target="consultantplus://offline/ref=BD5E4B1E99B0C3D5663DEDD53B76D269B96B781D5D52C9DEA3CA45AD54DF84C443D789E2FC5171A9468C2630145A7ADEA871E3B4691E137FwAFFE" TargetMode="External"/><Relationship Id="rId18" Type="http://schemas.openxmlformats.org/officeDocument/2006/relationships/hyperlink" Target="https://www.consultant.ru/document/cons_doc_LAW_428186/84eb46525f65ba21d444fe9ca8558f505e03e729/" TargetMode="External"/><Relationship Id="rId3" Type="http://schemas.openxmlformats.org/officeDocument/2006/relationships/hyperlink" Target="consultantplus://offline/ref=BD5E4B1E99B0C3D5663DEDD53B76D269B96B781D5D52C9DEA3CA45AD54DF84C443D789E2FC5175A8458C2630145A7ADEA871E3B4691E137FwAFFE" TargetMode="External"/><Relationship Id="rId7" Type="http://schemas.openxmlformats.org/officeDocument/2006/relationships/hyperlink" Target="consultantplus://offline/ref=BD5E4B1E99B0C3D5663DEDD53B76D269B96C7F1A5753C9DEA3CA45AD54DF84C443D789E2FD557AFE16C3276C510869DFA671E1BD75w1FCE" TargetMode="External"/><Relationship Id="rId12" Type="http://schemas.openxmlformats.org/officeDocument/2006/relationships/hyperlink" Target="consultantplus://offline/ref=BD5E4B1E99B0C3D5663DEDD53B76D269B96C7F1C5A5EC9DEA3CA45AD54DF84C443D789E2FC5071AF4F8C2630145A7ADEA871E3B4691E137FwAFFE" TargetMode="External"/><Relationship Id="rId17" Type="http://schemas.openxmlformats.org/officeDocument/2006/relationships/hyperlink" Target="https://www.consultant.ru/document/cons_doc_LAW_428185/19147aa1b2e2548dfc38b40648155db506ef255d/" TargetMode="External"/><Relationship Id="rId2" Type="http://schemas.openxmlformats.org/officeDocument/2006/relationships/hyperlink" Target="consultantplus://offline/ref=BD5E4B1E99B0C3D5663DEDD53B76D269BB697B1D5B5FC9DEA3CA45AD54DF84C443D789E2FC5071A8468C2630145A7ADEA871E3B4691E137FwAFFE" TargetMode="External"/><Relationship Id="rId16" Type="http://schemas.openxmlformats.org/officeDocument/2006/relationships/hyperlink" Target="https://www.consultant.ru/document/cons_doc_LAW_428184/d9124bf9895d0fb64683a9323a01ed3468d75784/" TargetMode="External"/><Relationship Id="rId1" Type="http://schemas.openxmlformats.org/officeDocument/2006/relationships/hyperlink" Target="consultantplus://offline/ref=BD5E4B1E99B0C3D5663DEDD53B76D269B96B781D5D52C9DEA3CA45AD54DF84C443D789E1F8587AFE16C3276C510869DFA671E1BD75w1FCE" TargetMode="External"/><Relationship Id="rId6" Type="http://schemas.openxmlformats.org/officeDocument/2006/relationships/hyperlink" Target="consultantplus://offline/ref=BD5E4B1E99B0C3D5663DEDD53B76D269B96C7F1A5753C9DEA3CA45AD54DF84C443D789E7F70420EE128A73664E0F7EC1AD6FE1wBFDE" TargetMode="External"/><Relationship Id="rId11" Type="http://schemas.openxmlformats.org/officeDocument/2006/relationships/hyperlink" Target="consultantplus://offline/ref=BD5E4B1E99B0C3D5663DE4CC3C76D269BD6D7D1B5652C9DEA3CA45AD54DF84C451D7D1EEFD576FAA4E99706152w0FFE" TargetMode="External"/><Relationship Id="rId5" Type="http://schemas.openxmlformats.org/officeDocument/2006/relationships/hyperlink" Target="consultantplus://offline/ref=BD5E4B1E99B0C3D5663DEDD53B76D269B96C761F5A55C9DEA3CA45AD54DF84C443D789E2FC5071AE408C2630145A7ADEA871E3B4691E137FwAFFE" TargetMode="External"/><Relationship Id="rId15" Type="http://schemas.openxmlformats.org/officeDocument/2006/relationships/hyperlink" Target="https://www.consultant.ru/document/cons_doc_LAW_428188/b879d0b6a8a6858ad4507c85455353834eb23a63/" TargetMode="External"/><Relationship Id="rId10" Type="http://schemas.openxmlformats.org/officeDocument/2006/relationships/hyperlink" Target="consultantplus://offline/ref=BD5E4B1E99B0C3D5663DEDD53B76D269B96B781D5D52C9DEA3CA45AD54DF84C443D789E2FC5078A9468C2630145A7ADEA871E3B4691E137FwAFFE" TargetMode="External"/><Relationship Id="rId19" Type="http://schemas.openxmlformats.org/officeDocument/2006/relationships/hyperlink" Target="https://www.consultant.ru/document/cons_doc_LAW_439909/029b63228390bf26543c0d111517c7d87a16fdfa/" TargetMode="External"/><Relationship Id="rId4" Type="http://schemas.openxmlformats.org/officeDocument/2006/relationships/hyperlink" Target="consultantplus://offline/ref=BD5E4B1E99B0C3D5663DEDD53B76D269B96B781D5D52C9DEA3CA45AD54DF84C443D789E2FC5079A9468C2630145A7ADEA871E3B4691E137FwAFFE" TargetMode="External"/><Relationship Id="rId9" Type="http://schemas.openxmlformats.org/officeDocument/2006/relationships/hyperlink" Target="consultantplus://offline/ref=BD5E4B1E99B0C3D5663DEDD53B76D269B96B781D5D52C9DEA3CA45AD54DF84C443D789E2FC5078A9458C2630145A7ADEA871E3B4691E137FwAFFE" TargetMode="External"/><Relationship Id="rId14" Type="http://schemas.openxmlformats.org/officeDocument/2006/relationships/hyperlink" Target="consultantplus://offline/ref=BD5E4B1E99B0C3D5663DEDD53B76D269BB6A7F195853C9DEA3CA45AD54DF84C443D789E1FC5B25FB03D27F60571177D6B16DE3BFw7F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7645A-C6D7-471A-A2C4-9607D4CE1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13487</Words>
  <Characters>76882</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PSI</Company>
  <LinksUpToDate>false</LinksUpToDate>
  <CharactersWithSpaces>90189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2</cp:revision>
  <cp:lastPrinted>2021-05-27T10:59:00Z</cp:lastPrinted>
  <dcterms:created xsi:type="dcterms:W3CDTF">2024-01-18T10:51:00Z</dcterms:created>
  <dcterms:modified xsi:type="dcterms:W3CDTF">2024-01-18T10:51:00Z</dcterms:modified>
</cp:coreProperties>
</file>